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E65A7A" w14:textId="77777777" w:rsidR="00E83F17" w:rsidRPr="00091C0E" w:rsidRDefault="00E83F17" w:rsidP="00E872DE">
      <w:pPr>
        <w:spacing w:line="276" w:lineRule="auto"/>
        <w:contextualSpacing/>
        <w:jc w:val="center"/>
        <w:rPr>
          <w:b/>
          <w:bCs/>
          <w:sz w:val="28"/>
          <w:szCs w:val="28"/>
          <w:lang w:val="de-DE"/>
        </w:rPr>
      </w:pPr>
    </w:p>
    <w:p w14:paraId="4329EED5" w14:textId="11B7A8EF" w:rsidR="00E83F17" w:rsidRPr="00091C0E" w:rsidRDefault="00CE317F" w:rsidP="00E872DE">
      <w:pPr>
        <w:spacing w:line="276" w:lineRule="auto"/>
        <w:contextualSpacing/>
        <w:jc w:val="center"/>
        <w:rPr>
          <w:b/>
          <w:bCs/>
          <w:sz w:val="28"/>
          <w:szCs w:val="28"/>
          <w:lang w:val="de-DE"/>
        </w:rPr>
      </w:pPr>
      <w:r w:rsidRPr="00091C0E">
        <w:rPr>
          <w:b/>
          <w:bCs/>
          <w:sz w:val="28"/>
          <w:szCs w:val="28"/>
          <w:lang w:val="de-DE"/>
        </w:rPr>
        <w:t>I</w:t>
      </w:r>
      <w:r w:rsidR="00E83F17" w:rsidRPr="00091C0E">
        <w:rPr>
          <w:b/>
          <w:bCs/>
          <w:sz w:val="28"/>
          <w:szCs w:val="28"/>
          <w:lang w:val="de-DE"/>
        </w:rPr>
        <w:t>I</w:t>
      </w:r>
      <w:r w:rsidR="00EF2647" w:rsidRPr="00091C0E">
        <w:rPr>
          <w:b/>
          <w:bCs/>
          <w:sz w:val="28"/>
          <w:szCs w:val="28"/>
          <w:lang w:val="de-DE"/>
        </w:rPr>
        <w:t>I</w:t>
      </w:r>
      <w:r w:rsidR="00E83F17" w:rsidRPr="00091C0E">
        <w:rPr>
          <w:b/>
          <w:bCs/>
          <w:sz w:val="28"/>
          <w:szCs w:val="28"/>
          <w:lang w:val="de-DE"/>
        </w:rPr>
        <w:t>.</w:t>
      </w:r>
    </w:p>
    <w:p w14:paraId="7E5A5059" w14:textId="13DCF455" w:rsidR="001D4EF6" w:rsidRPr="00091C0E" w:rsidRDefault="00B51644" w:rsidP="00B51644">
      <w:pPr>
        <w:spacing w:line="276" w:lineRule="auto"/>
        <w:contextualSpacing/>
        <w:jc w:val="center"/>
        <w:rPr>
          <w:sz w:val="28"/>
          <w:szCs w:val="28"/>
          <w:lang w:val="de-DE"/>
        </w:rPr>
      </w:pPr>
      <w:r w:rsidRPr="00091C0E">
        <w:rPr>
          <w:b/>
          <w:bCs/>
          <w:sz w:val="28"/>
          <w:szCs w:val="28"/>
          <w:lang w:val="de-DE"/>
        </w:rPr>
        <w:t>VOLLSTÄNDIGER WORTLAUT DER STIPENDIENORDNUNG</w:t>
      </w:r>
    </w:p>
    <w:p w14:paraId="69C9687B" w14:textId="05E18EB3" w:rsidR="001D4EF6" w:rsidRPr="00091C0E" w:rsidRDefault="00B51644" w:rsidP="00E872DE">
      <w:pPr>
        <w:spacing w:line="276" w:lineRule="auto"/>
        <w:contextualSpacing/>
        <w:jc w:val="center"/>
        <w:rPr>
          <w:sz w:val="28"/>
          <w:szCs w:val="28"/>
          <w:lang w:val="de-DE"/>
        </w:rPr>
      </w:pPr>
      <w:r w:rsidRPr="00091C0E">
        <w:rPr>
          <w:b/>
          <w:bCs/>
          <w:sz w:val="28"/>
          <w:szCs w:val="28"/>
          <w:lang w:val="de-DE"/>
        </w:rPr>
        <w:t>DER KARLSUNIVERSITÄT</w:t>
      </w:r>
    </w:p>
    <w:p w14:paraId="6EBA2427" w14:textId="39742BEA" w:rsidR="001D4EF6" w:rsidRPr="00091C0E" w:rsidRDefault="00B51644" w:rsidP="00E872DE">
      <w:pPr>
        <w:spacing w:line="276" w:lineRule="auto"/>
        <w:contextualSpacing/>
        <w:jc w:val="center"/>
        <w:rPr>
          <w:b/>
          <w:bCs/>
          <w:sz w:val="28"/>
          <w:szCs w:val="28"/>
          <w:lang w:val="de-DE"/>
        </w:rPr>
      </w:pPr>
      <w:r w:rsidRPr="00091C0E">
        <w:rPr>
          <w:b/>
          <w:bCs/>
          <w:sz w:val="28"/>
          <w:szCs w:val="28"/>
          <w:lang w:val="de-DE"/>
        </w:rPr>
        <w:t>VOM</w:t>
      </w:r>
      <w:r w:rsidR="00AE6F4B" w:rsidRPr="00091C0E">
        <w:rPr>
          <w:b/>
          <w:bCs/>
          <w:sz w:val="28"/>
          <w:szCs w:val="28"/>
          <w:lang w:val="de-DE"/>
        </w:rPr>
        <w:t xml:space="preserve"> </w:t>
      </w:r>
      <w:r w:rsidR="00EF2647" w:rsidRPr="00091C0E">
        <w:rPr>
          <w:b/>
          <w:bCs/>
          <w:sz w:val="28"/>
          <w:szCs w:val="28"/>
          <w:lang w:val="de-DE"/>
        </w:rPr>
        <w:t xml:space="preserve">21. </w:t>
      </w:r>
      <w:r w:rsidRPr="00091C0E">
        <w:rPr>
          <w:b/>
          <w:bCs/>
          <w:sz w:val="28"/>
          <w:szCs w:val="28"/>
          <w:lang w:val="de-DE"/>
        </w:rPr>
        <w:t>Mai</w:t>
      </w:r>
      <w:r w:rsidR="00EF2647" w:rsidRPr="00091C0E">
        <w:rPr>
          <w:b/>
          <w:bCs/>
          <w:sz w:val="28"/>
          <w:szCs w:val="28"/>
          <w:lang w:val="de-DE"/>
        </w:rPr>
        <w:t xml:space="preserve"> 2018</w:t>
      </w:r>
    </w:p>
    <w:p w14:paraId="7609D477" w14:textId="77777777" w:rsidR="00E63002" w:rsidRPr="00091C0E" w:rsidRDefault="00E63002" w:rsidP="00E872DE">
      <w:pPr>
        <w:spacing w:line="276" w:lineRule="auto"/>
        <w:contextualSpacing/>
        <w:jc w:val="center"/>
        <w:rPr>
          <w:sz w:val="24"/>
          <w:szCs w:val="24"/>
          <w:lang w:val="de-DE"/>
        </w:rPr>
      </w:pPr>
    </w:p>
    <w:p w14:paraId="7228D370" w14:textId="72FC3FE2" w:rsidR="00B51644" w:rsidRPr="00091C0E" w:rsidRDefault="00B51644" w:rsidP="00B51644">
      <w:pPr>
        <w:spacing w:line="276" w:lineRule="auto"/>
        <w:contextualSpacing/>
        <w:jc w:val="center"/>
        <w:rPr>
          <w:i/>
          <w:iCs/>
          <w:sz w:val="24"/>
          <w:szCs w:val="24"/>
          <w:lang w:val="de-DE"/>
        </w:rPr>
      </w:pPr>
      <w:r w:rsidRPr="00091C0E">
        <w:rPr>
          <w:i/>
          <w:iCs/>
          <w:sz w:val="24"/>
          <w:szCs w:val="24"/>
          <w:lang w:val="de-DE"/>
        </w:rPr>
        <w:t>Der Akademische Senat der Karlsuniversität hat gemäß</w:t>
      </w:r>
    </w:p>
    <w:p w14:paraId="2344536B" w14:textId="77961ADF" w:rsidR="001D4EF6" w:rsidRPr="00091C0E" w:rsidRDefault="001D4EF6" w:rsidP="00E872DE">
      <w:pPr>
        <w:spacing w:line="276" w:lineRule="auto"/>
        <w:contextualSpacing/>
        <w:jc w:val="center"/>
        <w:rPr>
          <w:sz w:val="24"/>
          <w:szCs w:val="24"/>
          <w:lang w:val="de-DE"/>
        </w:rPr>
      </w:pPr>
      <w:r w:rsidRPr="00091C0E">
        <w:rPr>
          <w:i/>
          <w:iCs/>
          <w:sz w:val="24"/>
          <w:szCs w:val="24"/>
          <w:lang w:val="de-DE"/>
        </w:rPr>
        <w:t xml:space="preserve"> § 9 </w:t>
      </w:r>
      <w:r w:rsidR="00B51644" w:rsidRPr="00091C0E">
        <w:rPr>
          <w:i/>
          <w:iCs/>
          <w:sz w:val="24"/>
          <w:szCs w:val="24"/>
          <w:lang w:val="de-DE"/>
        </w:rPr>
        <w:t>Abs</w:t>
      </w:r>
      <w:r w:rsidRPr="00091C0E">
        <w:rPr>
          <w:i/>
          <w:iCs/>
          <w:sz w:val="24"/>
          <w:szCs w:val="24"/>
          <w:lang w:val="de-DE"/>
        </w:rPr>
        <w:t xml:space="preserve">. 1 </w:t>
      </w:r>
      <w:r w:rsidR="00B51644" w:rsidRPr="00091C0E">
        <w:rPr>
          <w:i/>
          <w:iCs/>
          <w:sz w:val="24"/>
          <w:szCs w:val="24"/>
          <w:lang w:val="de-DE"/>
        </w:rPr>
        <w:t>lit.</w:t>
      </w:r>
      <w:r w:rsidRPr="00091C0E">
        <w:rPr>
          <w:i/>
          <w:iCs/>
          <w:sz w:val="24"/>
          <w:szCs w:val="24"/>
          <w:lang w:val="de-DE"/>
        </w:rPr>
        <w:t xml:space="preserve"> b) </w:t>
      </w:r>
      <w:r w:rsidR="00B51644" w:rsidRPr="00091C0E">
        <w:rPr>
          <w:i/>
          <w:iCs/>
          <w:sz w:val="24"/>
          <w:szCs w:val="24"/>
          <w:lang w:val="de-DE"/>
        </w:rPr>
        <w:t>und</w:t>
      </w:r>
      <w:r w:rsidRPr="00091C0E">
        <w:rPr>
          <w:i/>
          <w:iCs/>
          <w:sz w:val="24"/>
          <w:szCs w:val="24"/>
          <w:lang w:val="de-DE"/>
        </w:rPr>
        <w:t xml:space="preserve"> § 17 </w:t>
      </w:r>
      <w:r w:rsidR="00B51644" w:rsidRPr="00091C0E">
        <w:rPr>
          <w:i/>
          <w:iCs/>
          <w:sz w:val="24"/>
          <w:szCs w:val="24"/>
          <w:lang w:val="de-DE"/>
        </w:rPr>
        <w:t>Abs</w:t>
      </w:r>
      <w:r w:rsidRPr="00091C0E">
        <w:rPr>
          <w:i/>
          <w:iCs/>
          <w:sz w:val="24"/>
          <w:szCs w:val="24"/>
          <w:lang w:val="de-DE"/>
        </w:rPr>
        <w:t xml:space="preserve">. 1 </w:t>
      </w:r>
      <w:r w:rsidR="00B51644" w:rsidRPr="00091C0E">
        <w:rPr>
          <w:i/>
          <w:iCs/>
          <w:sz w:val="24"/>
          <w:szCs w:val="24"/>
          <w:lang w:val="de-DE"/>
        </w:rPr>
        <w:t>lit</w:t>
      </w:r>
      <w:r w:rsidRPr="00091C0E">
        <w:rPr>
          <w:i/>
          <w:iCs/>
          <w:sz w:val="24"/>
          <w:szCs w:val="24"/>
          <w:lang w:val="de-DE"/>
        </w:rPr>
        <w:t xml:space="preserve">. h) </w:t>
      </w:r>
      <w:r w:rsidR="00B51644" w:rsidRPr="00091C0E">
        <w:rPr>
          <w:i/>
          <w:iCs/>
          <w:sz w:val="24"/>
          <w:szCs w:val="24"/>
          <w:lang w:val="de-DE"/>
        </w:rPr>
        <w:t>Gesetz</w:t>
      </w:r>
      <w:r w:rsidRPr="00091C0E">
        <w:rPr>
          <w:i/>
          <w:iCs/>
          <w:sz w:val="24"/>
          <w:szCs w:val="24"/>
          <w:lang w:val="de-DE"/>
        </w:rPr>
        <w:t xml:space="preserve"> </w:t>
      </w:r>
      <w:r w:rsidR="00B51644" w:rsidRPr="00091C0E">
        <w:rPr>
          <w:i/>
          <w:iCs/>
          <w:sz w:val="24"/>
          <w:szCs w:val="24"/>
          <w:lang w:val="de-DE"/>
        </w:rPr>
        <w:t>Nr</w:t>
      </w:r>
      <w:r w:rsidRPr="00091C0E">
        <w:rPr>
          <w:i/>
          <w:iCs/>
          <w:sz w:val="24"/>
          <w:szCs w:val="24"/>
          <w:lang w:val="de-DE"/>
        </w:rPr>
        <w:t xml:space="preserve">. 111/1998 </w:t>
      </w:r>
      <w:r w:rsidR="00B51644" w:rsidRPr="00091C0E">
        <w:rPr>
          <w:i/>
          <w:iCs/>
          <w:sz w:val="24"/>
          <w:szCs w:val="24"/>
          <w:lang w:val="de-DE"/>
        </w:rPr>
        <w:t>GBl</w:t>
      </w:r>
      <w:r w:rsidRPr="00091C0E">
        <w:rPr>
          <w:i/>
          <w:iCs/>
          <w:sz w:val="24"/>
          <w:szCs w:val="24"/>
          <w:lang w:val="de-DE"/>
        </w:rPr>
        <w:t>.,</w:t>
      </w:r>
    </w:p>
    <w:p w14:paraId="4BC56C4F" w14:textId="0C0E9902" w:rsidR="001D4EF6" w:rsidRPr="00091C0E" w:rsidRDefault="00B51644" w:rsidP="00E872DE">
      <w:pPr>
        <w:spacing w:line="276" w:lineRule="auto"/>
        <w:contextualSpacing/>
        <w:jc w:val="center"/>
        <w:rPr>
          <w:sz w:val="24"/>
          <w:szCs w:val="24"/>
          <w:lang w:val="de-DE"/>
        </w:rPr>
      </w:pPr>
      <w:r w:rsidRPr="00091C0E">
        <w:rPr>
          <w:i/>
          <w:iCs/>
          <w:sz w:val="24"/>
          <w:szCs w:val="24"/>
          <w:lang w:val="de-DE"/>
        </w:rPr>
        <w:t>über die Hochschulen und über die Änderung und Ergänzung weiterer Gesetze</w:t>
      </w:r>
      <w:r w:rsidR="001D4EF6" w:rsidRPr="00091C0E">
        <w:rPr>
          <w:i/>
          <w:iCs/>
          <w:sz w:val="24"/>
          <w:szCs w:val="24"/>
          <w:lang w:val="de-DE"/>
        </w:rPr>
        <w:t xml:space="preserve"> (</w:t>
      </w:r>
      <w:r w:rsidRPr="00091C0E">
        <w:rPr>
          <w:i/>
          <w:iCs/>
          <w:sz w:val="24"/>
          <w:szCs w:val="24"/>
          <w:lang w:val="de-DE"/>
        </w:rPr>
        <w:t>Hochschulgesetz</w:t>
      </w:r>
      <w:r w:rsidR="001D4EF6" w:rsidRPr="00091C0E">
        <w:rPr>
          <w:i/>
          <w:iCs/>
          <w:sz w:val="24"/>
          <w:szCs w:val="24"/>
          <w:lang w:val="de-DE"/>
        </w:rPr>
        <w:t>),</w:t>
      </w:r>
      <w:r w:rsidRPr="00091C0E">
        <w:rPr>
          <w:i/>
          <w:iCs/>
          <w:sz w:val="24"/>
          <w:szCs w:val="24"/>
          <w:lang w:val="de-DE"/>
        </w:rPr>
        <w:t xml:space="preserve"> im Wortlaut späterer Vorschriften</w:t>
      </w:r>
      <w:r w:rsidR="00FA1185" w:rsidRPr="00091C0E">
        <w:rPr>
          <w:i/>
          <w:iCs/>
          <w:sz w:val="24"/>
          <w:szCs w:val="24"/>
          <w:lang w:val="de-DE"/>
        </w:rPr>
        <w:t>,</w:t>
      </w:r>
      <w:r w:rsidRPr="00091C0E">
        <w:rPr>
          <w:i/>
          <w:iCs/>
          <w:sz w:val="24"/>
          <w:szCs w:val="24"/>
          <w:lang w:val="de-DE"/>
        </w:rPr>
        <w:t xml:space="preserve"> diese Stipendienordnung der Karlsuniversität als interne Vorschrift beschlossen</w:t>
      </w:r>
      <w:r w:rsidR="001D4EF6" w:rsidRPr="00091C0E">
        <w:rPr>
          <w:i/>
          <w:iCs/>
          <w:sz w:val="24"/>
          <w:szCs w:val="24"/>
          <w:lang w:val="de-DE"/>
        </w:rPr>
        <w:t>:</w:t>
      </w:r>
    </w:p>
    <w:p w14:paraId="6FD8E7E4" w14:textId="77777777" w:rsidR="00DA42A9" w:rsidRPr="00091C0E" w:rsidRDefault="00DA42A9" w:rsidP="00E872DE">
      <w:pPr>
        <w:spacing w:line="276" w:lineRule="auto"/>
        <w:contextualSpacing/>
        <w:jc w:val="both"/>
        <w:rPr>
          <w:sz w:val="24"/>
          <w:szCs w:val="24"/>
          <w:lang w:val="de-DE"/>
        </w:rPr>
      </w:pPr>
    </w:p>
    <w:p w14:paraId="6F4503D2" w14:textId="77777777" w:rsidR="00DA42A9" w:rsidRPr="00091C0E" w:rsidRDefault="00DA42A9" w:rsidP="00E872DE">
      <w:pPr>
        <w:spacing w:line="276" w:lineRule="auto"/>
        <w:contextualSpacing/>
        <w:jc w:val="both"/>
        <w:rPr>
          <w:sz w:val="24"/>
          <w:szCs w:val="24"/>
          <w:lang w:val="de-DE"/>
        </w:rPr>
      </w:pPr>
    </w:p>
    <w:p w14:paraId="45B08201" w14:textId="7EE0D365" w:rsidR="00A73F2A" w:rsidRPr="00091C0E" w:rsidRDefault="00B51644" w:rsidP="00E872DE">
      <w:pPr>
        <w:spacing w:line="276" w:lineRule="auto"/>
        <w:contextualSpacing/>
        <w:jc w:val="center"/>
        <w:rPr>
          <w:b/>
          <w:sz w:val="24"/>
          <w:szCs w:val="24"/>
          <w:lang w:val="de-DE"/>
        </w:rPr>
      </w:pPr>
      <w:r w:rsidRPr="00091C0E">
        <w:rPr>
          <w:b/>
          <w:sz w:val="24"/>
          <w:szCs w:val="24"/>
          <w:lang w:val="de-DE"/>
        </w:rPr>
        <w:t>Teil</w:t>
      </w:r>
      <w:r w:rsidR="00A73F2A" w:rsidRPr="00091C0E">
        <w:rPr>
          <w:b/>
          <w:sz w:val="24"/>
          <w:szCs w:val="24"/>
          <w:lang w:val="de-DE"/>
        </w:rPr>
        <w:t xml:space="preserve"> I.</w:t>
      </w:r>
    </w:p>
    <w:p w14:paraId="1F783DCD" w14:textId="11DBF793" w:rsidR="00A73F2A" w:rsidRPr="00091C0E" w:rsidRDefault="00A73F2A" w:rsidP="00E872DE">
      <w:pPr>
        <w:spacing w:line="276" w:lineRule="auto"/>
        <w:contextualSpacing/>
        <w:jc w:val="center"/>
        <w:rPr>
          <w:b/>
          <w:sz w:val="24"/>
          <w:szCs w:val="24"/>
          <w:lang w:val="de-DE"/>
        </w:rPr>
      </w:pPr>
      <w:r w:rsidRPr="00091C0E">
        <w:rPr>
          <w:b/>
          <w:sz w:val="24"/>
          <w:szCs w:val="24"/>
          <w:lang w:val="de-DE"/>
        </w:rPr>
        <w:t>Stipendi</w:t>
      </w:r>
      <w:r w:rsidR="00B51644" w:rsidRPr="00091C0E">
        <w:rPr>
          <w:b/>
          <w:sz w:val="24"/>
          <w:szCs w:val="24"/>
          <w:lang w:val="de-DE"/>
        </w:rPr>
        <w:t>en</w:t>
      </w:r>
    </w:p>
    <w:p w14:paraId="62E7A85A" w14:textId="77777777" w:rsidR="00A73F2A" w:rsidRPr="00091C0E" w:rsidRDefault="00A73F2A" w:rsidP="00E872DE">
      <w:pPr>
        <w:spacing w:line="276" w:lineRule="auto"/>
        <w:contextualSpacing/>
        <w:jc w:val="both"/>
        <w:rPr>
          <w:sz w:val="24"/>
          <w:szCs w:val="24"/>
          <w:lang w:val="de-DE"/>
        </w:rPr>
      </w:pPr>
    </w:p>
    <w:p w14:paraId="6C327E74" w14:textId="50C1C659" w:rsidR="00A73F2A" w:rsidRPr="00091C0E" w:rsidRDefault="00B51644"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1</w:t>
      </w:r>
    </w:p>
    <w:p w14:paraId="682A0859" w14:textId="0900509B" w:rsidR="00A73F2A" w:rsidRPr="00091C0E" w:rsidRDefault="00B51644" w:rsidP="00E872DE">
      <w:pPr>
        <w:spacing w:line="276" w:lineRule="auto"/>
        <w:contextualSpacing/>
        <w:jc w:val="center"/>
        <w:rPr>
          <w:sz w:val="24"/>
          <w:szCs w:val="24"/>
          <w:lang w:val="de-DE"/>
        </w:rPr>
      </w:pPr>
      <w:r w:rsidRPr="00091C0E">
        <w:rPr>
          <w:sz w:val="24"/>
          <w:szCs w:val="24"/>
          <w:lang w:val="de-DE"/>
        </w:rPr>
        <w:t>Einleitende Bestimmungen</w:t>
      </w:r>
    </w:p>
    <w:p w14:paraId="2F8F20DD" w14:textId="77777777" w:rsidR="00A73F2A" w:rsidRPr="00091C0E" w:rsidRDefault="00A73F2A" w:rsidP="00E872DE">
      <w:pPr>
        <w:spacing w:line="276" w:lineRule="auto"/>
        <w:contextualSpacing/>
        <w:jc w:val="center"/>
        <w:rPr>
          <w:sz w:val="24"/>
          <w:szCs w:val="24"/>
          <w:lang w:val="de-DE"/>
        </w:rPr>
      </w:pPr>
    </w:p>
    <w:p w14:paraId="20EC92A8" w14:textId="1ABE7FF7" w:rsidR="00833DD8" w:rsidRPr="00091C0E" w:rsidRDefault="00B51644" w:rsidP="00E872DE">
      <w:pPr>
        <w:numPr>
          <w:ilvl w:val="12"/>
          <w:numId w:val="0"/>
        </w:numPr>
        <w:spacing w:line="276" w:lineRule="auto"/>
        <w:contextualSpacing/>
        <w:jc w:val="both"/>
        <w:rPr>
          <w:sz w:val="24"/>
          <w:szCs w:val="24"/>
          <w:lang w:val="de-DE"/>
        </w:rPr>
      </w:pPr>
      <w:r w:rsidRPr="00091C0E">
        <w:rPr>
          <w:sz w:val="24"/>
          <w:szCs w:val="24"/>
          <w:lang w:val="de-DE"/>
        </w:rPr>
        <w:t xml:space="preserve">Diese </w:t>
      </w:r>
      <w:r w:rsidR="00F669F8" w:rsidRPr="00091C0E">
        <w:rPr>
          <w:sz w:val="24"/>
          <w:szCs w:val="24"/>
          <w:lang w:val="de-DE"/>
        </w:rPr>
        <w:t>O</w:t>
      </w:r>
      <w:r w:rsidRPr="00091C0E">
        <w:rPr>
          <w:sz w:val="24"/>
          <w:szCs w:val="24"/>
          <w:lang w:val="de-DE"/>
        </w:rPr>
        <w:t>rdnung regelt die Gewährung von Stipendien an Studierende der Karlsuniversität</w:t>
      </w:r>
      <w:r w:rsidR="00E63002" w:rsidRPr="00091C0E">
        <w:rPr>
          <w:sz w:val="24"/>
          <w:szCs w:val="24"/>
          <w:lang w:val="de-DE"/>
        </w:rPr>
        <w:t xml:space="preserve"> (</w:t>
      </w:r>
      <w:r w:rsidRPr="00091C0E">
        <w:rPr>
          <w:sz w:val="24"/>
          <w:szCs w:val="24"/>
          <w:lang w:val="de-DE"/>
        </w:rPr>
        <w:t>im Weiteren nur</w:t>
      </w:r>
      <w:r w:rsidR="00E63002" w:rsidRPr="00091C0E">
        <w:rPr>
          <w:sz w:val="24"/>
          <w:szCs w:val="24"/>
          <w:lang w:val="de-DE"/>
        </w:rPr>
        <w:t xml:space="preserve"> „</w:t>
      </w:r>
      <w:r w:rsidRPr="00091C0E">
        <w:rPr>
          <w:sz w:val="24"/>
          <w:szCs w:val="24"/>
          <w:lang w:val="de-DE"/>
        </w:rPr>
        <w:t>U</w:t>
      </w:r>
      <w:r w:rsidR="00A73F2A" w:rsidRPr="00091C0E">
        <w:rPr>
          <w:sz w:val="24"/>
          <w:szCs w:val="24"/>
          <w:lang w:val="de-DE"/>
        </w:rPr>
        <w:t>niver</w:t>
      </w:r>
      <w:r w:rsidRPr="00091C0E">
        <w:rPr>
          <w:sz w:val="24"/>
          <w:szCs w:val="24"/>
          <w:lang w:val="de-DE"/>
        </w:rPr>
        <w:t>sität</w:t>
      </w:r>
      <w:r w:rsidR="00E63002" w:rsidRPr="00091C0E">
        <w:rPr>
          <w:sz w:val="24"/>
          <w:szCs w:val="24"/>
          <w:lang w:val="de-DE"/>
        </w:rPr>
        <w:t>“</w:t>
      </w:r>
      <w:r w:rsidR="007D4266" w:rsidRPr="00091C0E">
        <w:rPr>
          <w:sz w:val="24"/>
          <w:szCs w:val="24"/>
          <w:lang w:val="de-DE"/>
        </w:rPr>
        <w:t>)</w:t>
      </w:r>
      <w:r w:rsidR="006931E8" w:rsidRPr="00091C0E">
        <w:rPr>
          <w:sz w:val="24"/>
          <w:szCs w:val="24"/>
          <w:lang w:val="de-DE"/>
        </w:rPr>
        <w:t>.</w:t>
      </w:r>
    </w:p>
    <w:p w14:paraId="2EC2FEBD" w14:textId="5ADE5DFD" w:rsidR="000B20F2" w:rsidRPr="00091C0E" w:rsidRDefault="000B20F2" w:rsidP="00E872DE">
      <w:pPr>
        <w:spacing w:line="276" w:lineRule="auto"/>
        <w:contextualSpacing/>
        <w:jc w:val="center"/>
        <w:rPr>
          <w:sz w:val="24"/>
          <w:szCs w:val="24"/>
          <w:lang w:val="de-DE"/>
        </w:rPr>
      </w:pPr>
    </w:p>
    <w:p w14:paraId="09B36BFC" w14:textId="23F789E0" w:rsidR="00A73F2A" w:rsidRPr="00091C0E" w:rsidRDefault="00B51644"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2</w:t>
      </w:r>
    </w:p>
    <w:p w14:paraId="4342556C" w14:textId="61B64346" w:rsidR="00A73F2A" w:rsidRPr="00091C0E" w:rsidRDefault="00A73F2A" w:rsidP="00E872DE">
      <w:pPr>
        <w:spacing w:line="276" w:lineRule="auto"/>
        <w:contextualSpacing/>
        <w:jc w:val="center"/>
        <w:rPr>
          <w:sz w:val="24"/>
          <w:szCs w:val="24"/>
          <w:lang w:val="de-DE"/>
        </w:rPr>
      </w:pPr>
      <w:r w:rsidRPr="00091C0E">
        <w:rPr>
          <w:sz w:val="24"/>
          <w:szCs w:val="24"/>
          <w:lang w:val="de-DE"/>
        </w:rPr>
        <w:t>Stipendi</w:t>
      </w:r>
      <w:r w:rsidR="00B51644" w:rsidRPr="00091C0E">
        <w:rPr>
          <w:sz w:val="24"/>
          <w:szCs w:val="24"/>
          <w:lang w:val="de-DE"/>
        </w:rPr>
        <w:t>en</w:t>
      </w:r>
    </w:p>
    <w:p w14:paraId="62D3F6E2" w14:textId="77777777" w:rsidR="00A73F2A" w:rsidRPr="00091C0E" w:rsidRDefault="00A73F2A" w:rsidP="00E872DE">
      <w:pPr>
        <w:spacing w:line="276" w:lineRule="auto"/>
        <w:contextualSpacing/>
        <w:jc w:val="center"/>
        <w:rPr>
          <w:sz w:val="24"/>
          <w:szCs w:val="24"/>
          <w:lang w:val="de-DE"/>
        </w:rPr>
      </w:pPr>
    </w:p>
    <w:p w14:paraId="78B33675" w14:textId="705A037D" w:rsidR="00A73F2A" w:rsidRPr="00091C0E" w:rsidRDefault="00B51644" w:rsidP="00E872DE">
      <w:pPr>
        <w:pStyle w:val="Prosttext1"/>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Studierenden können Stipendien zuerkannt werden, die aus dem Staatshaushalt für Bildung, Wissenschaft und Forschung, Entwicklung und Innovation sowie Kunst und weitere kreative Tätigkeiten gezahlt werden (im Weiteren nur „Beitrag“)</w:t>
      </w:r>
      <w:r w:rsidR="00E95900" w:rsidRPr="00091C0E">
        <w:rPr>
          <w:rFonts w:ascii="Times New Roman" w:hAnsi="Times New Roman"/>
          <w:sz w:val="24"/>
          <w:szCs w:val="24"/>
          <w:lang w:val="de-DE"/>
        </w:rPr>
        <w:t>,</w:t>
      </w:r>
      <w:r w:rsidR="00D650DF" w:rsidRPr="00091C0E">
        <w:rPr>
          <w:rFonts w:ascii="Times New Roman" w:hAnsi="Times New Roman"/>
          <w:sz w:val="24"/>
          <w:szCs w:val="24"/>
          <w:lang w:val="de-DE"/>
        </w:rPr>
        <w:t xml:space="preserve"> </w:t>
      </w:r>
      <w:r w:rsidRPr="00091C0E">
        <w:rPr>
          <w:rFonts w:ascii="Times New Roman" w:hAnsi="Times New Roman"/>
          <w:sz w:val="24"/>
          <w:szCs w:val="24"/>
          <w:lang w:val="de-DE"/>
        </w:rPr>
        <w:t xml:space="preserve">aus einer Subvention aus dem </w:t>
      </w:r>
      <w:r w:rsidR="00091C0E" w:rsidRPr="00091C0E">
        <w:rPr>
          <w:rFonts w:ascii="Times New Roman" w:hAnsi="Times New Roman"/>
          <w:sz w:val="24"/>
          <w:szCs w:val="24"/>
          <w:lang w:val="de-DE"/>
        </w:rPr>
        <w:t>Staatshaushalt</w:t>
      </w:r>
      <w:r w:rsidR="00352AFC" w:rsidRPr="00091C0E">
        <w:rPr>
          <w:rFonts w:ascii="Times New Roman" w:hAnsi="Times New Roman"/>
          <w:sz w:val="24"/>
          <w:szCs w:val="24"/>
          <w:lang w:val="de-DE"/>
        </w:rPr>
        <w:t xml:space="preserve"> (</w:t>
      </w:r>
      <w:r w:rsidR="00EA5B19" w:rsidRPr="00091C0E">
        <w:rPr>
          <w:rFonts w:ascii="Times New Roman" w:hAnsi="Times New Roman"/>
          <w:sz w:val="24"/>
          <w:szCs w:val="24"/>
          <w:lang w:val="de-DE"/>
        </w:rPr>
        <w:t>im Weiteren nur „Subvention</w:t>
      </w:r>
      <w:r w:rsidR="00352AFC" w:rsidRPr="00091C0E">
        <w:rPr>
          <w:rFonts w:ascii="Times New Roman" w:hAnsi="Times New Roman"/>
          <w:sz w:val="24"/>
          <w:szCs w:val="24"/>
          <w:lang w:val="de-DE"/>
        </w:rPr>
        <w:t xml:space="preserve">“) </w:t>
      </w:r>
      <w:r w:rsidR="00EA5B19" w:rsidRPr="00091C0E">
        <w:rPr>
          <w:rFonts w:ascii="Times New Roman" w:hAnsi="Times New Roman"/>
          <w:sz w:val="24"/>
          <w:szCs w:val="24"/>
          <w:lang w:val="de-DE"/>
        </w:rPr>
        <w:t>oder aus einem Stipendienfonds oder aus anderen Quellen gezahlt werden</w:t>
      </w:r>
      <w:r w:rsidR="00A73F2A" w:rsidRPr="00091C0E">
        <w:rPr>
          <w:rFonts w:ascii="Times New Roman" w:hAnsi="Times New Roman"/>
          <w:sz w:val="24"/>
          <w:szCs w:val="24"/>
          <w:lang w:val="de-DE"/>
        </w:rPr>
        <w:t>.</w:t>
      </w:r>
    </w:p>
    <w:p w14:paraId="0E3D1819" w14:textId="77777777" w:rsidR="00934E60" w:rsidRPr="00091C0E" w:rsidRDefault="00934E60" w:rsidP="00E872DE">
      <w:pPr>
        <w:numPr>
          <w:ilvl w:val="12"/>
          <w:numId w:val="0"/>
        </w:numPr>
        <w:spacing w:line="276" w:lineRule="auto"/>
        <w:ind w:left="397" w:hanging="397"/>
        <w:contextualSpacing/>
        <w:jc w:val="both"/>
        <w:rPr>
          <w:sz w:val="24"/>
          <w:szCs w:val="24"/>
          <w:lang w:val="de-DE"/>
        </w:rPr>
      </w:pPr>
    </w:p>
    <w:p w14:paraId="5137DA78" w14:textId="77777777" w:rsidR="00521734" w:rsidRPr="00091C0E" w:rsidRDefault="00521734">
      <w:pPr>
        <w:rPr>
          <w:sz w:val="24"/>
          <w:szCs w:val="24"/>
          <w:lang w:val="de-DE"/>
        </w:rPr>
      </w:pPr>
      <w:r w:rsidRPr="00091C0E">
        <w:rPr>
          <w:sz w:val="24"/>
          <w:szCs w:val="24"/>
          <w:lang w:val="de-DE"/>
        </w:rPr>
        <w:br w:type="page"/>
      </w:r>
    </w:p>
    <w:p w14:paraId="58D238A5" w14:textId="038AA14A" w:rsidR="00A73F2A" w:rsidRPr="00091C0E" w:rsidRDefault="00EA5B19" w:rsidP="00E872DE">
      <w:pPr>
        <w:spacing w:line="276" w:lineRule="auto"/>
        <w:contextualSpacing/>
        <w:jc w:val="center"/>
        <w:rPr>
          <w:sz w:val="24"/>
          <w:szCs w:val="24"/>
          <w:lang w:val="de-DE"/>
        </w:rPr>
      </w:pPr>
      <w:r w:rsidRPr="00091C0E">
        <w:rPr>
          <w:sz w:val="24"/>
          <w:szCs w:val="24"/>
          <w:lang w:val="de-DE"/>
        </w:rPr>
        <w:lastRenderedPageBreak/>
        <w:t>Art</w:t>
      </w:r>
      <w:r w:rsidR="00A73F2A" w:rsidRPr="00091C0E">
        <w:rPr>
          <w:sz w:val="24"/>
          <w:szCs w:val="24"/>
          <w:lang w:val="de-DE"/>
        </w:rPr>
        <w:t>. 3</w:t>
      </w:r>
    </w:p>
    <w:p w14:paraId="13D3E950" w14:textId="411D9A8F" w:rsidR="00EA5B19" w:rsidRPr="00091C0E" w:rsidRDefault="00EA5B19" w:rsidP="00EA5B19">
      <w:pPr>
        <w:spacing w:line="276" w:lineRule="auto"/>
        <w:contextualSpacing/>
        <w:jc w:val="center"/>
        <w:rPr>
          <w:sz w:val="24"/>
          <w:szCs w:val="24"/>
          <w:lang w:val="de-DE"/>
        </w:rPr>
      </w:pPr>
      <w:r w:rsidRPr="00091C0E">
        <w:rPr>
          <w:sz w:val="24"/>
          <w:szCs w:val="24"/>
          <w:lang w:val="de-DE"/>
        </w:rPr>
        <w:t>Arten von Stipendien aus Beiträgen oder Subventionen, Zuerkennung und Auszahlung</w:t>
      </w:r>
    </w:p>
    <w:p w14:paraId="43AA4D99" w14:textId="494EAB4B" w:rsidR="00A73F2A" w:rsidRPr="00091C0E" w:rsidRDefault="00A73F2A" w:rsidP="00E872DE">
      <w:pPr>
        <w:spacing w:line="276" w:lineRule="auto"/>
        <w:contextualSpacing/>
        <w:jc w:val="center"/>
        <w:rPr>
          <w:sz w:val="24"/>
          <w:szCs w:val="24"/>
          <w:lang w:val="de-DE"/>
        </w:rPr>
      </w:pPr>
    </w:p>
    <w:p w14:paraId="776FAE83" w14:textId="77777777" w:rsidR="00A73F2A" w:rsidRPr="00091C0E" w:rsidRDefault="00A73F2A" w:rsidP="00E872DE">
      <w:pPr>
        <w:spacing w:line="276" w:lineRule="auto"/>
        <w:contextualSpacing/>
        <w:jc w:val="center"/>
        <w:rPr>
          <w:sz w:val="24"/>
          <w:szCs w:val="24"/>
          <w:lang w:val="de-DE"/>
        </w:rPr>
      </w:pPr>
    </w:p>
    <w:p w14:paraId="1286BFD1" w14:textId="2FE744BA" w:rsidR="006039E4" w:rsidRPr="00091C0E" w:rsidRDefault="00EA5B19" w:rsidP="00E872DE">
      <w:pPr>
        <w:numPr>
          <w:ilvl w:val="0"/>
          <w:numId w:val="1"/>
        </w:numPr>
        <w:spacing w:line="276" w:lineRule="auto"/>
        <w:contextualSpacing/>
        <w:jc w:val="both"/>
        <w:rPr>
          <w:sz w:val="24"/>
          <w:szCs w:val="24"/>
          <w:lang w:val="de-DE"/>
        </w:rPr>
      </w:pPr>
      <w:r w:rsidRPr="00091C0E">
        <w:rPr>
          <w:sz w:val="24"/>
          <w:szCs w:val="24"/>
          <w:lang w:val="de-DE"/>
        </w:rPr>
        <w:t>Ein Sti</w:t>
      </w:r>
      <w:r w:rsidR="00A73F2A" w:rsidRPr="00091C0E">
        <w:rPr>
          <w:sz w:val="24"/>
          <w:szCs w:val="24"/>
          <w:lang w:val="de-DE"/>
        </w:rPr>
        <w:t xml:space="preserve">pendium </w:t>
      </w:r>
      <w:r w:rsidRPr="00091C0E">
        <w:rPr>
          <w:sz w:val="24"/>
          <w:szCs w:val="24"/>
          <w:lang w:val="de-DE"/>
        </w:rPr>
        <w:t>aus Beiträgen oder Subventionen kan</w:t>
      </w:r>
      <w:r w:rsidR="00F669F8" w:rsidRPr="00091C0E">
        <w:rPr>
          <w:sz w:val="24"/>
          <w:szCs w:val="24"/>
          <w:lang w:val="de-DE"/>
        </w:rPr>
        <w:t>n</w:t>
      </w:r>
      <w:r w:rsidRPr="00091C0E">
        <w:rPr>
          <w:sz w:val="24"/>
          <w:szCs w:val="24"/>
          <w:lang w:val="de-DE"/>
        </w:rPr>
        <w:t xml:space="preserve"> einem Studierenden gemäß</w:t>
      </w:r>
      <w:r w:rsidR="00095E16" w:rsidRPr="00091C0E">
        <w:rPr>
          <w:sz w:val="24"/>
          <w:szCs w:val="24"/>
          <w:lang w:val="de-DE"/>
        </w:rPr>
        <w:t xml:space="preserve"> § 91</w:t>
      </w:r>
      <w:r w:rsidRPr="00091C0E">
        <w:rPr>
          <w:sz w:val="24"/>
          <w:szCs w:val="24"/>
          <w:lang w:val="de-DE"/>
        </w:rPr>
        <w:t xml:space="preserve"> Hochschulgesetz zuerkannt werden, und zwar</w:t>
      </w:r>
      <w:r w:rsidR="006039E4" w:rsidRPr="00091C0E">
        <w:rPr>
          <w:sz w:val="24"/>
          <w:szCs w:val="24"/>
          <w:lang w:val="de-DE"/>
        </w:rPr>
        <w:t>:</w:t>
      </w:r>
    </w:p>
    <w:p w14:paraId="567981E0" w14:textId="150AF374" w:rsidR="00E63002" w:rsidRPr="00091C0E" w:rsidRDefault="00364A14" w:rsidP="00E872DE">
      <w:pPr>
        <w:numPr>
          <w:ilvl w:val="1"/>
          <w:numId w:val="1"/>
        </w:numPr>
        <w:spacing w:line="276" w:lineRule="auto"/>
        <w:contextualSpacing/>
        <w:jc w:val="both"/>
        <w:rPr>
          <w:sz w:val="24"/>
          <w:szCs w:val="24"/>
          <w:lang w:val="de-DE"/>
        </w:rPr>
      </w:pPr>
      <w:r w:rsidRPr="00091C0E">
        <w:rPr>
          <w:sz w:val="24"/>
          <w:szCs w:val="24"/>
          <w:lang w:val="de-DE"/>
        </w:rPr>
        <w:t>Leistungsstipendium</w:t>
      </w:r>
      <w:r w:rsidR="006039E4" w:rsidRPr="00091C0E">
        <w:rPr>
          <w:sz w:val="24"/>
          <w:szCs w:val="24"/>
          <w:lang w:val="de-DE"/>
        </w:rPr>
        <w:t xml:space="preserve">, </w:t>
      </w:r>
    </w:p>
    <w:p w14:paraId="0E785D1F" w14:textId="7FE81BDA" w:rsidR="00E63002" w:rsidRPr="00091C0E" w:rsidRDefault="00EA5B19" w:rsidP="00E872DE">
      <w:pPr>
        <w:numPr>
          <w:ilvl w:val="1"/>
          <w:numId w:val="1"/>
        </w:numPr>
        <w:spacing w:line="276" w:lineRule="auto"/>
        <w:contextualSpacing/>
        <w:jc w:val="both"/>
        <w:rPr>
          <w:sz w:val="24"/>
          <w:szCs w:val="24"/>
          <w:lang w:val="de-DE"/>
        </w:rPr>
      </w:pPr>
      <w:r w:rsidRPr="00091C0E">
        <w:rPr>
          <w:sz w:val="24"/>
          <w:szCs w:val="24"/>
          <w:lang w:val="de-DE"/>
        </w:rPr>
        <w:t xml:space="preserve">Für </w:t>
      </w:r>
      <w:bookmarkStart w:id="0" w:name="_Hlk523993303"/>
      <w:r w:rsidRPr="00091C0E">
        <w:rPr>
          <w:sz w:val="24"/>
          <w:szCs w:val="24"/>
          <w:lang w:val="de-DE"/>
        </w:rPr>
        <w:t>herausragende Forschungs-, Entwicklungs- und Innovationsergebnisse sowie künstlerische oder weitere kreative Ergebnisse, die zu einer Vertiefung von Kenntnissen beitragen</w:t>
      </w:r>
      <w:bookmarkEnd w:id="0"/>
      <w:r w:rsidR="006039E4" w:rsidRPr="00091C0E">
        <w:rPr>
          <w:sz w:val="24"/>
          <w:szCs w:val="24"/>
          <w:lang w:val="de-DE"/>
        </w:rPr>
        <w:t>,</w:t>
      </w:r>
    </w:p>
    <w:p w14:paraId="3A993392" w14:textId="18F0E116" w:rsidR="00E63002" w:rsidRPr="00091C0E" w:rsidRDefault="00EA5B19" w:rsidP="00E872DE">
      <w:pPr>
        <w:numPr>
          <w:ilvl w:val="1"/>
          <w:numId w:val="1"/>
        </w:numPr>
        <w:spacing w:line="276" w:lineRule="auto"/>
        <w:contextualSpacing/>
        <w:jc w:val="both"/>
        <w:rPr>
          <w:sz w:val="24"/>
          <w:szCs w:val="24"/>
          <w:lang w:val="de-DE"/>
        </w:rPr>
      </w:pPr>
      <w:bookmarkStart w:id="1" w:name="_Hlk523993945"/>
      <w:r w:rsidRPr="00091C0E">
        <w:rPr>
          <w:sz w:val="24"/>
          <w:szCs w:val="24"/>
          <w:lang w:val="de-DE"/>
        </w:rPr>
        <w:t>Für Forschung, Entwicklung und Innovation gemäß einer besonderen Rechtsvorschrift</w:t>
      </w:r>
      <w:bookmarkEnd w:id="1"/>
      <w:r w:rsidR="001E5E54" w:rsidRPr="00091C0E">
        <w:rPr>
          <w:rStyle w:val="Funotenzeichen"/>
          <w:sz w:val="24"/>
          <w:szCs w:val="24"/>
          <w:lang w:val="de-DE"/>
        </w:rPr>
        <w:footnoteReference w:id="1"/>
      </w:r>
      <w:r w:rsidR="00E872DE" w:rsidRPr="00091C0E">
        <w:rPr>
          <w:sz w:val="24"/>
          <w:szCs w:val="24"/>
          <w:vertAlign w:val="superscript"/>
          <w:lang w:val="de-DE"/>
        </w:rPr>
        <w:t>)</w:t>
      </w:r>
      <w:r w:rsidR="00E872DE" w:rsidRPr="00091C0E">
        <w:rPr>
          <w:sz w:val="24"/>
          <w:szCs w:val="24"/>
          <w:lang w:val="de-DE"/>
        </w:rPr>
        <w:t>,</w:t>
      </w:r>
    </w:p>
    <w:p w14:paraId="225C428E" w14:textId="2D774DA5" w:rsidR="00E63002" w:rsidRPr="00091C0E" w:rsidRDefault="00EA5B19" w:rsidP="00E872DE">
      <w:pPr>
        <w:numPr>
          <w:ilvl w:val="1"/>
          <w:numId w:val="1"/>
        </w:numPr>
        <w:spacing w:line="276" w:lineRule="auto"/>
        <w:contextualSpacing/>
        <w:jc w:val="both"/>
        <w:rPr>
          <w:sz w:val="24"/>
          <w:szCs w:val="24"/>
          <w:lang w:val="de-DE"/>
        </w:rPr>
      </w:pPr>
      <w:bookmarkStart w:id="2" w:name="_Hlk523994514"/>
      <w:r w:rsidRPr="00091C0E">
        <w:rPr>
          <w:sz w:val="24"/>
          <w:szCs w:val="24"/>
          <w:lang w:val="de-DE"/>
        </w:rPr>
        <w:t>Im Falle einer schwierigen sozialen Situation eines Studierenden</w:t>
      </w:r>
      <w:bookmarkEnd w:id="2"/>
      <w:r w:rsidRPr="00091C0E">
        <w:rPr>
          <w:sz w:val="24"/>
          <w:szCs w:val="24"/>
          <w:lang w:val="de-DE"/>
        </w:rPr>
        <w:t xml:space="preserve">, einschließlich </w:t>
      </w:r>
      <w:r w:rsidR="00F669F8" w:rsidRPr="00091C0E">
        <w:rPr>
          <w:sz w:val="24"/>
          <w:szCs w:val="24"/>
          <w:lang w:val="de-DE"/>
        </w:rPr>
        <w:t>Unterbringungss</w:t>
      </w:r>
      <w:r w:rsidRPr="00091C0E">
        <w:rPr>
          <w:sz w:val="24"/>
          <w:szCs w:val="24"/>
          <w:lang w:val="de-DE"/>
        </w:rPr>
        <w:t>tipendium</w:t>
      </w:r>
      <w:r w:rsidR="006039E4" w:rsidRPr="00091C0E">
        <w:rPr>
          <w:sz w:val="24"/>
          <w:szCs w:val="24"/>
          <w:lang w:val="de-DE"/>
        </w:rPr>
        <w:t>,</w:t>
      </w:r>
    </w:p>
    <w:p w14:paraId="4872053F" w14:textId="2B99EE3A" w:rsidR="00E63002" w:rsidRPr="00091C0E" w:rsidRDefault="00EA5B19" w:rsidP="00E872DE">
      <w:pPr>
        <w:numPr>
          <w:ilvl w:val="1"/>
          <w:numId w:val="1"/>
        </w:numPr>
        <w:spacing w:line="276" w:lineRule="auto"/>
        <w:contextualSpacing/>
        <w:jc w:val="both"/>
        <w:rPr>
          <w:sz w:val="24"/>
          <w:szCs w:val="24"/>
          <w:lang w:val="de-DE"/>
        </w:rPr>
      </w:pPr>
      <w:r w:rsidRPr="00091C0E">
        <w:rPr>
          <w:sz w:val="24"/>
          <w:szCs w:val="24"/>
          <w:lang w:val="de-DE"/>
        </w:rPr>
        <w:t>In Fällen, die besonders zu betrachten sind</w:t>
      </w:r>
      <w:r w:rsidR="006039E4" w:rsidRPr="00091C0E">
        <w:rPr>
          <w:sz w:val="24"/>
          <w:szCs w:val="24"/>
          <w:lang w:val="de-DE"/>
        </w:rPr>
        <w:t>,</w:t>
      </w:r>
    </w:p>
    <w:p w14:paraId="59401C8C" w14:textId="3CB1530A" w:rsidR="00E63002" w:rsidRPr="00091C0E" w:rsidRDefault="00EA5B19" w:rsidP="00E872DE">
      <w:pPr>
        <w:numPr>
          <w:ilvl w:val="1"/>
          <w:numId w:val="1"/>
        </w:numPr>
        <w:spacing w:line="276" w:lineRule="auto"/>
        <w:contextualSpacing/>
        <w:jc w:val="both"/>
        <w:rPr>
          <w:sz w:val="24"/>
          <w:szCs w:val="24"/>
          <w:lang w:val="de-DE"/>
        </w:rPr>
      </w:pPr>
      <w:r w:rsidRPr="00091C0E">
        <w:rPr>
          <w:sz w:val="24"/>
          <w:szCs w:val="24"/>
          <w:lang w:val="de-DE"/>
        </w:rPr>
        <w:t>Zur Förderung eines Studiums im Ausland</w:t>
      </w:r>
      <w:r w:rsidR="006039E4" w:rsidRPr="00091C0E">
        <w:rPr>
          <w:sz w:val="24"/>
          <w:szCs w:val="24"/>
          <w:lang w:val="de-DE"/>
        </w:rPr>
        <w:t>,</w:t>
      </w:r>
    </w:p>
    <w:p w14:paraId="0B941ED3" w14:textId="07D0D346" w:rsidR="00E63002" w:rsidRPr="00091C0E" w:rsidRDefault="00EA5B19" w:rsidP="00E872DE">
      <w:pPr>
        <w:numPr>
          <w:ilvl w:val="1"/>
          <w:numId w:val="1"/>
        </w:numPr>
        <w:spacing w:line="276" w:lineRule="auto"/>
        <w:contextualSpacing/>
        <w:jc w:val="both"/>
        <w:rPr>
          <w:sz w:val="24"/>
          <w:szCs w:val="24"/>
          <w:lang w:val="de-DE"/>
        </w:rPr>
      </w:pPr>
      <w:r w:rsidRPr="00091C0E">
        <w:rPr>
          <w:sz w:val="24"/>
          <w:szCs w:val="24"/>
          <w:lang w:val="de-DE"/>
        </w:rPr>
        <w:t>Zur Förderung eines Studiums in der Tschechischen Republik</w:t>
      </w:r>
      <w:r w:rsidR="006039E4" w:rsidRPr="00091C0E">
        <w:rPr>
          <w:sz w:val="24"/>
          <w:szCs w:val="24"/>
          <w:lang w:val="de-DE"/>
        </w:rPr>
        <w:t>,</w:t>
      </w:r>
    </w:p>
    <w:p w14:paraId="4C6F30B6" w14:textId="4E5BB979" w:rsidR="00CC0E56" w:rsidRPr="00091C0E" w:rsidRDefault="00EA5B19" w:rsidP="00E872DE">
      <w:pPr>
        <w:numPr>
          <w:ilvl w:val="1"/>
          <w:numId w:val="1"/>
        </w:numPr>
        <w:spacing w:line="276" w:lineRule="auto"/>
        <w:contextualSpacing/>
        <w:jc w:val="both"/>
        <w:rPr>
          <w:sz w:val="24"/>
          <w:szCs w:val="24"/>
          <w:lang w:val="de-DE"/>
        </w:rPr>
      </w:pPr>
      <w:r w:rsidRPr="00091C0E">
        <w:rPr>
          <w:sz w:val="24"/>
          <w:szCs w:val="24"/>
          <w:lang w:val="de-DE"/>
        </w:rPr>
        <w:t>Für Studierende in Doktor</w:t>
      </w:r>
      <w:r w:rsidR="00F669F8" w:rsidRPr="00091C0E">
        <w:rPr>
          <w:sz w:val="24"/>
          <w:szCs w:val="24"/>
          <w:lang w:val="de-DE"/>
        </w:rPr>
        <w:t>anden</w:t>
      </w:r>
      <w:r w:rsidRPr="00091C0E">
        <w:rPr>
          <w:sz w:val="24"/>
          <w:szCs w:val="24"/>
          <w:lang w:val="de-DE"/>
        </w:rPr>
        <w:t>studiengängen</w:t>
      </w:r>
      <w:r w:rsidR="006039E4" w:rsidRPr="00091C0E">
        <w:rPr>
          <w:sz w:val="24"/>
          <w:szCs w:val="24"/>
          <w:lang w:val="de-DE"/>
        </w:rPr>
        <w:t>.</w:t>
      </w:r>
    </w:p>
    <w:p w14:paraId="60AC8876" w14:textId="6004FD1C" w:rsidR="00A73F2A" w:rsidRPr="00091C0E" w:rsidRDefault="00EA5B19" w:rsidP="00E872DE">
      <w:pPr>
        <w:numPr>
          <w:ilvl w:val="0"/>
          <w:numId w:val="1"/>
        </w:numPr>
        <w:spacing w:line="276" w:lineRule="auto"/>
        <w:contextualSpacing/>
        <w:jc w:val="both"/>
        <w:rPr>
          <w:sz w:val="24"/>
          <w:szCs w:val="24"/>
          <w:lang w:val="de-DE"/>
        </w:rPr>
      </w:pPr>
      <w:r w:rsidRPr="00091C0E">
        <w:rPr>
          <w:sz w:val="24"/>
          <w:szCs w:val="24"/>
          <w:lang w:val="de-DE"/>
        </w:rPr>
        <w:t>Ein Stipendium aus Beiträgen oder Subventionen kann einem Studierenden vom Dekan der Fakultät, an der der Studierende eingeschrieben ist</w:t>
      </w:r>
      <w:bookmarkStart w:id="3" w:name="_Ref448966265"/>
      <w:r w:rsidR="00A73F2A" w:rsidRPr="00091C0E">
        <w:rPr>
          <w:rStyle w:val="Funotenzeichen"/>
          <w:sz w:val="24"/>
          <w:szCs w:val="24"/>
          <w:lang w:val="de-DE"/>
        </w:rPr>
        <w:footnoteReference w:id="2"/>
      </w:r>
      <w:bookmarkEnd w:id="3"/>
      <w:r w:rsidR="00E872DE" w:rsidRPr="00091C0E">
        <w:rPr>
          <w:sz w:val="24"/>
          <w:szCs w:val="24"/>
          <w:vertAlign w:val="superscript"/>
          <w:lang w:val="de-DE"/>
        </w:rPr>
        <w:t>)</w:t>
      </w:r>
      <w:r w:rsidRPr="00091C0E">
        <w:rPr>
          <w:sz w:val="24"/>
          <w:szCs w:val="24"/>
          <w:lang w:val="de-DE"/>
        </w:rPr>
        <w:t>, oder vom Rektor zuerkannt werden</w:t>
      </w:r>
      <w:r w:rsidR="00E21BCC" w:rsidRPr="00091C0E">
        <w:rPr>
          <w:sz w:val="24"/>
          <w:szCs w:val="24"/>
          <w:lang w:val="de-DE"/>
        </w:rPr>
        <w:t>.</w:t>
      </w:r>
      <w:r w:rsidRPr="00091C0E">
        <w:rPr>
          <w:sz w:val="24"/>
          <w:szCs w:val="24"/>
          <w:lang w:val="de-DE"/>
        </w:rPr>
        <w:t xml:space="preserve"> Stipendien, die in Absatz 1 li</w:t>
      </w:r>
      <w:r w:rsidR="00091C0E">
        <w:rPr>
          <w:sz w:val="24"/>
          <w:szCs w:val="24"/>
          <w:lang w:val="de-DE"/>
        </w:rPr>
        <w:t>t</w:t>
      </w:r>
      <w:r w:rsidRPr="00091C0E">
        <w:rPr>
          <w:sz w:val="24"/>
          <w:szCs w:val="24"/>
          <w:lang w:val="de-DE"/>
        </w:rPr>
        <w:t>. b) und c) angeführt sind, können auch vom Dekan einer Fakultät zuerkannt werden, die ein</w:t>
      </w:r>
      <w:r w:rsidR="00C36D38">
        <w:rPr>
          <w:sz w:val="24"/>
          <w:szCs w:val="24"/>
          <w:lang w:val="de-DE"/>
        </w:rPr>
        <w:t>en</w:t>
      </w:r>
      <w:r w:rsidRPr="00091C0E">
        <w:rPr>
          <w:sz w:val="24"/>
          <w:szCs w:val="24"/>
          <w:lang w:val="de-DE"/>
        </w:rPr>
        <w:t xml:space="preserve"> entsprechende</w:t>
      </w:r>
      <w:r w:rsidR="00C36D38">
        <w:rPr>
          <w:sz w:val="24"/>
          <w:szCs w:val="24"/>
          <w:lang w:val="de-DE"/>
        </w:rPr>
        <w:t>n</w:t>
      </w:r>
      <w:r w:rsidRPr="00091C0E">
        <w:rPr>
          <w:sz w:val="24"/>
          <w:szCs w:val="24"/>
          <w:lang w:val="de-DE"/>
        </w:rPr>
        <w:t xml:space="preserve"> Studien</w:t>
      </w:r>
      <w:r w:rsidR="00C36D38">
        <w:rPr>
          <w:sz w:val="24"/>
          <w:szCs w:val="24"/>
          <w:lang w:val="de-DE"/>
        </w:rPr>
        <w:t>gang</w:t>
      </w:r>
      <w:r w:rsidRPr="00091C0E">
        <w:rPr>
          <w:sz w:val="24"/>
          <w:szCs w:val="24"/>
          <w:lang w:val="de-DE"/>
        </w:rPr>
        <w:t xml:space="preserve"> durchführt</w:t>
      </w:r>
      <w:r w:rsidR="00C36D38">
        <w:rPr>
          <w:sz w:val="24"/>
          <w:szCs w:val="24"/>
          <w:lang w:val="de-DE"/>
        </w:rPr>
        <w:t xml:space="preserve"> </w:t>
      </w:r>
      <w:r w:rsidRPr="00091C0E">
        <w:rPr>
          <w:sz w:val="24"/>
          <w:szCs w:val="24"/>
          <w:lang w:val="de-DE"/>
        </w:rPr>
        <w:t>und an der der Studierende nicht eingeschrieben ist</w:t>
      </w:r>
      <w:r w:rsidR="00E21BCC" w:rsidRPr="00091C0E">
        <w:rPr>
          <w:sz w:val="24"/>
          <w:szCs w:val="24"/>
          <w:lang w:val="de-DE"/>
        </w:rPr>
        <w:t xml:space="preserve">. </w:t>
      </w:r>
    </w:p>
    <w:p w14:paraId="55FC089B" w14:textId="320E7931" w:rsidR="00A73F2A"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 xml:space="preserve">Ein </w:t>
      </w:r>
      <w:r w:rsidR="00A73F2A" w:rsidRPr="00091C0E">
        <w:rPr>
          <w:sz w:val="24"/>
          <w:szCs w:val="24"/>
          <w:lang w:val="de-DE"/>
        </w:rPr>
        <w:t>Stipendium</w:t>
      </w:r>
      <w:r w:rsidRPr="00091C0E">
        <w:rPr>
          <w:sz w:val="24"/>
          <w:szCs w:val="24"/>
          <w:lang w:val="de-DE"/>
        </w:rPr>
        <w:t xml:space="preserve"> kann als regelmäßiger, sich wiederholender Betrag ausgezahlt werden oder einmalig, und zwar bargeldlos auf das Konto des Studierenden. In Ausnahmefällen kann der Rektor oder der Dekan eine andere Form der Auszahlung genehmigen</w:t>
      </w:r>
      <w:r w:rsidR="008931DE" w:rsidRPr="00091C0E">
        <w:rPr>
          <w:sz w:val="24"/>
          <w:szCs w:val="24"/>
          <w:lang w:val="de-DE"/>
        </w:rPr>
        <w:t>.</w:t>
      </w:r>
    </w:p>
    <w:p w14:paraId="40E3182C" w14:textId="3E5F54DA" w:rsidR="00A73F2A"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E</w:t>
      </w:r>
      <w:r w:rsidR="00840AA2" w:rsidRPr="00091C0E">
        <w:rPr>
          <w:sz w:val="24"/>
          <w:szCs w:val="24"/>
          <w:lang w:val="de-DE"/>
        </w:rPr>
        <w:t>i</w:t>
      </w:r>
      <w:r w:rsidRPr="00091C0E">
        <w:rPr>
          <w:sz w:val="24"/>
          <w:szCs w:val="24"/>
          <w:lang w:val="de-DE"/>
        </w:rPr>
        <w:t>n Stipendium für Studierende in Doktorandenprogrammen</w:t>
      </w:r>
      <w:r w:rsidR="00673B24" w:rsidRPr="00091C0E">
        <w:rPr>
          <w:sz w:val="24"/>
          <w:szCs w:val="24"/>
          <w:lang w:val="de-DE"/>
        </w:rPr>
        <w:t xml:space="preserve"> (</w:t>
      </w:r>
      <w:r w:rsidRPr="00091C0E">
        <w:rPr>
          <w:sz w:val="24"/>
          <w:szCs w:val="24"/>
          <w:lang w:val="de-DE"/>
        </w:rPr>
        <w:t>im Weiteren nur</w:t>
      </w:r>
      <w:r w:rsidR="00673B24" w:rsidRPr="00091C0E">
        <w:rPr>
          <w:sz w:val="24"/>
          <w:szCs w:val="24"/>
          <w:lang w:val="de-DE"/>
        </w:rPr>
        <w:t xml:space="preserve"> „</w:t>
      </w:r>
      <w:r w:rsidRPr="00091C0E">
        <w:rPr>
          <w:sz w:val="24"/>
          <w:szCs w:val="24"/>
          <w:lang w:val="de-DE"/>
        </w:rPr>
        <w:t>Doktorandenstipendium</w:t>
      </w:r>
      <w:r w:rsidR="00673B24" w:rsidRPr="00091C0E">
        <w:rPr>
          <w:sz w:val="24"/>
          <w:szCs w:val="24"/>
          <w:lang w:val="de-DE"/>
        </w:rPr>
        <w:t>“)</w:t>
      </w:r>
      <w:r w:rsidRPr="00091C0E">
        <w:rPr>
          <w:sz w:val="24"/>
          <w:szCs w:val="24"/>
          <w:lang w:val="de-DE"/>
        </w:rPr>
        <w:t xml:space="preserve"> wird für den Zeitraum eines ganzen Jahres rückwirkend ausgezahlt, und zwar als regelmäßiger, sich wiederholender Betrag oder einmalig</w:t>
      </w:r>
      <w:r w:rsidR="00A73F2A" w:rsidRPr="00091C0E">
        <w:rPr>
          <w:sz w:val="24"/>
          <w:szCs w:val="24"/>
          <w:lang w:val="de-DE"/>
        </w:rPr>
        <w:t>.</w:t>
      </w:r>
    </w:p>
    <w:p w14:paraId="63231F1B" w14:textId="27495A94" w:rsidR="004B1CBD"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Ein Unterbringungsstipendium wird rückwirkend gezahlt, und zwar als regelmäßige, in der Regel sich vierteljährlich wiederholende Zahlung</w:t>
      </w:r>
      <w:r w:rsidR="00E95900" w:rsidRPr="00091C0E">
        <w:rPr>
          <w:sz w:val="24"/>
          <w:szCs w:val="24"/>
          <w:lang w:val="de-DE"/>
        </w:rPr>
        <w:t>.</w:t>
      </w:r>
    </w:p>
    <w:p w14:paraId="556D47D1" w14:textId="2851F2E0" w:rsidR="003E5EA3"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Ein Sozialstipendium wird rückwirkend gezahlt, und zwar als regelmäßiger, in der Regel sich vierteljährlich wiederholender Betrag</w:t>
      </w:r>
      <w:r w:rsidR="00E872DE" w:rsidRPr="00091C0E">
        <w:rPr>
          <w:sz w:val="24"/>
          <w:szCs w:val="24"/>
          <w:lang w:val="de-DE"/>
        </w:rPr>
        <w:t>.</w:t>
      </w:r>
    </w:p>
    <w:p w14:paraId="5C69042D" w14:textId="776DBCCF" w:rsidR="00A73F2A"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Wir</w:t>
      </w:r>
      <w:r w:rsidR="00A70311" w:rsidRPr="00091C0E">
        <w:rPr>
          <w:sz w:val="24"/>
          <w:szCs w:val="24"/>
          <w:lang w:val="de-DE"/>
        </w:rPr>
        <w:t>d</w:t>
      </w:r>
      <w:r w:rsidRPr="00091C0E">
        <w:rPr>
          <w:sz w:val="24"/>
          <w:szCs w:val="24"/>
          <w:lang w:val="de-DE"/>
        </w:rPr>
        <w:t xml:space="preserve"> ein aus Beiträgen oder einer Subvention gezahltes Stipendium vom Rektor zuerkannt, legt dieser die Art der Auszahlung und die Auszahlungstermine in einer Maßnahme des Rektors fest</w:t>
      </w:r>
      <w:r w:rsidR="00A73F2A" w:rsidRPr="00091C0E">
        <w:rPr>
          <w:sz w:val="24"/>
          <w:szCs w:val="24"/>
          <w:lang w:val="de-DE"/>
        </w:rPr>
        <w:t>;</w:t>
      </w:r>
      <w:r w:rsidRPr="00091C0E">
        <w:rPr>
          <w:sz w:val="24"/>
          <w:szCs w:val="24"/>
          <w:lang w:val="de-DE"/>
        </w:rPr>
        <w:t xml:space="preserve"> in den übrigen Fällen tut dies der Dekan in einer Maßnahme des Dekans</w:t>
      </w:r>
      <w:r w:rsidR="00A73F2A" w:rsidRPr="00091C0E">
        <w:rPr>
          <w:sz w:val="24"/>
          <w:szCs w:val="24"/>
          <w:lang w:val="de-DE"/>
        </w:rPr>
        <w:t>.</w:t>
      </w:r>
    </w:p>
    <w:p w14:paraId="43D217BA" w14:textId="54B068FA" w:rsidR="00E63002" w:rsidRPr="00091C0E" w:rsidRDefault="00696E72" w:rsidP="00E872DE">
      <w:pPr>
        <w:numPr>
          <w:ilvl w:val="0"/>
          <w:numId w:val="1"/>
        </w:numPr>
        <w:spacing w:line="276" w:lineRule="auto"/>
        <w:contextualSpacing/>
        <w:jc w:val="both"/>
        <w:rPr>
          <w:sz w:val="24"/>
          <w:szCs w:val="24"/>
          <w:lang w:val="de-DE"/>
        </w:rPr>
      </w:pPr>
      <w:r w:rsidRPr="00091C0E">
        <w:rPr>
          <w:sz w:val="24"/>
          <w:szCs w:val="24"/>
          <w:lang w:val="de-DE"/>
        </w:rPr>
        <w:t>Ist für die Zuerkennung eines Stipendiums eine Bedingung zur Standard-Studienzeit notwendig</w:t>
      </w:r>
      <w:r w:rsidR="007C77A3" w:rsidRPr="00091C0E">
        <w:rPr>
          <w:sz w:val="24"/>
          <w:szCs w:val="24"/>
          <w:lang w:val="de-DE"/>
        </w:rPr>
        <w:t>,</w:t>
      </w:r>
      <w:r w:rsidRPr="00091C0E">
        <w:rPr>
          <w:sz w:val="24"/>
          <w:szCs w:val="24"/>
          <w:lang w:val="de-DE"/>
        </w:rPr>
        <w:t xml:space="preserve"> wird diese Zeit ab dem ersten Tag des Studienjahres, für das sich der </w:t>
      </w:r>
      <w:r w:rsidR="005D0C7D" w:rsidRPr="00091C0E">
        <w:rPr>
          <w:sz w:val="24"/>
          <w:szCs w:val="24"/>
          <w:lang w:val="de-DE"/>
        </w:rPr>
        <w:t>Studierende</w:t>
      </w:r>
      <w:r w:rsidRPr="00091C0E">
        <w:rPr>
          <w:sz w:val="24"/>
          <w:szCs w:val="24"/>
          <w:lang w:val="de-DE"/>
        </w:rPr>
        <w:t xml:space="preserve"> eingeschrieben hat, gerechnet</w:t>
      </w:r>
      <w:r w:rsidR="00E63002" w:rsidRPr="00091C0E">
        <w:rPr>
          <w:sz w:val="24"/>
          <w:szCs w:val="24"/>
          <w:lang w:val="de-DE"/>
        </w:rPr>
        <w:t>.</w:t>
      </w:r>
    </w:p>
    <w:p w14:paraId="2E762D9C" w14:textId="48D7D3F1" w:rsidR="00521734" w:rsidRPr="00091C0E" w:rsidRDefault="00F669F8" w:rsidP="00A70311">
      <w:pPr>
        <w:numPr>
          <w:ilvl w:val="0"/>
          <w:numId w:val="1"/>
        </w:numPr>
        <w:spacing w:line="276" w:lineRule="auto"/>
        <w:contextualSpacing/>
        <w:jc w:val="both"/>
        <w:rPr>
          <w:sz w:val="24"/>
          <w:szCs w:val="24"/>
          <w:lang w:val="de-DE"/>
        </w:rPr>
      </w:pPr>
      <w:r w:rsidRPr="00091C0E">
        <w:rPr>
          <w:sz w:val="24"/>
          <w:szCs w:val="24"/>
          <w:lang w:val="de-DE"/>
        </w:rPr>
        <w:t xml:space="preserve">Erfüllt ein Studierender die Bedingungen für die Zuerkennung eines Stipendiums als regelmäßige, sich wiederholende Zahlung nur für einen Teil eines </w:t>
      </w:r>
      <w:r w:rsidR="00091C0E" w:rsidRPr="00091C0E">
        <w:rPr>
          <w:sz w:val="24"/>
          <w:szCs w:val="24"/>
          <w:lang w:val="de-DE"/>
        </w:rPr>
        <w:t>Kalendermonats</w:t>
      </w:r>
      <w:r w:rsidRPr="00091C0E">
        <w:rPr>
          <w:sz w:val="24"/>
          <w:szCs w:val="24"/>
          <w:lang w:val="de-DE"/>
        </w:rPr>
        <w:t>, beträgt die Höhe des Stipendiums einen anteiligen Betrag auf der Basis der Tage, während der er die Bedingungen erfüllt hat</w:t>
      </w:r>
      <w:r w:rsidR="00937315" w:rsidRPr="00091C0E">
        <w:rPr>
          <w:sz w:val="24"/>
          <w:szCs w:val="24"/>
          <w:lang w:val="de-DE"/>
        </w:rPr>
        <w:t>.</w:t>
      </w:r>
    </w:p>
    <w:p w14:paraId="579DE850" w14:textId="77777777" w:rsidR="00F669F8" w:rsidRPr="00091C0E" w:rsidRDefault="00F669F8" w:rsidP="00F669F8">
      <w:pPr>
        <w:spacing w:line="276" w:lineRule="auto"/>
        <w:ind w:left="397"/>
        <w:contextualSpacing/>
        <w:jc w:val="both"/>
        <w:rPr>
          <w:sz w:val="24"/>
          <w:szCs w:val="24"/>
          <w:lang w:val="de-DE"/>
        </w:rPr>
      </w:pPr>
    </w:p>
    <w:p w14:paraId="0A4537D8" w14:textId="64A4B09C" w:rsidR="00A73F2A" w:rsidRPr="00091C0E" w:rsidRDefault="00F669F8"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4</w:t>
      </w:r>
    </w:p>
    <w:p w14:paraId="1C7C0095" w14:textId="30048C52" w:rsidR="00A73F2A" w:rsidRPr="00091C0E" w:rsidRDefault="005D2373" w:rsidP="00E872DE">
      <w:pPr>
        <w:spacing w:line="276" w:lineRule="auto"/>
        <w:contextualSpacing/>
        <w:jc w:val="center"/>
        <w:rPr>
          <w:sz w:val="24"/>
          <w:szCs w:val="24"/>
          <w:lang w:val="de-DE"/>
        </w:rPr>
      </w:pPr>
      <w:r w:rsidRPr="00091C0E">
        <w:rPr>
          <w:sz w:val="24"/>
          <w:szCs w:val="24"/>
          <w:lang w:val="de-DE"/>
        </w:rPr>
        <w:t>Leistungsstipendium</w:t>
      </w:r>
    </w:p>
    <w:p w14:paraId="5C2F26EC" w14:textId="77777777" w:rsidR="00A73F2A" w:rsidRPr="00091C0E" w:rsidRDefault="00A73F2A" w:rsidP="00E872DE">
      <w:pPr>
        <w:spacing w:line="276" w:lineRule="auto"/>
        <w:contextualSpacing/>
        <w:jc w:val="both"/>
        <w:rPr>
          <w:sz w:val="24"/>
          <w:szCs w:val="24"/>
          <w:lang w:val="de-DE"/>
        </w:rPr>
      </w:pPr>
    </w:p>
    <w:p w14:paraId="13FC525B" w14:textId="633778E1" w:rsidR="00B81FA1" w:rsidRPr="00091C0E" w:rsidRDefault="00F669F8" w:rsidP="00E872DE">
      <w:pPr>
        <w:numPr>
          <w:ilvl w:val="0"/>
          <w:numId w:val="2"/>
        </w:numPr>
        <w:spacing w:line="276" w:lineRule="auto"/>
        <w:contextualSpacing/>
        <w:jc w:val="both"/>
        <w:rPr>
          <w:sz w:val="24"/>
          <w:szCs w:val="24"/>
          <w:lang w:val="de-DE"/>
        </w:rPr>
      </w:pPr>
      <w:r w:rsidRPr="00091C0E">
        <w:rPr>
          <w:sz w:val="24"/>
          <w:szCs w:val="24"/>
          <w:lang w:val="de-DE"/>
        </w:rPr>
        <w:t>Ein Leistungsstipendium wird Studierenden rückwirkend für hervorragende Studienergebnisse im vorherigen Studienabschnitt zuerkannt</w:t>
      </w:r>
      <w:r w:rsidR="00A73F2A" w:rsidRPr="00091C0E">
        <w:rPr>
          <w:sz w:val="24"/>
          <w:szCs w:val="24"/>
          <w:lang w:val="de-DE"/>
        </w:rPr>
        <w:t>.</w:t>
      </w:r>
      <w:r w:rsidRPr="00091C0E">
        <w:rPr>
          <w:sz w:val="24"/>
          <w:szCs w:val="24"/>
          <w:lang w:val="de-DE"/>
        </w:rPr>
        <w:t xml:space="preserve"> Wenn von einer </w:t>
      </w:r>
      <w:r w:rsidR="008A26E7" w:rsidRPr="00091C0E">
        <w:rPr>
          <w:sz w:val="24"/>
          <w:szCs w:val="24"/>
          <w:lang w:val="de-DE"/>
        </w:rPr>
        <w:t>fakultätsinternen Vorschrift</w:t>
      </w:r>
      <w:r w:rsidRPr="00091C0E">
        <w:rPr>
          <w:sz w:val="24"/>
          <w:szCs w:val="24"/>
          <w:lang w:val="de-DE"/>
        </w:rPr>
        <w:t xml:space="preserve"> nach Absatz 2 festgelegt, kann das Stipendium auch Studierenden im ersten Studienabschnitt im anknüpfenden Masterstudiengang zuerkannt werden, und zwar für hervorragende Studienergebnisse im vorherigen Bachelorstudiengang</w:t>
      </w:r>
      <w:r w:rsidR="00A73F2A" w:rsidRPr="00091C0E">
        <w:rPr>
          <w:sz w:val="24"/>
          <w:szCs w:val="24"/>
          <w:lang w:val="de-DE"/>
        </w:rPr>
        <w:t>.</w:t>
      </w:r>
    </w:p>
    <w:p w14:paraId="6A48897B" w14:textId="4D3EAB52" w:rsidR="00653F28" w:rsidRPr="00091C0E" w:rsidRDefault="00F669F8" w:rsidP="00E872DE">
      <w:pPr>
        <w:numPr>
          <w:ilvl w:val="0"/>
          <w:numId w:val="2"/>
        </w:numPr>
        <w:spacing w:line="276" w:lineRule="auto"/>
        <w:contextualSpacing/>
        <w:jc w:val="both"/>
        <w:rPr>
          <w:sz w:val="24"/>
          <w:szCs w:val="24"/>
          <w:lang w:val="de-DE"/>
        </w:rPr>
      </w:pPr>
      <w:r w:rsidRPr="00091C0E">
        <w:rPr>
          <w:sz w:val="24"/>
          <w:szCs w:val="24"/>
          <w:lang w:val="de-DE"/>
        </w:rPr>
        <w:t xml:space="preserve">Die Bedingungen für die Zuerkennung eines Leistungsstipendiums werden von einer </w:t>
      </w:r>
      <w:r w:rsidR="008A26E7" w:rsidRPr="00091C0E">
        <w:rPr>
          <w:sz w:val="24"/>
          <w:szCs w:val="24"/>
          <w:lang w:val="de-DE"/>
        </w:rPr>
        <w:t>fakultätsinternen Vorschrift</w:t>
      </w:r>
      <w:r w:rsidRPr="00091C0E">
        <w:rPr>
          <w:sz w:val="24"/>
          <w:szCs w:val="24"/>
          <w:lang w:val="de-DE"/>
        </w:rPr>
        <w:t xml:space="preserve"> lt.</w:t>
      </w:r>
      <w:r w:rsidR="00653F28" w:rsidRPr="00091C0E">
        <w:rPr>
          <w:sz w:val="24"/>
          <w:szCs w:val="24"/>
          <w:lang w:val="de-DE"/>
        </w:rPr>
        <w:t xml:space="preserve"> § 33 </w:t>
      </w:r>
      <w:r w:rsidRPr="00091C0E">
        <w:rPr>
          <w:sz w:val="24"/>
          <w:szCs w:val="24"/>
          <w:lang w:val="de-DE"/>
        </w:rPr>
        <w:t>Abs</w:t>
      </w:r>
      <w:r w:rsidR="00653F28" w:rsidRPr="00091C0E">
        <w:rPr>
          <w:sz w:val="24"/>
          <w:szCs w:val="24"/>
          <w:lang w:val="de-DE"/>
        </w:rPr>
        <w:t xml:space="preserve">. 2 </w:t>
      </w:r>
      <w:r w:rsidRPr="00091C0E">
        <w:rPr>
          <w:sz w:val="24"/>
          <w:szCs w:val="24"/>
          <w:lang w:val="de-DE"/>
        </w:rPr>
        <w:t>lit.</w:t>
      </w:r>
      <w:r w:rsidR="00653F28" w:rsidRPr="00091C0E">
        <w:rPr>
          <w:sz w:val="24"/>
          <w:szCs w:val="24"/>
          <w:lang w:val="de-DE"/>
        </w:rPr>
        <w:t xml:space="preserve"> f) </w:t>
      </w:r>
      <w:r w:rsidRPr="00091C0E">
        <w:rPr>
          <w:sz w:val="24"/>
          <w:szCs w:val="24"/>
          <w:lang w:val="de-DE"/>
        </w:rPr>
        <w:t>Hochschulgesetz festgelegt, in der Regel mit der Bezeichnung</w:t>
      </w:r>
      <w:r w:rsidR="00653F28" w:rsidRPr="00091C0E">
        <w:rPr>
          <w:sz w:val="24"/>
          <w:szCs w:val="24"/>
          <w:lang w:val="de-DE"/>
        </w:rPr>
        <w:t xml:space="preserve"> „</w:t>
      </w:r>
      <w:r w:rsidRPr="00091C0E">
        <w:rPr>
          <w:sz w:val="24"/>
          <w:szCs w:val="24"/>
          <w:lang w:val="de-DE"/>
        </w:rPr>
        <w:t>Regeln für die Zuerkennung von Stipendien an der Fakultät</w:t>
      </w:r>
      <w:r w:rsidR="00653F28" w:rsidRPr="00091C0E">
        <w:rPr>
          <w:sz w:val="24"/>
          <w:szCs w:val="24"/>
          <w:lang w:val="de-DE"/>
        </w:rPr>
        <w:t>“ (</w:t>
      </w:r>
      <w:r w:rsidRPr="00091C0E">
        <w:rPr>
          <w:sz w:val="24"/>
          <w:szCs w:val="24"/>
          <w:lang w:val="de-DE"/>
        </w:rPr>
        <w:t>im Weiteren nur</w:t>
      </w:r>
      <w:r w:rsidR="00653F28" w:rsidRPr="00091C0E">
        <w:rPr>
          <w:sz w:val="24"/>
          <w:szCs w:val="24"/>
          <w:lang w:val="de-DE"/>
        </w:rPr>
        <w:t xml:space="preserve"> „</w:t>
      </w:r>
      <w:r w:rsidR="008A26E7" w:rsidRPr="00091C0E">
        <w:rPr>
          <w:sz w:val="24"/>
          <w:szCs w:val="24"/>
          <w:lang w:val="de-DE"/>
        </w:rPr>
        <w:t>fakultätsinterne Vorschrift</w:t>
      </w:r>
      <w:r w:rsidR="00653F28" w:rsidRPr="00091C0E">
        <w:rPr>
          <w:sz w:val="24"/>
          <w:szCs w:val="24"/>
          <w:lang w:val="de-DE"/>
        </w:rPr>
        <w:t>“).</w:t>
      </w:r>
      <w:r w:rsidRPr="00091C0E">
        <w:rPr>
          <w:sz w:val="24"/>
          <w:szCs w:val="24"/>
          <w:lang w:val="de-DE"/>
        </w:rPr>
        <w:t xml:space="preserve"> Die Basis ist die Festlegung des Notendurchschnitts oder des gewichteten </w:t>
      </w:r>
      <w:r w:rsidR="00091C0E" w:rsidRPr="00091C0E">
        <w:rPr>
          <w:sz w:val="24"/>
          <w:szCs w:val="24"/>
          <w:lang w:val="de-DE"/>
        </w:rPr>
        <w:t>Notendurchschnitts</w:t>
      </w:r>
      <w:r w:rsidRPr="00091C0E">
        <w:rPr>
          <w:sz w:val="24"/>
          <w:szCs w:val="24"/>
          <w:lang w:val="de-DE"/>
        </w:rPr>
        <w:t xml:space="preserve"> oder einer anderen ähnlichen Kennziffer aufgrund von Prüfungen und weiterer klassifizierender Studienpflichten für den vorherigen Studienabschnitt</w:t>
      </w:r>
      <w:r w:rsidR="00653F28" w:rsidRPr="00091C0E">
        <w:rPr>
          <w:sz w:val="24"/>
          <w:szCs w:val="24"/>
          <w:lang w:val="de-DE"/>
        </w:rPr>
        <w:t>.</w:t>
      </w:r>
      <w:r w:rsidRPr="00091C0E">
        <w:rPr>
          <w:sz w:val="24"/>
          <w:szCs w:val="24"/>
          <w:lang w:val="de-DE"/>
        </w:rPr>
        <w:t xml:space="preserve"> Diese Kennziffer mit im Einklang mit Art. 8 Abs. 13 der Studien- und Prüfungsordnung der Universität festgelegt werden. Das Stipendium wird einer bestimmten Anzahl an Studierenden zuerkannt, mindestens jedoch 10 % der Studierenden der betreffenden Fakultät</w:t>
      </w:r>
      <w:r w:rsidR="00653F28" w:rsidRPr="00091C0E">
        <w:rPr>
          <w:sz w:val="24"/>
          <w:szCs w:val="24"/>
          <w:lang w:val="de-DE"/>
        </w:rPr>
        <w:t>,</w:t>
      </w:r>
      <w:r w:rsidRPr="00091C0E">
        <w:rPr>
          <w:sz w:val="24"/>
          <w:szCs w:val="24"/>
          <w:lang w:val="de-DE"/>
        </w:rPr>
        <w:t xml:space="preserve"> eines betreffenden </w:t>
      </w:r>
      <w:r w:rsidR="00C36D38">
        <w:rPr>
          <w:sz w:val="24"/>
          <w:szCs w:val="24"/>
          <w:lang w:val="de-DE"/>
        </w:rPr>
        <w:t>Studiengang</w:t>
      </w:r>
      <w:r w:rsidRPr="00091C0E">
        <w:rPr>
          <w:sz w:val="24"/>
          <w:szCs w:val="24"/>
          <w:lang w:val="de-DE"/>
        </w:rPr>
        <w:t>s oder eines betreffenden Studienabschnitts</w:t>
      </w:r>
      <w:r w:rsidR="00E872DE" w:rsidRPr="00091C0E">
        <w:rPr>
          <w:sz w:val="24"/>
          <w:szCs w:val="24"/>
          <w:lang w:val="de-DE"/>
        </w:rPr>
        <w:t>,</w:t>
      </w:r>
      <w:r w:rsidRPr="00091C0E">
        <w:rPr>
          <w:sz w:val="24"/>
          <w:szCs w:val="24"/>
          <w:lang w:val="de-DE"/>
        </w:rPr>
        <w:t xml:space="preserve"> bei denen kein Hindernis für die Gewährung eines Stipendiums</w:t>
      </w:r>
      <w:r w:rsidR="00E872DE" w:rsidRPr="00091C0E">
        <w:rPr>
          <w:sz w:val="24"/>
          <w:szCs w:val="24"/>
          <w:lang w:val="de-DE"/>
        </w:rPr>
        <w:t xml:space="preserve"> </w:t>
      </w:r>
      <w:r w:rsidRPr="00091C0E">
        <w:rPr>
          <w:sz w:val="24"/>
          <w:szCs w:val="24"/>
          <w:lang w:val="de-DE"/>
        </w:rPr>
        <w:t>lt. Art. 13 eingetreten ist, die die beste Kennziffer erreicht haben</w:t>
      </w:r>
      <w:r w:rsidR="00E83F17" w:rsidRPr="00091C0E">
        <w:rPr>
          <w:sz w:val="24"/>
          <w:szCs w:val="24"/>
          <w:lang w:val="de-DE"/>
        </w:rPr>
        <w:t>;</w:t>
      </w:r>
      <w:r w:rsidRPr="00091C0E">
        <w:rPr>
          <w:sz w:val="24"/>
          <w:szCs w:val="24"/>
          <w:lang w:val="de-DE"/>
        </w:rPr>
        <w:t xml:space="preserve"> in die angeführte Anzahl werden die Studierenden des</w:t>
      </w:r>
      <w:r w:rsidR="005D2373" w:rsidRPr="00091C0E">
        <w:rPr>
          <w:sz w:val="24"/>
          <w:szCs w:val="24"/>
          <w:lang w:val="de-DE"/>
        </w:rPr>
        <w:t xml:space="preserve"> ersten Stud</w:t>
      </w:r>
      <w:r w:rsidR="00091C0E">
        <w:rPr>
          <w:sz w:val="24"/>
          <w:szCs w:val="24"/>
          <w:lang w:val="de-DE"/>
        </w:rPr>
        <w:t>i</w:t>
      </w:r>
      <w:r w:rsidR="005D2373" w:rsidRPr="00091C0E">
        <w:rPr>
          <w:sz w:val="24"/>
          <w:szCs w:val="24"/>
          <w:lang w:val="de-DE"/>
        </w:rPr>
        <w:t xml:space="preserve">enabschnitts nicht eingerechnet, und wenn von einer </w:t>
      </w:r>
      <w:r w:rsidR="008A26E7" w:rsidRPr="00091C0E">
        <w:rPr>
          <w:sz w:val="24"/>
          <w:szCs w:val="24"/>
          <w:lang w:val="de-DE"/>
        </w:rPr>
        <w:t>fakultätsinternen Vorschrift</w:t>
      </w:r>
      <w:r w:rsidR="005D2373" w:rsidRPr="00091C0E">
        <w:rPr>
          <w:sz w:val="24"/>
          <w:szCs w:val="24"/>
          <w:lang w:val="de-DE"/>
        </w:rPr>
        <w:t xml:space="preserve"> nicht anders festgelegt, auch nicht Studierende des ersten Studienabschnitts im anknüpfenden Masterstudiengang</w:t>
      </w:r>
      <w:r w:rsidR="00653F28" w:rsidRPr="00091C0E">
        <w:rPr>
          <w:sz w:val="24"/>
          <w:szCs w:val="24"/>
          <w:lang w:val="de-DE"/>
        </w:rPr>
        <w:t>.</w:t>
      </w:r>
    </w:p>
    <w:p w14:paraId="7BCF1264" w14:textId="6AC438D2" w:rsidR="00A73F2A" w:rsidRPr="00091C0E" w:rsidRDefault="005D2373" w:rsidP="00E872DE">
      <w:pPr>
        <w:numPr>
          <w:ilvl w:val="0"/>
          <w:numId w:val="2"/>
        </w:numPr>
        <w:spacing w:line="276" w:lineRule="auto"/>
        <w:contextualSpacing/>
        <w:jc w:val="both"/>
        <w:rPr>
          <w:sz w:val="24"/>
          <w:szCs w:val="24"/>
          <w:lang w:val="de-DE"/>
        </w:rPr>
      </w:pPr>
      <w:r w:rsidRPr="00091C0E">
        <w:rPr>
          <w:sz w:val="24"/>
          <w:szCs w:val="24"/>
          <w:lang w:val="de-DE"/>
        </w:rPr>
        <w:t>Die Spanne des Gesamtbetrags bei einem Leistungsstipendium, das einem Studierenden im entsprechenden Studienjahr ausgezahlt werden kann, beträgt</w:t>
      </w:r>
      <w:r w:rsidR="00A73F2A" w:rsidRPr="00091C0E">
        <w:rPr>
          <w:sz w:val="24"/>
          <w:szCs w:val="24"/>
          <w:lang w:val="de-DE"/>
        </w:rPr>
        <w:t xml:space="preserve"> </w:t>
      </w:r>
      <w:r w:rsidR="00184571" w:rsidRPr="00091C0E">
        <w:rPr>
          <w:sz w:val="24"/>
          <w:szCs w:val="24"/>
          <w:lang w:val="de-DE"/>
        </w:rPr>
        <w:t>1</w:t>
      </w:r>
      <w:r w:rsidR="00FE75E9" w:rsidRPr="00091C0E">
        <w:rPr>
          <w:sz w:val="24"/>
          <w:szCs w:val="24"/>
          <w:lang w:val="de-DE"/>
        </w:rPr>
        <w:t>0</w:t>
      </w:r>
      <w:r w:rsidR="00184571" w:rsidRPr="00091C0E">
        <w:rPr>
          <w:sz w:val="24"/>
          <w:szCs w:val="24"/>
          <w:lang w:val="de-DE"/>
        </w:rPr>
        <w:t>.000</w:t>
      </w:r>
      <w:r w:rsidR="00A73F2A" w:rsidRPr="00091C0E">
        <w:rPr>
          <w:sz w:val="24"/>
          <w:szCs w:val="24"/>
          <w:lang w:val="de-DE"/>
        </w:rPr>
        <w:t xml:space="preserve"> </w:t>
      </w:r>
      <w:r w:rsidRPr="00091C0E">
        <w:rPr>
          <w:sz w:val="24"/>
          <w:szCs w:val="24"/>
          <w:lang w:val="de-DE"/>
        </w:rPr>
        <w:t>bis</w:t>
      </w:r>
      <w:r w:rsidR="00A73F2A" w:rsidRPr="00091C0E">
        <w:rPr>
          <w:sz w:val="24"/>
          <w:szCs w:val="24"/>
          <w:lang w:val="de-DE"/>
        </w:rPr>
        <w:t xml:space="preserve"> </w:t>
      </w:r>
      <w:r w:rsidR="00FE75E9" w:rsidRPr="00091C0E">
        <w:rPr>
          <w:sz w:val="24"/>
          <w:szCs w:val="24"/>
          <w:lang w:val="de-DE"/>
        </w:rPr>
        <w:t>50</w:t>
      </w:r>
      <w:r w:rsidR="00184571" w:rsidRPr="00091C0E">
        <w:rPr>
          <w:sz w:val="24"/>
          <w:szCs w:val="24"/>
          <w:lang w:val="de-DE"/>
        </w:rPr>
        <w:t>.000</w:t>
      </w:r>
      <w:r w:rsidR="00A73F2A" w:rsidRPr="00091C0E">
        <w:rPr>
          <w:sz w:val="24"/>
          <w:szCs w:val="24"/>
          <w:lang w:val="de-DE"/>
        </w:rPr>
        <w:t xml:space="preserve"> Kč.</w:t>
      </w:r>
    </w:p>
    <w:p w14:paraId="520176F2" w14:textId="53236D59" w:rsidR="00863663" w:rsidRPr="00091C0E" w:rsidRDefault="005D2373" w:rsidP="00E872DE">
      <w:pPr>
        <w:numPr>
          <w:ilvl w:val="0"/>
          <w:numId w:val="2"/>
        </w:numPr>
        <w:spacing w:line="276" w:lineRule="auto"/>
        <w:contextualSpacing/>
        <w:jc w:val="both"/>
        <w:rPr>
          <w:sz w:val="24"/>
          <w:szCs w:val="24"/>
          <w:lang w:val="de-DE"/>
        </w:rPr>
      </w:pPr>
      <w:r w:rsidRPr="00091C0E">
        <w:rPr>
          <w:sz w:val="24"/>
          <w:szCs w:val="24"/>
          <w:lang w:val="de-DE"/>
        </w:rPr>
        <w:t>Die konkrete Höhe eines Leistungsstipendiums an der Fakultät im einem entsprechenden Studienjahr wird nach Anhörung des Akademischen Senats der Fakultät vom Dekan festgelegt</w:t>
      </w:r>
      <w:r w:rsidR="00A73F2A" w:rsidRPr="00091C0E">
        <w:rPr>
          <w:sz w:val="24"/>
          <w:szCs w:val="24"/>
          <w:lang w:val="de-DE"/>
        </w:rPr>
        <w:t>.</w:t>
      </w:r>
    </w:p>
    <w:p w14:paraId="1D3CFC0E" w14:textId="1E21CF21" w:rsidR="005F6469" w:rsidRPr="00091C0E" w:rsidRDefault="005D2373" w:rsidP="00E872DE">
      <w:pPr>
        <w:numPr>
          <w:ilvl w:val="0"/>
          <w:numId w:val="2"/>
        </w:numPr>
        <w:spacing w:line="276" w:lineRule="auto"/>
        <w:contextualSpacing/>
        <w:jc w:val="both"/>
        <w:rPr>
          <w:sz w:val="24"/>
          <w:szCs w:val="24"/>
          <w:lang w:val="de-DE"/>
        </w:rPr>
      </w:pPr>
      <w:r w:rsidRPr="00091C0E">
        <w:rPr>
          <w:sz w:val="24"/>
          <w:szCs w:val="24"/>
          <w:lang w:val="de-DE"/>
        </w:rPr>
        <w:t xml:space="preserve">Ist ein Studienabschnitt nach der </w:t>
      </w:r>
      <w:r w:rsidR="008A26E7" w:rsidRPr="00091C0E">
        <w:rPr>
          <w:sz w:val="24"/>
          <w:szCs w:val="24"/>
          <w:lang w:val="de-DE"/>
        </w:rPr>
        <w:t>fakultätsinternen Vorschrift</w:t>
      </w:r>
      <w:r w:rsidRPr="00091C0E">
        <w:rPr>
          <w:sz w:val="24"/>
          <w:szCs w:val="24"/>
          <w:lang w:val="de-DE"/>
        </w:rPr>
        <w:t xml:space="preserve"> das Semester, kann in der </w:t>
      </w:r>
      <w:r w:rsidR="008A26E7" w:rsidRPr="00091C0E">
        <w:rPr>
          <w:sz w:val="24"/>
          <w:szCs w:val="24"/>
          <w:lang w:val="de-DE"/>
        </w:rPr>
        <w:t>fakultätsinternen Vorschrift</w:t>
      </w:r>
      <w:r w:rsidRPr="00091C0E">
        <w:rPr>
          <w:sz w:val="24"/>
          <w:szCs w:val="24"/>
          <w:lang w:val="de-DE"/>
        </w:rPr>
        <w:t xml:space="preserve"> nach Abs. 2 festgelegt werden, dass ein Stipendium an Studierende rückwirkend für hervorragende Studienleistungen in den vorherigen zwei Studienabschnitten im Rahmen eines Studienjahres zuerkannt wird</w:t>
      </w:r>
      <w:r w:rsidR="005F6469" w:rsidRPr="00091C0E">
        <w:rPr>
          <w:sz w:val="24"/>
          <w:szCs w:val="24"/>
          <w:lang w:val="de-DE"/>
        </w:rPr>
        <w:t>.</w:t>
      </w:r>
    </w:p>
    <w:p w14:paraId="479E6C45" w14:textId="0F4E75EC" w:rsidR="00A73F2A" w:rsidRPr="00091C0E" w:rsidRDefault="005D2373" w:rsidP="00E872DE">
      <w:pPr>
        <w:numPr>
          <w:ilvl w:val="0"/>
          <w:numId w:val="2"/>
        </w:numPr>
        <w:spacing w:line="276" w:lineRule="auto"/>
        <w:contextualSpacing/>
        <w:jc w:val="both"/>
        <w:rPr>
          <w:sz w:val="24"/>
          <w:szCs w:val="24"/>
          <w:lang w:val="de-DE"/>
        </w:rPr>
      </w:pPr>
      <w:r w:rsidRPr="00091C0E">
        <w:rPr>
          <w:sz w:val="24"/>
          <w:szCs w:val="24"/>
          <w:lang w:val="de-DE"/>
        </w:rPr>
        <w:t>Studierenden in Doktorandenstudiengängen kann dieses Stipendium nicht zuerkannt werden</w:t>
      </w:r>
      <w:r w:rsidR="00A73F2A" w:rsidRPr="00091C0E">
        <w:rPr>
          <w:sz w:val="24"/>
          <w:szCs w:val="24"/>
          <w:lang w:val="de-DE"/>
        </w:rPr>
        <w:t>.</w:t>
      </w:r>
    </w:p>
    <w:p w14:paraId="23AC5BF9" w14:textId="77777777" w:rsidR="00934E60" w:rsidRPr="00091C0E" w:rsidRDefault="00934E60" w:rsidP="00E872DE">
      <w:pPr>
        <w:spacing w:line="276" w:lineRule="auto"/>
        <w:contextualSpacing/>
        <w:jc w:val="both"/>
        <w:rPr>
          <w:sz w:val="24"/>
          <w:szCs w:val="24"/>
          <w:lang w:val="de-DE"/>
        </w:rPr>
      </w:pPr>
    </w:p>
    <w:p w14:paraId="26512F2F" w14:textId="1345DC72" w:rsidR="00A73F2A" w:rsidRPr="00091C0E" w:rsidRDefault="005D2373"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5</w:t>
      </w:r>
    </w:p>
    <w:p w14:paraId="138BDBBE" w14:textId="695DF417" w:rsidR="00A73F2A" w:rsidRPr="00091C0E" w:rsidRDefault="00547F23" w:rsidP="00E872DE">
      <w:pPr>
        <w:spacing w:line="276" w:lineRule="auto"/>
        <w:contextualSpacing/>
        <w:jc w:val="center"/>
        <w:rPr>
          <w:sz w:val="24"/>
          <w:szCs w:val="24"/>
          <w:lang w:val="de-DE"/>
        </w:rPr>
      </w:pPr>
      <w:r w:rsidRPr="00091C0E">
        <w:rPr>
          <w:sz w:val="24"/>
          <w:szCs w:val="24"/>
          <w:lang w:val="de-DE"/>
        </w:rPr>
        <w:t xml:space="preserve">Stipendium </w:t>
      </w:r>
      <w:r w:rsidR="005D2373" w:rsidRPr="00091C0E">
        <w:rPr>
          <w:sz w:val="24"/>
          <w:szCs w:val="24"/>
          <w:lang w:val="de-DE"/>
        </w:rPr>
        <w:t>für herausragende Forschungs</w:t>
      </w:r>
      <w:bookmarkStart w:id="4" w:name="_Hlk523993763"/>
      <w:r w:rsidR="005D2373" w:rsidRPr="00091C0E">
        <w:rPr>
          <w:sz w:val="24"/>
          <w:szCs w:val="24"/>
          <w:lang w:val="de-DE"/>
        </w:rPr>
        <w:t>-, Entwicklungs- und Innovationsergebnisse sowie künstlerische oder weitere kreative Ergebnisse, die zu einer Vertiefung von Kenntnissen beitragen</w:t>
      </w:r>
      <w:bookmarkEnd w:id="4"/>
      <w:r w:rsidR="005D2373" w:rsidRPr="00091C0E">
        <w:rPr>
          <w:sz w:val="24"/>
          <w:szCs w:val="24"/>
          <w:lang w:val="de-DE"/>
        </w:rPr>
        <w:t xml:space="preserve"> </w:t>
      </w:r>
    </w:p>
    <w:p w14:paraId="7779CE4E" w14:textId="77777777" w:rsidR="00D650DF" w:rsidRPr="00091C0E" w:rsidRDefault="00D650DF" w:rsidP="00E872DE">
      <w:pPr>
        <w:spacing w:line="276" w:lineRule="auto"/>
        <w:contextualSpacing/>
        <w:jc w:val="center"/>
        <w:rPr>
          <w:sz w:val="24"/>
          <w:szCs w:val="24"/>
          <w:lang w:val="de-DE"/>
        </w:rPr>
      </w:pPr>
    </w:p>
    <w:p w14:paraId="16EC6EB7" w14:textId="1F611386" w:rsidR="00A73F2A" w:rsidRPr="00091C0E" w:rsidRDefault="00364A14" w:rsidP="00364A14">
      <w:pPr>
        <w:numPr>
          <w:ilvl w:val="0"/>
          <w:numId w:val="3"/>
        </w:numPr>
        <w:spacing w:line="276" w:lineRule="auto"/>
        <w:contextualSpacing/>
        <w:jc w:val="both"/>
        <w:rPr>
          <w:sz w:val="24"/>
          <w:szCs w:val="24"/>
          <w:lang w:val="de-DE"/>
        </w:rPr>
      </w:pPr>
      <w:r w:rsidRPr="00091C0E">
        <w:rPr>
          <w:sz w:val="24"/>
          <w:szCs w:val="24"/>
          <w:lang w:val="de-DE"/>
        </w:rPr>
        <w:t xml:space="preserve">Die Bedingungen für die Zuerkennung eines Stipendiums für herausragende Forschungs-, Entwicklungs- und Innovationsergebnisse sowie künstlerische oder weitere kreative Ergebnisse, die zu einer Vertiefung von Kenntnissen beitragen werden in einer </w:t>
      </w:r>
      <w:r w:rsidR="008A26E7" w:rsidRPr="00091C0E">
        <w:rPr>
          <w:sz w:val="24"/>
          <w:szCs w:val="24"/>
          <w:lang w:val="de-DE"/>
        </w:rPr>
        <w:t>fakultätsinternen Vorschrift</w:t>
      </w:r>
      <w:r w:rsidRPr="00091C0E">
        <w:rPr>
          <w:sz w:val="24"/>
          <w:szCs w:val="24"/>
          <w:lang w:val="de-DE"/>
        </w:rPr>
        <w:t xml:space="preserve"> lt. Art. 4 Abs. 2 festgelegt</w:t>
      </w:r>
      <w:r w:rsidR="00547F23" w:rsidRPr="00091C0E">
        <w:rPr>
          <w:sz w:val="24"/>
          <w:szCs w:val="24"/>
          <w:lang w:val="de-DE"/>
        </w:rPr>
        <w:t>.</w:t>
      </w:r>
    </w:p>
    <w:p w14:paraId="25A2B1DC" w14:textId="1972D6E3" w:rsidR="00521734" w:rsidRPr="00091C0E" w:rsidRDefault="00364A14" w:rsidP="00A70311">
      <w:pPr>
        <w:numPr>
          <w:ilvl w:val="0"/>
          <w:numId w:val="3"/>
        </w:numPr>
        <w:spacing w:line="276" w:lineRule="auto"/>
        <w:contextualSpacing/>
        <w:jc w:val="both"/>
        <w:rPr>
          <w:sz w:val="24"/>
          <w:szCs w:val="24"/>
          <w:lang w:val="de-DE"/>
        </w:rPr>
      </w:pPr>
      <w:r w:rsidRPr="00091C0E">
        <w:rPr>
          <w:sz w:val="24"/>
          <w:szCs w:val="24"/>
          <w:lang w:val="de-DE"/>
        </w:rPr>
        <w:t>Das Gesamtlimit des Stipendienbetrags für hervorragende Forschungs-, Entwicklungs- und Innovationsergebnisse sowie künstlerische oder weitere kreative Ergebnisse, die zu einer Vertiefung von Kenntnissen beitragen, das einem Studierenden in einem entsprechenden Studienjahr ausgezahlt werden kann, beträgt</w:t>
      </w:r>
      <w:r w:rsidR="00A73F2A" w:rsidRPr="00091C0E">
        <w:rPr>
          <w:sz w:val="24"/>
          <w:szCs w:val="24"/>
          <w:lang w:val="de-DE"/>
        </w:rPr>
        <w:t> </w:t>
      </w:r>
      <w:r w:rsidR="00704C71" w:rsidRPr="00091C0E">
        <w:rPr>
          <w:sz w:val="24"/>
          <w:szCs w:val="24"/>
          <w:lang w:val="de-DE"/>
        </w:rPr>
        <w:t>100.000</w:t>
      </w:r>
      <w:r w:rsidR="00A73F2A" w:rsidRPr="00091C0E">
        <w:rPr>
          <w:sz w:val="24"/>
          <w:szCs w:val="24"/>
          <w:lang w:val="de-DE"/>
        </w:rPr>
        <w:t xml:space="preserve"> Kč.</w:t>
      </w:r>
    </w:p>
    <w:p w14:paraId="65AA8B71" w14:textId="77777777" w:rsidR="00364A14" w:rsidRPr="00091C0E" w:rsidRDefault="00364A14" w:rsidP="00364A14">
      <w:pPr>
        <w:spacing w:line="276" w:lineRule="auto"/>
        <w:ind w:left="397"/>
        <w:contextualSpacing/>
        <w:jc w:val="both"/>
        <w:rPr>
          <w:sz w:val="24"/>
          <w:szCs w:val="24"/>
          <w:lang w:val="de-DE"/>
        </w:rPr>
      </w:pPr>
    </w:p>
    <w:p w14:paraId="432075B5" w14:textId="303B2345" w:rsidR="00934E60" w:rsidRPr="00091C0E" w:rsidRDefault="00364A14" w:rsidP="00E872DE">
      <w:pPr>
        <w:spacing w:line="276" w:lineRule="auto"/>
        <w:contextualSpacing/>
        <w:jc w:val="center"/>
        <w:rPr>
          <w:sz w:val="24"/>
          <w:szCs w:val="24"/>
          <w:lang w:val="de-DE"/>
        </w:rPr>
      </w:pPr>
      <w:r w:rsidRPr="00091C0E">
        <w:rPr>
          <w:sz w:val="24"/>
          <w:szCs w:val="24"/>
          <w:lang w:val="de-DE"/>
        </w:rPr>
        <w:t>Art</w:t>
      </w:r>
      <w:r w:rsidR="00547F23" w:rsidRPr="00091C0E">
        <w:rPr>
          <w:sz w:val="24"/>
          <w:szCs w:val="24"/>
          <w:lang w:val="de-DE"/>
        </w:rPr>
        <w:t xml:space="preserve">. </w:t>
      </w:r>
      <w:r w:rsidR="002529D4" w:rsidRPr="00091C0E">
        <w:rPr>
          <w:sz w:val="24"/>
          <w:szCs w:val="24"/>
          <w:lang w:val="de-DE"/>
        </w:rPr>
        <w:t>6</w:t>
      </w:r>
    </w:p>
    <w:p w14:paraId="4F507439" w14:textId="29581388" w:rsidR="00D650DF" w:rsidRPr="00091C0E" w:rsidRDefault="00547F23" w:rsidP="00E872DE">
      <w:pPr>
        <w:spacing w:line="276" w:lineRule="auto"/>
        <w:contextualSpacing/>
        <w:jc w:val="center"/>
        <w:rPr>
          <w:sz w:val="24"/>
          <w:szCs w:val="24"/>
          <w:lang w:val="de-DE"/>
        </w:rPr>
      </w:pPr>
      <w:r w:rsidRPr="00091C0E">
        <w:rPr>
          <w:sz w:val="24"/>
          <w:szCs w:val="24"/>
          <w:lang w:val="de-DE"/>
        </w:rPr>
        <w:t xml:space="preserve">Stipendium </w:t>
      </w:r>
      <w:r w:rsidR="00364A14" w:rsidRPr="00091C0E">
        <w:rPr>
          <w:sz w:val="24"/>
          <w:szCs w:val="24"/>
          <w:lang w:val="de-DE"/>
        </w:rPr>
        <w:t>für Forschung, Entwicklung und Innovation gemäß einer besonderen Rechtsvorschrift</w:t>
      </w:r>
    </w:p>
    <w:p w14:paraId="5C8795E2" w14:textId="77777777" w:rsidR="00E63002" w:rsidRPr="00091C0E" w:rsidRDefault="00E63002" w:rsidP="00E872DE">
      <w:pPr>
        <w:spacing w:line="276" w:lineRule="auto"/>
        <w:contextualSpacing/>
        <w:jc w:val="center"/>
        <w:rPr>
          <w:sz w:val="24"/>
          <w:szCs w:val="24"/>
          <w:lang w:val="de-DE"/>
        </w:rPr>
      </w:pPr>
    </w:p>
    <w:p w14:paraId="588DDD83" w14:textId="51FDFFC4" w:rsidR="00487562" w:rsidRPr="00091C0E" w:rsidRDefault="00364A14" w:rsidP="00E872DE">
      <w:pPr>
        <w:numPr>
          <w:ilvl w:val="0"/>
          <w:numId w:val="18"/>
        </w:numPr>
        <w:spacing w:line="276" w:lineRule="auto"/>
        <w:contextualSpacing/>
        <w:jc w:val="both"/>
        <w:rPr>
          <w:sz w:val="24"/>
          <w:szCs w:val="24"/>
          <w:lang w:val="de-DE"/>
        </w:rPr>
      </w:pPr>
      <w:r w:rsidRPr="00091C0E">
        <w:rPr>
          <w:sz w:val="24"/>
          <w:szCs w:val="24"/>
          <w:lang w:val="de-DE"/>
        </w:rPr>
        <w:t>Die Bedingungen für die Zuerkennung eines Stipendiums für Forschung, Entwicklung und Innovation lt. Gesetz Nr.</w:t>
      </w:r>
      <w:r w:rsidR="006E0208" w:rsidRPr="00091C0E">
        <w:rPr>
          <w:sz w:val="24"/>
          <w:szCs w:val="24"/>
          <w:lang w:val="de-DE"/>
        </w:rPr>
        <w:t xml:space="preserve"> 130/2002 </w:t>
      </w:r>
      <w:r w:rsidRPr="00091C0E">
        <w:rPr>
          <w:sz w:val="24"/>
          <w:szCs w:val="24"/>
          <w:lang w:val="de-DE"/>
        </w:rPr>
        <w:t>GBl</w:t>
      </w:r>
      <w:r w:rsidR="006E0208" w:rsidRPr="00091C0E">
        <w:rPr>
          <w:sz w:val="24"/>
          <w:szCs w:val="24"/>
          <w:lang w:val="de-DE"/>
        </w:rPr>
        <w:t>.,</w:t>
      </w:r>
      <w:r w:rsidRPr="00091C0E">
        <w:rPr>
          <w:sz w:val="24"/>
          <w:szCs w:val="24"/>
          <w:lang w:val="de-DE"/>
        </w:rPr>
        <w:t xml:space="preserve"> über die Förderung von Forschung, experimenteller Entwicklung und Innovationen aus öffentlichen Geldern und über die Änderung einiger damit zusammenhängender Gesetze</w:t>
      </w:r>
      <w:r w:rsidR="00286341" w:rsidRPr="00091C0E">
        <w:rPr>
          <w:sz w:val="24"/>
          <w:szCs w:val="24"/>
          <w:lang w:val="de-DE"/>
        </w:rPr>
        <w:t xml:space="preserve"> (</w:t>
      </w:r>
      <w:r w:rsidRPr="00091C0E">
        <w:rPr>
          <w:sz w:val="24"/>
          <w:szCs w:val="24"/>
          <w:lang w:val="de-DE"/>
        </w:rPr>
        <w:t>Gesetz über die Förderung von Forschung, experimenteller Entwicklung und Innovationen</w:t>
      </w:r>
      <w:r w:rsidR="00286341" w:rsidRPr="00091C0E">
        <w:rPr>
          <w:sz w:val="24"/>
          <w:szCs w:val="24"/>
          <w:lang w:val="de-DE"/>
        </w:rPr>
        <w:t>)</w:t>
      </w:r>
      <w:r w:rsidRPr="00091C0E">
        <w:rPr>
          <w:sz w:val="24"/>
          <w:szCs w:val="24"/>
          <w:lang w:val="de-DE"/>
        </w:rPr>
        <w:t xml:space="preserve"> wird in einer </w:t>
      </w:r>
      <w:r w:rsidR="008A26E7" w:rsidRPr="00091C0E">
        <w:rPr>
          <w:sz w:val="24"/>
          <w:szCs w:val="24"/>
          <w:lang w:val="de-DE"/>
        </w:rPr>
        <w:t>fakultätsinternen Vorschrift</w:t>
      </w:r>
      <w:r w:rsidRPr="00091C0E">
        <w:rPr>
          <w:sz w:val="24"/>
          <w:szCs w:val="24"/>
          <w:lang w:val="de-DE"/>
        </w:rPr>
        <w:t xml:space="preserve"> lt. Art</w:t>
      </w:r>
      <w:r w:rsidR="00487562" w:rsidRPr="00091C0E">
        <w:rPr>
          <w:sz w:val="24"/>
          <w:szCs w:val="24"/>
          <w:lang w:val="de-DE"/>
        </w:rPr>
        <w:t xml:space="preserve">. 4 </w:t>
      </w:r>
      <w:r w:rsidRPr="00091C0E">
        <w:rPr>
          <w:sz w:val="24"/>
          <w:szCs w:val="24"/>
          <w:lang w:val="de-DE"/>
        </w:rPr>
        <w:t>Abs</w:t>
      </w:r>
      <w:r w:rsidR="00487562" w:rsidRPr="00091C0E">
        <w:rPr>
          <w:sz w:val="24"/>
          <w:szCs w:val="24"/>
          <w:lang w:val="de-DE"/>
        </w:rPr>
        <w:t>. 2</w:t>
      </w:r>
      <w:r w:rsidRPr="00091C0E">
        <w:rPr>
          <w:sz w:val="24"/>
          <w:szCs w:val="24"/>
          <w:lang w:val="de-DE"/>
        </w:rPr>
        <w:t xml:space="preserve"> festgelegt</w:t>
      </w:r>
      <w:r w:rsidR="00487562" w:rsidRPr="00091C0E">
        <w:rPr>
          <w:sz w:val="24"/>
          <w:szCs w:val="24"/>
          <w:lang w:val="de-DE"/>
        </w:rPr>
        <w:t>.</w:t>
      </w:r>
    </w:p>
    <w:p w14:paraId="5577BF55" w14:textId="55DC8116" w:rsidR="00547F23" w:rsidRPr="00091C0E" w:rsidRDefault="00364A14" w:rsidP="00E872DE">
      <w:pPr>
        <w:numPr>
          <w:ilvl w:val="0"/>
          <w:numId w:val="18"/>
        </w:numPr>
        <w:spacing w:line="276" w:lineRule="auto"/>
        <w:contextualSpacing/>
        <w:jc w:val="both"/>
        <w:rPr>
          <w:sz w:val="24"/>
          <w:szCs w:val="24"/>
          <w:lang w:val="de-DE"/>
        </w:rPr>
      </w:pPr>
      <w:r w:rsidRPr="00091C0E">
        <w:rPr>
          <w:sz w:val="24"/>
          <w:szCs w:val="24"/>
          <w:lang w:val="de-DE"/>
        </w:rPr>
        <w:t>Das Gesamtlimit des Stipendienbetrags nach Absatz 1, der einem Studierenden in einem entsprechenden Studienjahr zuerkannt werden kann, beträgt</w:t>
      </w:r>
      <w:r w:rsidR="00547F23" w:rsidRPr="00091C0E">
        <w:rPr>
          <w:sz w:val="24"/>
          <w:szCs w:val="24"/>
          <w:lang w:val="de-DE"/>
        </w:rPr>
        <w:t xml:space="preserve"> </w:t>
      </w:r>
      <w:r w:rsidR="0071121E" w:rsidRPr="00091C0E">
        <w:rPr>
          <w:sz w:val="24"/>
          <w:szCs w:val="24"/>
          <w:lang w:val="de-DE"/>
        </w:rPr>
        <w:t>360</w:t>
      </w:r>
      <w:r w:rsidR="00547F23" w:rsidRPr="00091C0E">
        <w:rPr>
          <w:sz w:val="24"/>
          <w:szCs w:val="24"/>
          <w:lang w:val="de-DE"/>
        </w:rPr>
        <w:t>.000 Kč.</w:t>
      </w:r>
    </w:p>
    <w:p w14:paraId="6DF40A6D" w14:textId="0D55AE24" w:rsidR="003D5A0D" w:rsidRPr="00091C0E" w:rsidRDefault="00364A14" w:rsidP="00E872DE">
      <w:pPr>
        <w:numPr>
          <w:ilvl w:val="0"/>
          <w:numId w:val="18"/>
        </w:numPr>
        <w:spacing w:line="276" w:lineRule="auto"/>
        <w:contextualSpacing/>
        <w:jc w:val="both"/>
        <w:rPr>
          <w:sz w:val="24"/>
          <w:szCs w:val="24"/>
          <w:lang w:val="de-DE"/>
        </w:rPr>
      </w:pPr>
      <w:r w:rsidRPr="00091C0E">
        <w:rPr>
          <w:sz w:val="24"/>
          <w:szCs w:val="24"/>
          <w:lang w:val="de-DE"/>
        </w:rPr>
        <w:t>In das Limit gemäß Abs. 1 werden Stipendien nicht eingerechnet, die aus der Förderung für spezifische Hochschulforschung lt.</w:t>
      </w:r>
      <w:r w:rsidR="00547F23" w:rsidRPr="00091C0E">
        <w:rPr>
          <w:sz w:val="24"/>
          <w:szCs w:val="24"/>
          <w:lang w:val="de-DE"/>
        </w:rPr>
        <w:t xml:space="preserve"> § 3 </w:t>
      </w:r>
      <w:r w:rsidRPr="00091C0E">
        <w:rPr>
          <w:sz w:val="24"/>
          <w:szCs w:val="24"/>
          <w:lang w:val="de-DE"/>
        </w:rPr>
        <w:t>Abs</w:t>
      </w:r>
      <w:r w:rsidR="00547F23" w:rsidRPr="00091C0E">
        <w:rPr>
          <w:sz w:val="24"/>
          <w:szCs w:val="24"/>
          <w:lang w:val="de-DE"/>
        </w:rPr>
        <w:t xml:space="preserve">. 2 </w:t>
      </w:r>
      <w:r w:rsidRPr="00091C0E">
        <w:rPr>
          <w:sz w:val="24"/>
          <w:szCs w:val="24"/>
          <w:lang w:val="de-DE"/>
        </w:rPr>
        <w:t>lit.</w:t>
      </w:r>
      <w:r w:rsidR="00547F23" w:rsidRPr="00091C0E">
        <w:rPr>
          <w:sz w:val="24"/>
          <w:szCs w:val="24"/>
          <w:lang w:val="de-DE"/>
        </w:rPr>
        <w:t xml:space="preserve"> c) </w:t>
      </w:r>
      <w:r w:rsidRPr="00091C0E">
        <w:rPr>
          <w:sz w:val="24"/>
          <w:szCs w:val="24"/>
          <w:lang w:val="de-DE"/>
        </w:rPr>
        <w:t>Gesetz Nr</w:t>
      </w:r>
      <w:r w:rsidR="004D78E5" w:rsidRPr="00091C0E">
        <w:rPr>
          <w:sz w:val="24"/>
          <w:szCs w:val="24"/>
          <w:lang w:val="de-DE"/>
        </w:rPr>
        <w:t xml:space="preserve">. 130/2002 </w:t>
      </w:r>
      <w:r w:rsidRPr="00091C0E">
        <w:rPr>
          <w:sz w:val="24"/>
          <w:szCs w:val="24"/>
          <w:lang w:val="de-DE"/>
        </w:rPr>
        <w:t>GBl</w:t>
      </w:r>
      <w:r w:rsidR="004D78E5" w:rsidRPr="00091C0E">
        <w:rPr>
          <w:sz w:val="24"/>
          <w:szCs w:val="24"/>
          <w:lang w:val="de-DE"/>
        </w:rPr>
        <w:t>.,</w:t>
      </w:r>
      <w:r w:rsidRPr="00091C0E">
        <w:rPr>
          <w:sz w:val="24"/>
          <w:szCs w:val="24"/>
          <w:lang w:val="de-DE"/>
        </w:rPr>
        <w:t xml:space="preserve"> über die F</w:t>
      </w:r>
      <w:r w:rsidR="00C77D4A" w:rsidRPr="00091C0E">
        <w:rPr>
          <w:sz w:val="24"/>
          <w:szCs w:val="24"/>
          <w:lang w:val="de-DE"/>
        </w:rPr>
        <w:t>ö</w:t>
      </w:r>
      <w:r w:rsidRPr="00091C0E">
        <w:rPr>
          <w:sz w:val="24"/>
          <w:szCs w:val="24"/>
          <w:lang w:val="de-DE"/>
        </w:rPr>
        <w:t>rderung von Forschung, experimenteller Entwicklung und Innovationen aus öffentlichen Geldern und über die Änderung einiger damit zusammenhängender Gesetze</w:t>
      </w:r>
      <w:r w:rsidR="004D78E5" w:rsidRPr="00091C0E">
        <w:rPr>
          <w:sz w:val="24"/>
          <w:szCs w:val="24"/>
          <w:lang w:val="de-DE"/>
        </w:rPr>
        <w:t xml:space="preserve"> (</w:t>
      </w:r>
      <w:r w:rsidRPr="00091C0E">
        <w:rPr>
          <w:sz w:val="24"/>
          <w:szCs w:val="24"/>
          <w:lang w:val="de-DE"/>
        </w:rPr>
        <w:t>Gesetz über die Förderung von Forschung, experimenteller Entwicklung und Innovationen</w:t>
      </w:r>
      <w:r w:rsidR="00E872DE" w:rsidRPr="00091C0E">
        <w:rPr>
          <w:sz w:val="24"/>
          <w:szCs w:val="24"/>
          <w:lang w:val="de-DE"/>
        </w:rPr>
        <w:t>),</w:t>
      </w:r>
      <w:r w:rsidR="00C77D4A" w:rsidRPr="00091C0E">
        <w:rPr>
          <w:sz w:val="24"/>
          <w:szCs w:val="24"/>
          <w:lang w:val="de-DE"/>
        </w:rPr>
        <w:t xml:space="preserve"> im Wortlaut späterer Vorschriften, gezahlt werden</w:t>
      </w:r>
      <w:r w:rsidR="00547F23" w:rsidRPr="00091C0E">
        <w:rPr>
          <w:sz w:val="24"/>
          <w:szCs w:val="24"/>
          <w:lang w:val="de-DE"/>
        </w:rPr>
        <w:t>.</w:t>
      </w:r>
      <w:r w:rsidR="00C77D4A" w:rsidRPr="00091C0E">
        <w:rPr>
          <w:sz w:val="24"/>
          <w:szCs w:val="24"/>
          <w:lang w:val="de-DE"/>
        </w:rPr>
        <w:t xml:space="preserve"> Das Gesamtlimit des Stipendienbetrags, der aus der Förderung von spezifischer Hochschulforschung gezahlt werden kann, beträgt</w:t>
      </w:r>
      <w:r w:rsidR="00547F23" w:rsidRPr="00091C0E">
        <w:rPr>
          <w:sz w:val="24"/>
          <w:szCs w:val="24"/>
          <w:lang w:val="de-DE"/>
        </w:rPr>
        <w:t xml:space="preserve"> </w:t>
      </w:r>
      <w:r w:rsidR="0071121E" w:rsidRPr="00091C0E">
        <w:rPr>
          <w:sz w:val="24"/>
          <w:szCs w:val="24"/>
          <w:lang w:val="de-DE"/>
        </w:rPr>
        <w:t>300</w:t>
      </w:r>
      <w:r w:rsidR="00547F23" w:rsidRPr="00091C0E">
        <w:rPr>
          <w:sz w:val="24"/>
          <w:szCs w:val="24"/>
          <w:lang w:val="de-DE"/>
        </w:rPr>
        <w:t xml:space="preserve">.000 Kč </w:t>
      </w:r>
      <w:r w:rsidR="00091C0E" w:rsidRPr="00091C0E">
        <w:rPr>
          <w:sz w:val="24"/>
          <w:szCs w:val="24"/>
          <w:lang w:val="de-DE"/>
        </w:rPr>
        <w:t>pro Studienjahr</w:t>
      </w:r>
      <w:r w:rsidR="00C77D4A" w:rsidRPr="00091C0E">
        <w:rPr>
          <w:sz w:val="24"/>
          <w:szCs w:val="24"/>
          <w:lang w:val="de-DE"/>
        </w:rPr>
        <w:t>, die Regeln für die Zuerkennung dieser Stipendien werden von der Drittmittelordnung der Universität geregelt</w:t>
      </w:r>
      <w:r w:rsidR="00547F23" w:rsidRPr="00091C0E">
        <w:rPr>
          <w:sz w:val="24"/>
          <w:szCs w:val="24"/>
          <w:lang w:val="de-DE"/>
        </w:rPr>
        <w:t>.</w:t>
      </w:r>
    </w:p>
    <w:p w14:paraId="40B564C1" w14:textId="28541643" w:rsidR="00962687" w:rsidRPr="00091C0E" w:rsidRDefault="00962687">
      <w:pPr>
        <w:rPr>
          <w:sz w:val="24"/>
          <w:szCs w:val="24"/>
          <w:lang w:val="de-DE"/>
        </w:rPr>
      </w:pPr>
    </w:p>
    <w:p w14:paraId="415EB409" w14:textId="373C80A3" w:rsidR="00547F23" w:rsidRPr="00091C0E" w:rsidRDefault="00C77D4A" w:rsidP="00E872DE">
      <w:pPr>
        <w:pStyle w:val="Prosttext1"/>
        <w:spacing w:line="276" w:lineRule="auto"/>
        <w:ind w:firstLine="360"/>
        <w:contextualSpacing/>
        <w:jc w:val="center"/>
        <w:rPr>
          <w:rFonts w:ascii="Times New Roman" w:hAnsi="Times New Roman"/>
          <w:sz w:val="24"/>
          <w:szCs w:val="24"/>
          <w:lang w:val="de-DE"/>
        </w:rPr>
      </w:pPr>
      <w:r w:rsidRPr="00091C0E">
        <w:rPr>
          <w:rFonts w:ascii="Times New Roman" w:hAnsi="Times New Roman"/>
          <w:sz w:val="24"/>
          <w:szCs w:val="24"/>
          <w:lang w:val="de-DE"/>
        </w:rPr>
        <w:t>Art</w:t>
      </w:r>
      <w:r w:rsidR="00547F23" w:rsidRPr="00091C0E">
        <w:rPr>
          <w:rFonts w:ascii="Times New Roman" w:hAnsi="Times New Roman"/>
          <w:sz w:val="24"/>
          <w:szCs w:val="24"/>
          <w:lang w:val="de-DE"/>
        </w:rPr>
        <w:t xml:space="preserve">. </w:t>
      </w:r>
      <w:r w:rsidR="002529D4" w:rsidRPr="00091C0E">
        <w:rPr>
          <w:rFonts w:ascii="Times New Roman" w:hAnsi="Times New Roman"/>
          <w:sz w:val="24"/>
          <w:szCs w:val="24"/>
          <w:lang w:val="de-DE"/>
        </w:rPr>
        <w:t>7</w:t>
      </w:r>
    </w:p>
    <w:p w14:paraId="692D9947" w14:textId="2705D9AE" w:rsidR="00547F23" w:rsidRPr="00091C0E" w:rsidRDefault="00547F23" w:rsidP="00E872DE">
      <w:pPr>
        <w:pStyle w:val="Prosttext1"/>
        <w:spacing w:line="276" w:lineRule="auto"/>
        <w:ind w:firstLine="360"/>
        <w:contextualSpacing/>
        <w:jc w:val="center"/>
        <w:rPr>
          <w:rFonts w:ascii="Times New Roman" w:hAnsi="Times New Roman"/>
          <w:sz w:val="24"/>
          <w:szCs w:val="24"/>
          <w:lang w:val="de-DE"/>
        </w:rPr>
      </w:pPr>
      <w:r w:rsidRPr="00091C0E">
        <w:rPr>
          <w:rFonts w:ascii="Times New Roman" w:hAnsi="Times New Roman"/>
          <w:sz w:val="24"/>
          <w:szCs w:val="24"/>
          <w:lang w:val="de-DE"/>
        </w:rPr>
        <w:t>Stipendi</w:t>
      </w:r>
      <w:r w:rsidR="00C77D4A" w:rsidRPr="00091C0E">
        <w:rPr>
          <w:rFonts w:ascii="Times New Roman" w:hAnsi="Times New Roman"/>
          <w:sz w:val="24"/>
          <w:szCs w:val="24"/>
          <w:lang w:val="de-DE"/>
        </w:rPr>
        <w:t>um im Falle einer schwierigen sozialen Situation eines Studierenden</w:t>
      </w:r>
    </w:p>
    <w:p w14:paraId="155E3B19" w14:textId="77777777" w:rsidR="00E63002" w:rsidRPr="00091C0E" w:rsidRDefault="00E63002" w:rsidP="00E872DE">
      <w:pPr>
        <w:pStyle w:val="Prosttext1"/>
        <w:spacing w:line="276" w:lineRule="auto"/>
        <w:ind w:firstLine="360"/>
        <w:contextualSpacing/>
        <w:jc w:val="center"/>
        <w:rPr>
          <w:rFonts w:ascii="Times New Roman" w:hAnsi="Times New Roman"/>
          <w:sz w:val="24"/>
          <w:szCs w:val="24"/>
          <w:lang w:val="de-DE"/>
        </w:rPr>
      </w:pPr>
    </w:p>
    <w:p w14:paraId="5B0DDCB0" w14:textId="7416161D" w:rsidR="00547F23" w:rsidRPr="00091C0E" w:rsidRDefault="00C77D4A" w:rsidP="00E872DE">
      <w:pPr>
        <w:pStyle w:val="Prosttext1"/>
        <w:numPr>
          <w:ilvl w:val="0"/>
          <w:numId w:val="15"/>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Ein Sozialstipendium für auf der Basis der sozialen Situation des Studierenden lt.</w:t>
      </w:r>
      <w:r w:rsidR="00547F23" w:rsidRPr="00091C0E">
        <w:rPr>
          <w:rFonts w:ascii="Times New Roman" w:hAnsi="Times New Roman"/>
          <w:sz w:val="24"/>
          <w:szCs w:val="24"/>
          <w:lang w:val="de-DE"/>
        </w:rPr>
        <w:t xml:space="preserve"> § 91 </w:t>
      </w:r>
      <w:r w:rsidRPr="00091C0E">
        <w:rPr>
          <w:rFonts w:ascii="Times New Roman" w:hAnsi="Times New Roman"/>
          <w:sz w:val="24"/>
          <w:szCs w:val="24"/>
          <w:lang w:val="de-DE"/>
        </w:rPr>
        <w:t>Abs</w:t>
      </w:r>
      <w:r w:rsidR="00547F23" w:rsidRPr="00091C0E">
        <w:rPr>
          <w:rFonts w:ascii="Times New Roman" w:hAnsi="Times New Roman"/>
          <w:sz w:val="24"/>
          <w:szCs w:val="24"/>
          <w:lang w:val="de-DE"/>
        </w:rPr>
        <w:t xml:space="preserve">. 3 </w:t>
      </w:r>
      <w:r w:rsidRPr="00091C0E">
        <w:rPr>
          <w:rFonts w:ascii="Times New Roman" w:hAnsi="Times New Roman"/>
          <w:sz w:val="24"/>
          <w:szCs w:val="24"/>
          <w:lang w:val="de-DE"/>
        </w:rPr>
        <w:t>Hochschulgesetz in der in dieser Bestimmung des Hochschulgesetzes angeführten Höhe</w:t>
      </w:r>
      <w:r w:rsidR="00547F23" w:rsidRPr="00091C0E">
        <w:rPr>
          <w:rFonts w:ascii="Times New Roman" w:hAnsi="Times New Roman"/>
          <w:sz w:val="24"/>
          <w:szCs w:val="24"/>
          <w:lang w:val="de-DE"/>
        </w:rPr>
        <w:t xml:space="preserve"> </w:t>
      </w:r>
      <w:r w:rsidRPr="00091C0E">
        <w:rPr>
          <w:rFonts w:ascii="Times New Roman" w:hAnsi="Times New Roman"/>
          <w:sz w:val="24"/>
          <w:szCs w:val="24"/>
          <w:lang w:val="de-DE"/>
        </w:rPr>
        <w:t>gezahlt</w:t>
      </w:r>
      <w:r w:rsidR="00547F23" w:rsidRPr="00091C0E">
        <w:rPr>
          <w:rFonts w:ascii="Times New Roman" w:hAnsi="Times New Roman"/>
          <w:sz w:val="24"/>
          <w:szCs w:val="24"/>
          <w:lang w:val="de-DE"/>
        </w:rPr>
        <w:t>.</w:t>
      </w:r>
    </w:p>
    <w:p w14:paraId="3DD82507" w14:textId="0D416B59" w:rsidR="00547F23" w:rsidRPr="00091C0E" w:rsidRDefault="00C77D4A" w:rsidP="00E872DE">
      <w:pPr>
        <w:pStyle w:val="Prosttext1"/>
        <w:numPr>
          <w:ilvl w:val="0"/>
          <w:numId w:val="15"/>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In einer Maßnahme des Rektors werden die Form, die Erfordernisse und die Termine für die Beantragung eines Sozialstipendiums festgelegt, des Weiteren die Fristen für die Bearbeitung des Stipendienantrags und die Auszahlungsbedingungen</w:t>
      </w:r>
      <w:r w:rsidR="00547F23" w:rsidRPr="00091C0E">
        <w:rPr>
          <w:rFonts w:ascii="Times New Roman" w:hAnsi="Times New Roman"/>
          <w:sz w:val="24"/>
          <w:szCs w:val="24"/>
          <w:lang w:val="de-DE"/>
        </w:rPr>
        <w:t>.</w:t>
      </w:r>
      <w:r w:rsidRPr="00091C0E">
        <w:rPr>
          <w:rFonts w:ascii="Times New Roman" w:hAnsi="Times New Roman"/>
          <w:sz w:val="24"/>
          <w:szCs w:val="24"/>
          <w:lang w:val="de-DE"/>
        </w:rPr>
        <w:t xml:space="preserve"> Wenn in der Maßnahme nicht anders festgelegt, wird der Antrag auf Zuerkennung des Stipendiums in elektronischer Form gestellt</w:t>
      </w:r>
      <w:r w:rsidR="00547F23" w:rsidRPr="00091C0E">
        <w:rPr>
          <w:rFonts w:ascii="Times New Roman" w:hAnsi="Times New Roman"/>
          <w:sz w:val="24"/>
          <w:szCs w:val="24"/>
          <w:lang w:val="de-DE"/>
        </w:rPr>
        <w:t>.</w:t>
      </w:r>
    </w:p>
    <w:p w14:paraId="28115643" w14:textId="190CF47B" w:rsidR="00547F23" w:rsidRPr="00091C0E" w:rsidRDefault="00C77D4A" w:rsidP="00E872DE">
      <w:pPr>
        <w:pStyle w:val="Prosttext1"/>
        <w:numPr>
          <w:ilvl w:val="0"/>
          <w:numId w:val="15"/>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Ein Sozialstipendium wird einem Studierenden vom Rektor zuerkannt</w:t>
      </w:r>
      <w:r w:rsidR="00547F23" w:rsidRPr="00091C0E">
        <w:rPr>
          <w:rFonts w:ascii="Times New Roman" w:hAnsi="Times New Roman"/>
          <w:sz w:val="24"/>
          <w:szCs w:val="24"/>
          <w:lang w:val="de-DE"/>
        </w:rPr>
        <w:t>.</w:t>
      </w:r>
    </w:p>
    <w:p w14:paraId="3C26FE37" w14:textId="01358591" w:rsidR="00547F23" w:rsidRPr="00091C0E" w:rsidRDefault="00C77D4A" w:rsidP="00E872DE">
      <w:pPr>
        <w:pStyle w:val="Prosttext1"/>
        <w:numPr>
          <w:ilvl w:val="0"/>
          <w:numId w:val="15"/>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Ein Sozialstipendium wird über das Rektorat für einen Zeitraum von zehn Monaten in einem Studienjahr gezahlt</w:t>
      </w:r>
      <w:r w:rsidR="00547F23" w:rsidRPr="00091C0E">
        <w:rPr>
          <w:rFonts w:ascii="Times New Roman" w:hAnsi="Times New Roman"/>
          <w:sz w:val="24"/>
          <w:szCs w:val="24"/>
          <w:lang w:val="de-DE"/>
        </w:rPr>
        <w:t>.</w:t>
      </w:r>
    </w:p>
    <w:p w14:paraId="3EF34E76" w14:textId="6D62B915" w:rsidR="00D01409" w:rsidRPr="00091C0E" w:rsidRDefault="00C77D4A" w:rsidP="00E872DE">
      <w:pPr>
        <w:pStyle w:val="Prosttext1"/>
        <w:numPr>
          <w:ilvl w:val="0"/>
          <w:numId w:val="15"/>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Für Sozialstipendien können die Zuerkennungsbedingungen und die Höhe vom Rektor festgelegt werden</w:t>
      </w:r>
      <w:r w:rsidR="00D01409" w:rsidRPr="00091C0E">
        <w:rPr>
          <w:rFonts w:ascii="Times New Roman" w:hAnsi="Times New Roman"/>
          <w:sz w:val="24"/>
          <w:szCs w:val="24"/>
          <w:lang w:val="de-DE"/>
        </w:rPr>
        <w:t>.</w:t>
      </w:r>
    </w:p>
    <w:p w14:paraId="1715CD7A" w14:textId="1E2D3395" w:rsidR="00547F23" w:rsidRPr="00091C0E" w:rsidRDefault="00C77D4A" w:rsidP="00E872DE">
      <w:pPr>
        <w:numPr>
          <w:ilvl w:val="0"/>
          <w:numId w:val="15"/>
        </w:numPr>
        <w:spacing w:line="276" w:lineRule="auto"/>
        <w:contextualSpacing/>
        <w:jc w:val="both"/>
        <w:rPr>
          <w:sz w:val="24"/>
          <w:szCs w:val="24"/>
          <w:lang w:val="de-DE"/>
        </w:rPr>
      </w:pPr>
      <w:r w:rsidRPr="00091C0E">
        <w:rPr>
          <w:sz w:val="24"/>
          <w:szCs w:val="24"/>
          <w:lang w:val="de-DE"/>
        </w:rPr>
        <w:t>Ist ein Studierender in mehreren Studien</w:t>
      </w:r>
      <w:r w:rsidR="00C36D38">
        <w:rPr>
          <w:sz w:val="24"/>
          <w:szCs w:val="24"/>
          <w:lang w:val="de-DE"/>
        </w:rPr>
        <w:t>gäng</w:t>
      </w:r>
      <w:r w:rsidRPr="00091C0E">
        <w:rPr>
          <w:sz w:val="24"/>
          <w:szCs w:val="24"/>
          <w:lang w:val="de-DE"/>
        </w:rPr>
        <w:t>en eingeschrieben, kann ihm dieses Stipendium für einen entsprechenden Zeitraum höchstens einmal gezahlt werden</w:t>
      </w:r>
      <w:r w:rsidR="009D24DA" w:rsidRPr="00091C0E">
        <w:rPr>
          <w:sz w:val="24"/>
          <w:szCs w:val="24"/>
          <w:lang w:val="de-DE"/>
        </w:rPr>
        <w:t>.</w:t>
      </w:r>
    </w:p>
    <w:p w14:paraId="3A78752C" w14:textId="77777777" w:rsidR="00C81FC3" w:rsidRPr="00091C0E" w:rsidRDefault="00C81FC3" w:rsidP="00E872DE">
      <w:pPr>
        <w:spacing w:line="276" w:lineRule="auto"/>
        <w:contextualSpacing/>
        <w:jc w:val="both"/>
        <w:rPr>
          <w:sz w:val="24"/>
          <w:szCs w:val="24"/>
          <w:lang w:val="de-DE"/>
        </w:rPr>
      </w:pPr>
    </w:p>
    <w:p w14:paraId="3A33E723" w14:textId="1CA4F240" w:rsidR="00C81FC3" w:rsidRPr="00091C0E" w:rsidRDefault="00840AA2" w:rsidP="00E872DE">
      <w:pPr>
        <w:spacing w:line="276" w:lineRule="auto"/>
        <w:contextualSpacing/>
        <w:jc w:val="center"/>
        <w:rPr>
          <w:sz w:val="24"/>
          <w:szCs w:val="24"/>
          <w:lang w:val="de-DE"/>
        </w:rPr>
      </w:pPr>
      <w:r w:rsidRPr="00091C0E">
        <w:rPr>
          <w:sz w:val="24"/>
          <w:szCs w:val="24"/>
          <w:lang w:val="de-DE"/>
        </w:rPr>
        <w:t>Art</w:t>
      </w:r>
      <w:r w:rsidR="00C81FC3" w:rsidRPr="00091C0E">
        <w:rPr>
          <w:sz w:val="24"/>
          <w:szCs w:val="24"/>
          <w:lang w:val="de-DE"/>
        </w:rPr>
        <w:t xml:space="preserve">. </w:t>
      </w:r>
      <w:r w:rsidR="002529D4" w:rsidRPr="00091C0E">
        <w:rPr>
          <w:sz w:val="24"/>
          <w:szCs w:val="24"/>
          <w:lang w:val="de-DE"/>
        </w:rPr>
        <w:t>8</w:t>
      </w:r>
    </w:p>
    <w:p w14:paraId="7436EE7F" w14:textId="55B238CC" w:rsidR="00A858B0" w:rsidRPr="00091C0E" w:rsidRDefault="00C77D4A" w:rsidP="00E872DE">
      <w:pPr>
        <w:spacing w:line="276" w:lineRule="auto"/>
        <w:contextualSpacing/>
        <w:jc w:val="center"/>
        <w:rPr>
          <w:sz w:val="24"/>
          <w:szCs w:val="24"/>
          <w:lang w:val="de-DE"/>
        </w:rPr>
      </w:pPr>
      <w:r w:rsidRPr="00091C0E">
        <w:rPr>
          <w:sz w:val="24"/>
          <w:szCs w:val="24"/>
          <w:lang w:val="de-DE"/>
        </w:rPr>
        <w:t>Unterbringungss</w:t>
      </w:r>
      <w:r w:rsidR="00C81FC3" w:rsidRPr="00091C0E">
        <w:rPr>
          <w:sz w:val="24"/>
          <w:szCs w:val="24"/>
          <w:lang w:val="de-DE"/>
        </w:rPr>
        <w:t>tipendium</w:t>
      </w:r>
    </w:p>
    <w:p w14:paraId="7A687498" w14:textId="77777777" w:rsidR="00E63002" w:rsidRPr="00091C0E" w:rsidRDefault="00E63002" w:rsidP="00E872DE">
      <w:pPr>
        <w:spacing w:line="276" w:lineRule="auto"/>
        <w:contextualSpacing/>
        <w:jc w:val="center"/>
        <w:rPr>
          <w:sz w:val="24"/>
          <w:szCs w:val="24"/>
          <w:lang w:val="de-DE"/>
        </w:rPr>
      </w:pPr>
    </w:p>
    <w:p w14:paraId="0D501458" w14:textId="7FF349DE" w:rsidR="00C81FC3" w:rsidRPr="00091C0E" w:rsidRDefault="00C77D4A" w:rsidP="00A70311">
      <w:pPr>
        <w:numPr>
          <w:ilvl w:val="0"/>
          <w:numId w:val="29"/>
        </w:numPr>
        <w:spacing w:line="276" w:lineRule="auto"/>
        <w:contextualSpacing/>
        <w:jc w:val="both"/>
        <w:rPr>
          <w:sz w:val="24"/>
          <w:szCs w:val="24"/>
          <w:lang w:val="de-DE"/>
        </w:rPr>
      </w:pPr>
      <w:r w:rsidRPr="00091C0E">
        <w:rPr>
          <w:sz w:val="24"/>
          <w:szCs w:val="24"/>
          <w:lang w:val="de-DE"/>
        </w:rPr>
        <w:t>Ein Stipendium für eine Unterbringung auf mehr Raum erkennt der Rektor auf der Basis eines Antrags auf Beurteilung der sozialen Situation des Haushalts eines Studierenden</w:t>
      </w:r>
      <w:r w:rsidR="00582908" w:rsidRPr="00091C0E">
        <w:rPr>
          <w:sz w:val="24"/>
          <w:szCs w:val="24"/>
          <w:lang w:val="de-DE"/>
        </w:rPr>
        <w:t xml:space="preserve"> zu, und zwar unter Anwendung der entsprechenden Rechtsvorschriften</w:t>
      </w:r>
      <w:r w:rsidR="00C81FC3" w:rsidRPr="00091C0E">
        <w:rPr>
          <w:sz w:val="24"/>
          <w:szCs w:val="24"/>
          <w:lang w:val="de-DE"/>
        </w:rPr>
        <w:t>.</w:t>
      </w:r>
      <w:r w:rsidR="00582908" w:rsidRPr="00091C0E">
        <w:rPr>
          <w:sz w:val="24"/>
          <w:szCs w:val="24"/>
          <w:lang w:val="de-DE"/>
        </w:rPr>
        <w:t xml:space="preserve"> Das Stipendium wird in der Regel in zwei Kategorien in abgestuften Beträgen ausgezahlt</w:t>
      </w:r>
      <w:r w:rsidR="00E872DE" w:rsidRPr="00091C0E">
        <w:rPr>
          <w:sz w:val="24"/>
          <w:szCs w:val="24"/>
          <w:lang w:val="de-DE"/>
        </w:rPr>
        <w:t>.</w:t>
      </w:r>
      <w:r w:rsidR="00582908" w:rsidRPr="00091C0E">
        <w:rPr>
          <w:sz w:val="24"/>
          <w:szCs w:val="24"/>
          <w:lang w:val="de-DE"/>
        </w:rPr>
        <w:t xml:space="preserve"> Detailliertere Bedingungen für die Zuerkennung dieses Stipendiums legt die Maßnahme des Dekans fest, zu der sich der Akademische Senat der Universität</w:t>
      </w:r>
      <w:r w:rsidR="007E732B" w:rsidRPr="00091C0E">
        <w:rPr>
          <w:sz w:val="24"/>
          <w:szCs w:val="24"/>
          <w:lang w:val="de-DE"/>
        </w:rPr>
        <w:t xml:space="preserve"> (</w:t>
      </w:r>
      <w:r w:rsidR="00582908" w:rsidRPr="00091C0E">
        <w:rPr>
          <w:sz w:val="24"/>
          <w:szCs w:val="24"/>
          <w:lang w:val="de-DE"/>
        </w:rPr>
        <w:t>im Weiteren nur</w:t>
      </w:r>
      <w:r w:rsidR="007E732B" w:rsidRPr="00091C0E">
        <w:rPr>
          <w:sz w:val="24"/>
          <w:szCs w:val="24"/>
          <w:lang w:val="de-DE"/>
        </w:rPr>
        <w:t xml:space="preserve"> „</w:t>
      </w:r>
      <w:r w:rsidR="00582908" w:rsidRPr="00091C0E">
        <w:rPr>
          <w:sz w:val="24"/>
          <w:szCs w:val="24"/>
          <w:lang w:val="de-DE"/>
        </w:rPr>
        <w:t>S</w:t>
      </w:r>
      <w:r w:rsidR="007E732B" w:rsidRPr="00091C0E">
        <w:rPr>
          <w:sz w:val="24"/>
          <w:szCs w:val="24"/>
          <w:lang w:val="de-DE"/>
        </w:rPr>
        <w:t>en</w:t>
      </w:r>
      <w:r w:rsidR="00582908" w:rsidRPr="00091C0E">
        <w:rPr>
          <w:sz w:val="24"/>
          <w:szCs w:val="24"/>
          <w:lang w:val="de-DE"/>
        </w:rPr>
        <w:t>a</w:t>
      </w:r>
      <w:r w:rsidR="007E732B" w:rsidRPr="00091C0E">
        <w:rPr>
          <w:sz w:val="24"/>
          <w:szCs w:val="24"/>
          <w:lang w:val="de-DE"/>
        </w:rPr>
        <w:t>t“)</w:t>
      </w:r>
      <w:r w:rsidR="00582908" w:rsidRPr="00091C0E">
        <w:rPr>
          <w:sz w:val="24"/>
          <w:szCs w:val="24"/>
          <w:lang w:val="de-DE"/>
        </w:rPr>
        <w:t xml:space="preserve"> äußert</w:t>
      </w:r>
      <w:r w:rsidR="00C81FC3" w:rsidRPr="00091C0E">
        <w:rPr>
          <w:sz w:val="24"/>
          <w:szCs w:val="24"/>
          <w:lang w:val="de-DE"/>
        </w:rPr>
        <w:t>.</w:t>
      </w:r>
    </w:p>
    <w:p w14:paraId="4B3FD8BC" w14:textId="7CD3FB8E" w:rsidR="00E83F17" w:rsidRPr="00091C0E" w:rsidRDefault="00582908" w:rsidP="00A70311">
      <w:pPr>
        <w:numPr>
          <w:ilvl w:val="0"/>
          <w:numId w:val="29"/>
        </w:numPr>
        <w:spacing w:line="276" w:lineRule="auto"/>
        <w:contextualSpacing/>
        <w:jc w:val="both"/>
        <w:rPr>
          <w:sz w:val="24"/>
          <w:szCs w:val="24"/>
          <w:lang w:val="de-DE"/>
        </w:rPr>
      </w:pPr>
      <w:r w:rsidRPr="00091C0E">
        <w:rPr>
          <w:sz w:val="24"/>
          <w:szCs w:val="24"/>
          <w:lang w:val="de-DE"/>
        </w:rPr>
        <w:t>Ein Stipendium für eine Unterbringung auf üblichem Raum erkennt der Rektor auf der Basis eines Antrags allen Studierenden zu, bei denen kein Hindernis auf Zuerkennung eines Stipendiums lt. Art. 13 gibt, mit Ausnahme derjenigen, denen es bereits lt. Absatz 1 zuerkannt wurde, und Studierenden, die ihren Wohnsitz in dem Kreis haben, in dem sich ihr Studienort befindet, oder auf dem Gebiet der Hauptstadt Prag, wenn sich ihr Studienort auf dem Gebiet der Hauptstadt Prag befindet</w:t>
      </w:r>
      <w:r w:rsidR="00E83F17" w:rsidRPr="00091C0E">
        <w:rPr>
          <w:sz w:val="24"/>
          <w:szCs w:val="24"/>
          <w:lang w:val="de-DE"/>
        </w:rPr>
        <w:t>.</w:t>
      </w:r>
    </w:p>
    <w:p w14:paraId="54293AB3" w14:textId="419FD68A" w:rsidR="00C81FC3" w:rsidRPr="00091C0E" w:rsidRDefault="00582908" w:rsidP="00E872DE">
      <w:pPr>
        <w:numPr>
          <w:ilvl w:val="0"/>
          <w:numId w:val="29"/>
        </w:numPr>
        <w:spacing w:line="276" w:lineRule="auto"/>
        <w:contextualSpacing/>
        <w:jc w:val="both"/>
        <w:rPr>
          <w:sz w:val="24"/>
          <w:szCs w:val="24"/>
          <w:lang w:val="de-DE"/>
        </w:rPr>
      </w:pPr>
      <w:r w:rsidRPr="00091C0E">
        <w:rPr>
          <w:sz w:val="24"/>
          <w:szCs w:val="24"/>
          <w:lang w:val="de-DE"/>
        </w:rPr>
        <w:t>In der Maßnahme des Rektors lt. Absatz 1 werden ebenfalls die Form, die Erfordernisse und die Termine für die Beantragung einer Zuerkennung eines Unterbringungsstipendiums, die Fr</w:t>
      </w:r>
      <w:r w:rsidR="00840AA2" w:rsidRPr="00091C0E">
        <w:rPr>
          <w:sz w:val="24"/>
          <w:szCs w:val="24"/>
          <w:lang w:val="de-DE"/>
        </w:rPr>
        <w:t>i</w:t>
      </w:r>
      <w:r w:rsidRPr="00091C0E">
        <w:rPr>
          <w:sz w:val="24"/>
          <w:szCs w:val="24"/>
          <w:lang w:val="de-DE"/>
        </w:rPr>
        <w:t>sten für die Bearbeitung und die Auszahlungsbedingungen geregelt, des Weiteren auch Kennziffern, die für die Berechnung der Stipendienhöhe nach Absatz 2 entscheidend sind</w:t>
      </w:r>
      <w:r w:rsidR="00C81FC3" w:rsidRPr="00091C0E">
        <w:rPr>
          <w:sz w:val="24"/>
          <w:szCs w:val="24"/>
          <w:lang w:val="de-DE"/>
        </w:rPr>
        <w:t>.</w:t>
      </w:r>
      <w:r w:rsidRPr="00091C0E">
        <w:rPr>
          <w:sz w:val="24"/>
          <w:szCs w:val="24"/>
          <w:lang w:val="de-DE"/>
        </w:rPr>
        <w:t xml:space="preserve"> Wenn in dieser Maßnahme nicht anders festgelegt, wird der Antrag auf Zuerkennung des Stipendiums in elektronischer Form eingereicht</w:t>
      </w:r>
      <w:r w:rsidR="00C81FC3" w:rsidRPr="00091C0E">
        <w:rPr>
          <w:sz w:val="24"/>
          <w:szCs w:val="24"/>
          <w:lang w:val="de-DE"/>
        </w:rPr>
        <w:t>.</w:t>
      </w:r>
    </w:p>
    <w:p w14:paraId="4CBDD0D9" w14:textId="79D5B1A6" w:rsidR="00C81FC3" w:rsidRPr="00091C0E" w:rsidRDefault="00582908" w:rsidP="00E872DE">
      <w:pPr>
        <w:numPr>
          <w:ilvl w:val="0"/>
          <w:numId w:val="29"/>
        </w:numPr>
        <w:spacing w:line="276" w:lineRule="auto"/>
        <w:contextualSpacing/>
        <w:jc w:val="both"/>
        <w:rPr>
          <w:sz w:val="24"/>
          <w:szCs w:val="24"/>
          <w:lang w:val="de-DE"/>
        </w:rPr>
      </w:pPr>
      <w:r w:rsidRPr="00091C0E">
        <w:rPr>
          <w:sz w:val="24"/>
          <w:szCs w:val="24"/>
          <w:lang w:val="de-DE"/>
        </w:rPr>
        <w:t xml:space="preserve">Das </w:t>
      </w:r>
      <w:r w:rsidR="00091C0E" w:rsidRPr="00091C0E">
        <w:rPr>
          <w:sz w:val="24"/>
          <w:szCs w:val="24"/>
          <w:lang w:val="de-DE"/>
        </w:rPr>
        <w:t>Stipendium</w:t>
      </w:r>
      <w:r w:rsidRPr="00091C0E">
        <w:rPr>
          <w:sz w:val="24"/>
          <w:szCs w:val="24"/>
          <w:lang w:val="de-DE"/>
        </w:rPr>
        <w:t xml:space="preserve"> wird über das Rektorat ausgezahlt, und zwar bargeldlos auf das Konto des Studierenden</w:t>
      </w:r>
      <w:r w:rsidR="00C81FC3" w:rsidRPr="00091C0E">
        <w:rPr>
          <w:sz w:val="24"/>
          <w:szCs w:val="24"/>
          <w:lang w:val="de-DE"/>
        </w:rPr>
        <w:t>.</w:t>
      </w:r>
      <w:r w:rsidRPr="00091C0E">
        <w:rPr>
          <w:sz w:val="24"/>
          <w:szCs w:val="24"/>
          <w:lang w:val="de-DE"/>
        </w:rPr>
        <w:t xml:space="preserve"> An einen Studierenden eines Bachelor- und eines Masterstudiengangs wird dieses Stipendium im </w:t>
      </w:r>
      <w:r w:rsidR="00091C0E" w:rsidRPr="00091C0E">
        <w:rPr>
          <w:sz w:val="24"/>
          <w:szCs w:val="24"/>
          <w:lang w:val="de-DE"/>
        </w:rPr>
        <w:t>jeweiligen</w:t>
      </w:r>
      <w:r w:rsidRPr="00091C0E">
        <w:rPr>
          <w:sz w:val="24"/>
          <w:szCs w:val="24"/>
          <w:lang w:val="de-DE"/>
        </w:rPr>
        <w:t xml:space="preserve"> Studienjahr für einen Zeitraum von zehn Monaten gezahlt</w:t>
      </w:r>
      <w:r w:rsidR="00C81FC3" w:rsidRPr="00091C0E">
        <w:rPr>
          <w:sz w:val="24"/>
          <w:szCs w:val="24"/>
          <w:lang w:val="de-DE"/>
        </w:rPr>
        <w:t>,</w:t>
      </w:r>
      <w:r w:rsidRPr="00091C0E">
        <w:rPr>
          <w:sz w:val="24"/>
          <w:szCs w:val="24"/>
          <w:lang w:val="de-DE"/>
        </w:rPr>
        <w:t xml:space="preserve"> an einen Studierenden in einem Doktorandenstudiengang wird es für die Dauer eines ganzen Studienjahres gezahlt</w:t>
      </w:r>
      <w:r w:rsidR="00C81FC3" w:rsidRPr="00091C0E">
        <w:rPr>
          <w:sz w:val="24"/>
          <w:szCs w:val="24"/>
          <w:lang w:val="de-DE"/>
        </w:rPr>
        <w:t>.</w:t>
      </w:r>
      <w:r w:rsidRPr="00091C0E">
        <w:rPr>
          <w:sz w:val="24"/>
          <w:szCs w:val="24"/>
          <w:lang w:val="de-DE"/>
        </w:rPr>
        <w:t xml:space="preserve"> Ist ein Studierender in mehreren Studien</w:t>
      </w:r>
      <w:r w:rsidR="00C36D38">
        <w:rPr>
          <w:sz w:val="24"/>
          <w:szCs w:val="24"/>
          <w:lang w:val="de-DE"/>
        </w:rPr>
        <w:t>gäng</w:t>
      </w:r>
      <w:r w:rsidRPr="00091C0E">
        <w:rPr>
          <w:sz w:val="24"/>
          <w:szCs w:val="24"/>
          <w:lang w:val="de-DE"/>
        </w:rPr>
        <w:t>en eingeschrieben, kann ihm das Stipendium auch für de entsprechenden Zeitraum höchstens einmal ausgezahlt werden</w:t>
      </w:r>
      <w:r w:rsidR="009D24DA" w:rsidRPr="00091C0E">
        <w:rPr>
          <w:sz w:val="24"/>
          <w:szCs w:val="24"/>
          <w:lang w:val="de-DE"/>
        </w:rPr>
        <w:t>.</w:t>
      </w:r>
    </w:p>
    <w:p w14:paraId="2901FD49" w14:textId="77777777" w:rsidR="00E63002" w:rsidRPr="00091C0E" w:rsidRDefault="00E63002" w:rsidP="00E872DE">
      <w:pPr>
        <w:spacing w:line="276" w:lineRule="auto"/>
        <w:contextualSpacing/>
        <w:jc w:val="center"/>
        <w:rPr>
          <w:sz w:val="24"/>
          <w:szCs w:val="24"/>
          <w:lang w:val="de-DE"/>
        </w:rPr>
      </w:pPr>
    </w:p>
    <w:p w14:paraId="4C5E94F0" w14:textId="1044E705" w:rsidR="00D01409" w:rsidRPr="00091C0E" w:rsidRDefault="00840AA2" w:rsidP="00E872DE">
      <w:pPr>
        <w:spacing w:line="276" w:lineRule="auto"/>
        <w:contextualSpacing/>
        <w:jc w:val="center"/>
        <w:rPr>
          <w:sz w:val="24"/>
          <w:szCs w:val="24"/>
          <w:lang w:val="de-DE"/>
        </w:rPr>
      </w:pPr>
      <w:r w:rsidRPr="00091C0E">
        <w:rPr>
          <w:sz w:val="24"/>
          <w:szCs w:val="24"/>
          <w:lang w:val="de-DE"/>
        </w:rPr>
        <w:t>Art</w:t>
      </w:r>
      <w:r w:rsidR="00C81FC3" w:rsidRPr="00091C0E">
        <w:rPr>
          <w:sz w:val="24"/>
          <w:szCs w:val="24"/>
          <w:lang w:val="de-DE"/>
        </w:rPr>
        <w:t xml:space="preserve">. </w:t>
      </w:r>
      <w:r w:rsidR="000D6D35" w:rsidRPr="00091C0E">
        <w:rPr>
          <w:sz w:val="24"/>
          <w:szCs w:val="24"/>
          <w:lang w:val="de-DE"/>
        </w:rPr>
        <w:t>9</w:t>
      </w:r>
    </w:p>
    <w:p w14:paraId="63849699" w14:textId="4DD8BC26" w:rsidR="00D650DF" w:rsidRPr="00091C0E" w:rsidRDefault="00D01409" w:rsidP="00E872DE">
      <w:pPr>
        <w:spacing w:line="276" w:lineRule="auto"/>
        <w:contextualSpacing/>
        <w:jc w:val="center"/>
        <w:rPr>
          <w:sz w:val="24"/>
          <w:szCs w:val="24"/>
          <w:lang w:val="de-DE"/>
        </w:rPr>
      </w:pPr>
      <w:r w:rsidRPr="00091C0E">
        <w:rPr>
          <w:sz w:val="24"/>
          <w:szCs w:val="24"/>
          <w:lang w:val="de-DE"/>
        </w:rPr>
        <w:t>Stipendi</w:t>
      </w:r>
      <w:r w:rsidR="009664CC" w:rsidRPr="00091C0E">
        <w:rPr>
          <w:sz w:val="24"/>
          <w:szCs w:val="24"/>
          <w:lang w:val="de-DE"/>
        </w:rPr>
        <w:t>en für Fälle, die besondere Beachtung verdienen</w:t>
      </w:r>
    </w:p>
    <w:p w14:paraId="70925C7F" w14:textId="77777777" w:rsidR="00E63002" w:rsidRPr="00091C0E" w:rsidRDefault="00E63002" w:rsidP="00E872DE">
      <w:pPr>
        <w:spacing w:line="276" w:lineRule="auto"/>
        <w:contextualSpacing/>
        <w:jc w:val="center"/>
        <w:rPr>
          <w:sz w:val="24"/>
          <w:szCs w:val="24"/>
          <w:lang w:val="de-DE"/>
        </w:rPr>
      </w:pPr>
    </w:p>
    <w:p w14:paraId="39F36A13" w14:textId="67BBBEF0" w:rsidR="005F6469" w:rsidRPr="00091C0E" w:rsidRDefault="005F6469" w:rsidP="00E872DE">
      <w:pPr>
        <w:numPr>
          <w:ilvl w:val="0"/>
          <w:numId w:val="21"/>
        </w:numPr>
        <w:spacing w:line="276" w:lineRule="auto"/>
        <w:contextualSpacing/>
        <w:jc w:val="both"/>
        <w:rPr>
          <w:sz w:val="24"/>
          <w:szCs w:val="24"/>
          <w:lang w:val="de-DE"/>
        </w:rPr>
      </w:pPr>
      <w:r w:rsidRPr="00091C0E">
        <w:rPr>
          <w:sz w:val="24"/>
          <w:szCs w:val="24"/>
          <w:lang w:val="de-DE"/>
        </w:rPr>
        <w:t>Stipendi</w:t>
      </w:r>
      <w:r w:rsidR="009664CC" w:rsidRPr="00091C0E">
        <w:rPr>
          <w:sz w:val="24"/>
          <w:szCs w:val="24"/>
          <w:lang w:val="de-DE"/>
        </w:rPr>
        <w:t xml:space="preserve">en für Fälle, die besondere Beachtung verdienen, wie eine Teilnahme an pädagogischer Tätigkeit sowie an Wissenschaft und Forschung, Wirken in Labors, Anteil an der Entwicklung von Informationstechnologien, internationale Kooperation, hervorragende sportliche Erfolge, das Repräsentieren der Universität oder bemerkenswerte zivile Leistungen u. a. werden vom Dekan unter den in der </w:t>
      </w:r>
      <w:r w:rsidR="008A26E7" w:rsidRPr="00091C0E">
        <w:rPr>
          <w:sz w:val="24"/>
          <w:szCs w:val="24"/>
          <w:lang w:val="de-DE"/>
        </w:rPr>
        <w:t>fakultätsinternen Vorschrift</w:t>
      </w:r>
      <w:r w:rsidR="009664CC" w:rsidRPr="00091C0E">
        <w:rPr>
          <w:sz w:val="24"/>
          <w:szCs w:val="24"/>
          <w:lang w:val="de-DE"/>
        </w:rPr>
        <w:t xml:space="preserve"> lt. Art. 4 Abs. 2 geregelten Bedingungen oder vom Rektor zuerkannt</w:t>
      </w:r>
      <w:r w:rsidRPr="00091C0E">
        <w:rPr>
          <w:sz w:val="24"/>
          <w:szCs w:val="24"/>
          <w:lang w:val="de-DE"/>
        </w:rPr>
        <w:t>.</w:t>
      </w:r>
    </w:p>
    <w:p w14:paraId="4A393125" w14:textId="6B69F252" w:rsidR="00D01409" w:rsidRPr="00091C0E" w:rsidRDefault="00C81FC3" w:rsidP="00E872DE">
      <w:pPr>
        <w:numPr>
          <w:ilvl w:val="0"/>
          <w:numId w:val="21"/>
        </w:numPr>
        <w:spacing w:line="276" w:lineRule="auto"/>
        <w:contextualSpacing/>
        <w:jc w:val="both"/>
        <w:rPr>
          <w:sz w:val="24"/>
          <w:szCs w:val="24"/>
          <w:lang w:val="de-DE"/>
        </w:rPr>
      </w:pPr>
      <w:r w:rsidRPr="00091C0E">
        <w:rPr>
          <w:sz w:val="24"/>
          <w:szCs w:val="24"/>
          <w:lang w:val="de-DE"/>
        </w:rPr>
        <w:t xml:space="preserve">Rektor </w:t>
      </w:r>
      <w:r w:rsidR="009664CC" w:rsidRPr="00091C0E">
        <w:rPr>
          <w:sz w:val="24"/>
          <w:szCs w:val="24"/>
          <w:lang w:val="de-DE"/>
        </w:rPr>
        <w:t xml:space="preserve">oder Dekan können des Weiteren in völlig außerordentlichen, besondere Beachtung verdienenden Fällen einem Studierenden ein Stipendium in Form eines außerordentlichen Preises zuerkennen; die Bedingungen für die Zuerkennung außerordentlicher Preise, ihre Höhe und weitere </w:t>
      </w:r>
      <w:r w:rsidR="00091C0E" w:rsidRPr="00091C0E">
        <w:rPr>
          <w:sz w:val="24"/>
          <w:szCs w:val="24"/>
          <w:lang w:val="de-DE"/>
        </w:rPr>
        <w:t>Einzelheiten</w:t>
      </w:r>
      <w:r w:rsidR="009664CC" w:rsidRPr="00091C0E">
        <w:rPr>
          <w:sz w:val="24"/>
          <w:szCs w:val="24"/>
          <w:lang w:val="de-DE"/>
        </w:rPr>
        <w:t xml:space="preserve"> legen entsprechende Maßnahmen des Rektors der eine </w:t>
      </w:r>
      <w:r w:rsidR="008A26E7" w:rsidRPr="00091C0E">
        <w:rPr>
          <w:sz w:val="24"/>
          <w:szCs w:val="24"/>
          <w:lang w:val="de-DE"/>
        </w:rPr>
        <w:t>fakultätsinterne Vorschrift</w:t>
      </w:r>
      <w:r w:rsidR="009664CC" w:rsidRPr="00091C0E">
        <w:rPr>
          <w:sz w:val="24"/>
          <w:szCs w:val="24"/>
          <w:lang w:val="de-DE"/>
        </w:rPr>
        <w:t xml:space="preserve"> lt. Art 4 Abs. 2 fest</w:t>
      </w:r>
      <w:r w:rsidR="00FB02A3" w:rsidRPr="00091C0E">
        <w:rPr>
          <w:sz w:val="24"/>
          <w:szCs w:val="24"/>
          <w:lang w:val="de-DE"/>
        </w:rPr>
        <w:t>.</w:t>
      </w:r>
    </w:p>
    <w:p w14:paraId="0F1F34E8" w14:textId="77777777" w:rsidR="00C81FC3" w:rsidRPr="00091C0E" w:rsidRDefault="00C81FC3" w:rsidP="00E872DE">
      <w:pPr>
        <w:spacing w:line="276" w:lineRule="auto"/>
        <w:contextualSpacing/>
        <w:jc w:val="both"/>
        <w:rPr>
          <w:sz w:val="24"/>
          <w:szCs w:val="24"/>
          <w:lang w:val="de-DE"/>
        </w:rPr>
      </w:pPr>
    </w:p>
    <w:p w14:paraId="3B3D614D" w14:textId="63139B6A" w:rsidR="00D01409" w:rsidRPr="00091C0E" w:rsidRDefault="00D34433" w:rsidP="00E872DE">
      <w:pPr>
        <w:spacing w:line="276" w:lineRule="auto"/>
        <w:contextualSpacing/>
        <w:jc w:val="center"/>
        <w:rPr>
          <w:sz w:val="24"/>
          <w:szCs w:val="24"/>
          <w:lang w:val="de-DE"/>
        </w:rPr>
      </w:pPr>
      <w:r w:rsidRPr="00091C0E">
        <w:rPr>
          <w:sz w:val="24"/>
          <w:szCs w:val="24"/>
          <w:lang w:val="de-DE"/>
        </w:rPr>
        <w:t>Art</w:t>
      </w:r>
      <w:r w:rsidR="00C81FC3" w:rsidRPr="00091C0E">
        <w:rPr>
          <w:sz w:val="24"/>
          <w:szCs w:val="24"/>
          <w:lang w:val="de-DE"/>
        </w:rPr>
        <w:t xml:space="preserve">. </w:t>
      </w:r>
      <w:r w:rsidR="000D6D35" w:rsidRPr="00091C0E">
        <w:rPr>
          <w:sz w:val="24"/>
          <w:szCs w:val="24"/>
          <w:lang w:val="de-DE"/>
        </w:rPr>
        <w:t>10</w:t>
      </w:r>
    </w:p>
    <w:p w14:paraId="3CCAA994" w14:textId="16AB7D78" w:rsidR="00D01409" w:rsidRPr="00091C0E" w:rsidRDefault="00D01409" w:rsidP="00E872DE">
      <w:pPr>
        <w:spacing w:line="276" w:lineRule="auto"/>
        <w:contextualSpacing/>
        <w:jc w:val="center"/>
        <w:rPr>
          <w:sz w:val="24"/>
          <w:szCs w:val="24"/>
          <w:lang w:val="de-DE"/>
        </w:rPr>
      </w:pPr>
      <w:r w:rsidRPr="00091C0E">
        <w:rPr>
          <w:sz w:val="24"/>
          <w:szCs w:val="24"/>
          <w:lang w:val="de-DE"/>
        </w:rPr>
        <w:t xml:space="preserve">Stipendium </w:t>
      </w:r>
      <w:r w:rsidR="00D34433" w:rsidRPr="00091C0E">
        <w:rPr>
          <w:sz w:val="24"/>
          <w:szCs w:val="24"/>
          <w:lang w:val="de-DE"/>
        </w:rPr>
        <w:t>zur Förderung eines Studiums im Ausland</w:t>
      </w:r>
    </w:p>
    <w:p w14:paraId="45D86E1A" w14:textId="77777777" w:rsidR="00E63002" w:rsidRPr="00091C0E" w:rsidRDefault="00E63002" w:rsidP="00E872DE">
      <w:pPr>
        <w:spacing w:line="276" w:lineRule="auto"/>
        <w:contextualSpacing/>
        <w:jc w:val="center"/>
        <w:rPr>
          <w:sz w:val="24"/>
          <w:szCs w:val="24"/>
          <w:lang w:val="de-DE"/>
        </w:rPr>
      </w:pPr>
    </w:p>
    <w:p w14:paraId="1B04C566" w14:textId="0D411967" w:rsidR="00D01409" w:rsidRPr="00091C0E" w:rsidRDefault="00D34433" w:rsidP="00E872DE">
      <w:pPr>
        <w:numPr>
          <w:ilvl w:val="1"/>
          <w:numId w:val="15"/>
        </w:numPr>
        <w:spacing w:line="276" w:lineRule="auto"/>
        <w:contextualSpacing/>
        <w:jc w:val="both"/>
        <w:rPr>
          <w:sz w:val="24"/>
          <w:szCs w:val="24"/>
          <w:lang w:val="de-DE"/>
        </w:rPr>
      </w:pPr>
      <w:r w:rsidRPr="00091C0E">
        <w:rPr>
          <w:sz w:val="24"/>
          <w:szCs w:val="24"/>
          <w:lang w:val="de-DE"/>
        </w:rPr>
        <w:t xml:space="preserve">Die Bedingungen für die Zuerkennung eines Stipendiums zur Förderung eines Studiums im Ausland werden in einer </w:t>
      </w:r>
      <w:r w:rsidR="008A26E7" w:rsidRPr="00091C0E">
        <w:rPr>
          <w:sz w:val="24"/>
          <w:szCs w:val="24"/>
          <w:lang w:val="de-DE"/>
        </w:rPr>
        <w:t>fakultätsinternen Vorschrift</w:t>
      </w:r>
      <w:r w:rsidRPr="00091C0E">
        <w:rPr>
          <w:sz w:val="24"/>
          <w:szCs w:val="24"/>
          <w:lang w:val="de-DE"/>
        </w:rPr>
        <w:t xml:space="preserve"> nach Art</w:t>
      </w:r>
      <w:r w:rsidR="00A858B0" w:rsidRPr="00091C0E">
        <w:rPr>
          <w:sz w:val="24"/>
          <w:szCs w:val="24"/>
          <w:lang w:val="de-DE"/>
        </w:rPr>
        <w:t xml:space="preserve">. 4 </w:t>
      </w:r>
      <w:r w:rsidRPr="00091C0E">
        <w:rPr>
          <w:sz w:val="24"/>
          <w:szCs w:val="24"/>
          <w:lang w:val="de-DE"/>
        </w:rPr>
        <w:t>Abs</w:t>
      </w:r>
      <w:r w:rsidR="00A858B0" w:rsidRPr="00091C0E">
        <w:rPr>
          <w:sz w:val="24"/>
          <w:szCs w:val="24"/>
          <w:lang w:val="de-DE"/>
        </w:rPr>
        <w:t>. 2</w:t>
      </w:r>
      <w:r w:rsidRPr="00091C0E">
        <w:rPr>
          <w:sz w:val="24"/>
          <w:szCs w:val="24"/>
          <w:lang w:val="de-DE"/>
        </w:rPr>
        <w:t xml:space="preserve"> festgelegt</w:t>
      </w:r>
      <w:r w:rsidR="00C81FC3" w:rsidRPr="00091C0E">
        <w:rPr>
          <w:sz w:val="24"/>
          <w:szCs w:val="24"/>
          <w:lang w:val="de-DE"/>
        </w:rPr>
        <w:t>.</w:t>
      </w:r>
    </w:p>
    <w:p w14:paraId="7A87D256" w14:textId="5A967580" w:rsidR="00521734" w:rsidRPr="00091C0E" w:rsidRDefault="00D34433" w:rsidP="00A70311">
      <w:pPr>
        <w:numPr>
          <w:ilvl w:val="1"/>
          <w:numId w:val="15"/>
        </w:numPr>
        <w:spacing w:line="276" w:lineRule="auto"/>
        <w:contextualSpacing/>
        <w:jc w:val="both"/>
        <w:rPr>
          <w:sz w:val="24"/>
          <w:szCs w:val="24"/>
          <w:lang w:val="de-DE"/>
        </w:rPr>
      </w:pPr>
      <w:r w:rsidRPr="00091C0E">
        <w:rPr>
          <w:sz w:val="24"/>
          <w:szCs w:val="24"/>
          <w:lang w:val="de-DE"/>
        </w:rPr>
        <w:t>Das Limit des Stipendienbetrags zur Förderung eines Studiums im Ausland, das einem Studierenden im entsprechenden Studienjahr ausgezahlt werden kann, beträgt</w:t>
      </w:r>
      <w:r w:rsidR="00EE35AA" w:rsidRPr="00091C0E">
        <w:rPr>
          <w:sz w:val="24"/>
          <w:szCs w:val="24"/>
          <w:lang w:val="de-DE"/>
        </w:rPr>
        <w:t xml:space="preserve"> 180.000 Kč.</w:t>
      </w:r>
    </w:p>
    <w:p w14:paraId="5926831E" w14:textId="77777777" w:rsidR="00D34433" w:rsidRPr="00091C0E" w:rsidRDefault="00D34433" w:rsidP="00D34433">
      <w:pPr>
        <w:spacing w:line="276" w:lineRule="auto"/>
        <w:ind w:left="360"/>
        <w:contextualSpacing/>
        <w:jc w:val="both"/>
        <w:rPr>
          <w:sz w:val="24"/>
          <w:szCs w:val="24"/>
          <w:lang w:val="de-DE"/>
        </w:rPr>
      </w:pPr>
    </w:p>
    <w:p w14:paraId="2728299F" w14:textId="29DF4D51" w:rsidR="00C81FC3" w:rsidRPr="00091C0E" w:rsidRDefault="00D34433" w:rsidP="00E872DE">
      <w:pPr>
        <w:spacing w:line="276" w:lineRule="auto"/>
        <w:contextualSpacing/>
        <w:jc w:val="center"/>
        <w:rPr>
          <w:sz w:val="24"/>
          <w:szCs w:val="24"/>
          <w:lang w:val="de-DE"/>
        </w:rPr>
      </w:pPr>
      <w:r w:rsidRPr="00091C0E">
        <w:rPr>
          <w:sz w:val="24"/>
          <w:szCs w:val="24"/>
          <w:lang w:val="de-DE"/>
        </w:rPr>
        <w:t>Art</w:t>
      </w:r>
      <w:r w:rsidR="00C81FC3" w:rsidRPr="00091C0E">
        <w:rPr>
          <w:sz w:val="24"/>
          <w:szCs w:val="24"/>
          <w:lang w:val="de-DE"/>
        </w:rPr>
        <w:t xml:space="preserve">. </w:t>
      </w:r>
      <w:r w:rsidR="00041E08" w:rsidRPr="00091C0E">
        <w:rPr>
          <w:sz w:val="24"/>
          <w:szCs w:val="24"/>
          <w:lang w:val="de-DE"/>
        </w:rPr>
        <w:t>11</w:t>
      </w:r>
    </w:p>
    <w:p w14:paraId="4AD18EA1" w14:textId="2FE7D7F1" w:rsidR="00C81FC3" w:rsidRPr="00091C0E" w:rsidRDefault="00C81FC3" w:rsidP="00E872DE">
      <w:pPr>
        <w:spacing w:line="276" w:lineRule="auto"/>
        <w:contextualSpacing/>
        <w:jc w:val="center"/>
        <w:rPr>
          <w:sz w:val="24"/>
          <w:szCs w:val="24"/>
          <w:lang w:val="de-DE"/>
        </w:rPr>
      </w:pPr>
      <w:r w:rsidRPr="00091C0E">
        <w:rPr>
          <w:sz w:val="24"/>
          <w:szCs w:val="24"/>
          <w:lang w:val="de-DE"/>
        </w:rPr>
        <w:t>Stipendium</w:t>
      </w:r>
      <w:r w:rsidR="00D34433" w:rsidRPr="00091C0E">
        <w:rPr>
          <w:sz w:val="24"/>
          <w:szCs w:val="24"/>
          <w:lang w:val="de-DE"/>
        </w:rPr>
        <w:t xml:space="preserve"> zur Förderung eines Studiums in der Tschechischen Republik</w:t>
      </w:r>
    </w:p>
    <w:p w14:paraId="64599678" w14:textId="77777777" w:rsidR="00E63002" w:rsidRPr="00091C0E" w:rsidRDefault="00E63002" w:rsidP="00E872DE">
      <w:pPr>
        <w:spacing w:line="276" w:lineRule="auto"/>
        <w:contextualSpacing/>
        <w:jc w:val="center"/>
        <w:rPr>
          <w:sz w:val="24"/>
          <w:szCs w:val="24"/>
          <w:lang w:val="de-DE"/>
        </w:rPr>
      </w:pPr>
    </w:p>
    <w:p w14:paraId="5BEE6D95" w14:textId="37AD7E27" w:rsidR="00C81FC3" w:rsidRPr="00091C0E" w:rsidRDefault="00D34433" w:rsidP="00962687">
      <w:pPr>
        <w:spacing w:line="276" w:lineRule="auto"/>
        <w:contextualSpacing/>
        <w:jc w:val="both"/>
        <w:rPr>
          <w:sz w:val="24"/>
          <w:szCs w:val="24"/>
          <w:lang w:val="de-DE"/>
        </w:rPr>
      </w:pPr>
      <w:r w:rsidRPr="00091C0E">
        <w:rPr>
          <w:sz w:val="24"/>
          <w:szCs w:val="24"/>
          <w:lang w:val="de-DE"/>
        </w:rPr>
        <w:t>Ausländischen Studierenden kann ein Stipendium zur Förderung eines Studiums in der Tschechischen Republik zuerkannt werden</w:t>
      </w:r>
      <w:r w:rsidR="00962687" w:rsidRPr="00091C0E">
        <w:rPr>
          <w:sz w:val="24"/>
          <w:szCs w:val="24"/>
          <w:lang w:val="de-DE"/>
        </w:rPr>
        <w:t>.</w:t>
      </w:r>
      <w:r w:rsidRPr="00091C0E">
        <w:rPr>
          <w:sz w:val="24"/>
          <w:szCs w:val="24"/>
          <w:lang w:val="de-DE"/>
        </w:rPr>
        <w:t xml:space="preserve"> Die Bedingungen für die Zuerkennung dieses Stipendiums und die Höhe wird vom Rektor oder Dekan im Einklang mit einer Maßnahme des Rektors festgelegt, zu der sich der Senat äußert</w:t>
      </w:r>
      <w:r w:rsidR="00C81FC3" w:rsidRPr="00091C0E">
        <w:rPr>
          <w:sz w:val="24"/>
          <w:szCs w:val="24"/>
          <w:lang w:val="de-DE"/>
        </w:rPr>
        <w:t>.</w:t>
      </w:r>
      <w:r w:rsidRPr="00091C0E">
        <w:rPr>
          <w:sz w:val="24"/>
          <w:szCs w:val="24"/>
          <w:lang w:val="de-DE"/>
        </w:rPr>
        <w:t xml:space="preserve"> Diese Bedingungen müssen im Einklang mit Art. 23 des Universitätsstatuts stehen</w:t>
      </w:r>
      <w:r w:rsidR="00783FAC" w:rsidRPr="00091C0E">
        <w:rPr>
          <w:sz w:val="24"/>
          <w:szCs w:val="24"/>
          <w:lang w:val="de-DE"/>
        </w:rPr>
        <w:t>.</w:t>
      </w:r>
    </w:p>
    <w:p w14:paraId="64EECDDC" w14:textId="77777777" w:rsidR="00D01409" w:rsidRPr="00091C0E" w:rsidRDefault="00D01409" w:rsidP="00E872DE">
      <w:pPr>
        <w:spacing w:line="276" w:lineRule="auto"/>
        <w:contextualSpacing/>
        <w:jc w:val="both"/>
        <w:rPr>
          <w:sz w:val="24"/>
          <w:szCs w:val="24"/>
          <w:lang w:val="de-DE"/>
        </w:rPr>
      </w:pPr>
    </w:p>
    <w:p w14:paraId="385C5DDE" w14:textId="79EE1FE2" w:rsidR="00E63002" w:rsidRPr="00091C0E" w:rsidRDefault="00D34433"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xml:space="preserve">. </w:t>
      </w:r>
      <w:r w:rsidR="00CF6E15" w:rsidRPr="00091C0E">
        <w:rPr>
          <w:sz w:val="24"/>
          <w:szCs w:val="24"/>
          <w:lang w:val="de-DE"/>
        </w:rPr>
        <w:t>12</w:t>
      </w:r>
    </w:p>
    <w:p w14:paraId="4A89EB89" w14:textId="78833E1A" w:rsidR="00A73F2A" w:rsidRPr="00091C0E" w:rsidRDefault="00A73F2A" w:rsidP="00E872DE">
      <w:pPr>
        <w:spacing w:line="276" w:lineRule="auto"/>
        <w:contextualSpacing/>
        <w:jc w:val="center"/>
        <w:rPr>
          <w:sz w:val="24"/>
          <w:szCs w:val="24"/>
          <w:lang w:val="de-DE"/>
        </w:rPr>
      </w:pPr>
      <w:r w:rsidRPr="00091C0E">
        <w:rPr>
          <w:sz w:val="24"/>
          <w:szCs w:val="24"/>
          <w:lang w:val="de-DE"/>
        </w:rPr>
        <w:t>Doktorand</w:t>
      </w:r>
      <w:r w:rsidR="00D34433" w:rsidRPr="00091C0E">
        <w:rPr>
          <w:sz w:val="24"/>
          <w:szCs w:val="24"/>
          <w:lang w:val="de-DE"/>
        </w:rPr>
        <w:t>en</w:t>
      </w:r>
      <w:r w:rsidRPr="00091C0E">
        <w:rPr>
          <w:sz w:val="24"/>
          <w:szCs w:val="24"/>
          <w:lang w:val="de-DE"/>
        </w:rPr>
        <w:t>stipendium</w:t>
      </w:r>
    </w:p>
    <w:p w14:paraId="281DB11A" w14:textId="77777777" w:rsidR="00E63002" w:rsidRPr="00091C0E" w:rsidRDefault="00E63002" w:rsidP="00E872DE">
      <w:pPr>
        <w:spacing w:line="276" w:lineRule="auto"/>
        <w:contextualSpacing/>
        <w:jc w:val="center"/>
        <w:rPr>
          <w:sz w:val="24"/>
          <w:szCs w:val="24"/>
          <w:lang w:val="de-DE"/>
        </w:rPr>
      </w:pPr>
    </w:p>
    <w:p w14:paraId="161FED1E" w14:textId="532C88B4" w:rsidR="00A73F2A" w:rsidRPr="00091C0E" w:rsidRDefault="00D34433" w:rsidP="00E872DE">
      <w:pPr>
        <w:numPr>
          <w:ilvl w:val="0"/>
          <w:numId w:val="4"/>
        </w:numPr>
        <w:spacing w:line="276" w:lineRule="auto"/>
        <w:contextualSpacing/>
        <w:jc w:val="both"/>
        <w:rPr>
          <w:sz w:val="24"/>
          <w:szCs w:val="24"/>
          <w:lang w:val="de-DE"/>
        </w:rPr>
      </w:pPr>
      <w:r w:rsidRPr="00091C0E">
        <w:rPr>
          <w:sz w:val="24"/>
          <w:szCs w:val="24"/>
          <w:lang w:val="de-DE"/>
        </w:rPr>
        <w:t>Ein Doktorandenstipendium wird allen Studierenden in Doktorandenstudien</w:t>
      </w:r>
      <w:r w:rsidR="00C36D38">
        <w:rPr>
          <w:sz w:val="24"/>
          <w:szCs w:val="24"/>
          <w:lang w:val="de-DE"/>
        </w:rPr>
        <w:t>gäng</w:t>
      </w:r>
      <w:r w:rsidRPr="00091C0E">
        <w:rPr>
          <w:sz w:val="24"/>
          <w:szCs w:val="24"/>
          <w:lang w:val="de-DE"/>
        </w:rPr>
        <w:t>en im Direktstudium für die Regelstudienzeit zuerkannt</w:t>
      </w:r>
      <w:r w:rsidR="00DF4CE6" w:rsidRPr="00091C0E">
        <w:rPr>
          <w:sz w:val="24"/>
          <w:szCs w:val="24"/>
          <w:lang w:val="de-DE"/>
        </w:rPr>
        <w:t>.</w:t>
      </w:r>
    </w:p>
    <w:p w14:paraId="431B04AD" w14:textId="4340F89E" w:rsidR="00A73F2A" w:rsidRPr="00091C0E" w:rsidRDefault="00D34433" w:rsidP="00E872DE">
      <w:pPr>
        <w:numPr>
          <w:ilvl w:val="0"/>
          <w:numId w:val="4"/>
        </w:numPr>
        <w:spacing w:line="276" w:lineRule="auto"/>
        <w:contextualSpacing/>
        <w:jc w:val="both"/>
        <w:rPr>
          <w:sz w:val="24"/>
          <w:szCs w:val="24"/>
          <w:lang w:val="de-DE"/>
        </w:rPr>
      </w:pPr>
      <w:r w:rsidRPr="00091C0E">
        <w:rPr>
          <w:sz w:val="24"/>
          <w:szCs w:val="24"/>
          <w:lang w:val="de-DE"/>
        </w:rPr>
        <w:t>Die Spanne bei der Höhe des Doktorandenstipendiums liegt bei</w:t>
      </w:r>
      <w:r w:rsidR="00A73F2A" w:rsidRPr="00091C0E">
        <w:rPr>
          <w:sz w:val="24"/>
          <w:szCs w:val="24"/>
          <w:lang w:val="de-DE"/>
        </w:rPr>
        <w:t xml:space="preserve"> </w:t>
      </w:r>
      <w:r w:rsidR="00CE317F" w:rsidRPr="00091C0E">
        <w:rPr>
          <w:sz w:val="24"/>
          <w:szCs w:val="24"/>
          <w:lang w:val="de-DE"/>
        </w:rPr>
        <w:t>10.500</w:t>
      </w:r>
      <w:r w:rsidR="00A73F2A" w:rsidRPr="00091C0E">
        <w:rPr>
          <w:sz w:val="24"/>
          <w:szCs w:val="24"/>
          <w:lang w:val="de-DE"/>
        </w:rPr>
        <w:t xml:space="preserve"> </w:t>
      </w:r>
      <w:r w:rsidRPr="00091C0E">
        <w:rPr>
          <w:sz w:val="24"/>
          <w:szCs w:val="24"/>
          <w:lang w:val="de-DE"/>
        </w:rPr>
        <w:t>bis</w:t>
      </w:r>
      <w:r w:rsidR="00A73F2A" w:rsidRPr="00091C0E">
        <w:rPr>
          <w:sz w:val="24"/>
          <w:szCs w:val="24"/>
          <w:lang w:val="de-DE"/>
        </w:rPr>
        <w:t xml:space="preserve"> </w:t>
      </w:r>
      <w:r w:rsidR="007905B0" w:rsidRPr="00091C0E">
        <w:rPr>
          <w:sz w:val="24"/>
          <w:szCs w:val="24"/>
          <w:lang w:val="de-DE"/>
        </w:rPr>
        <w:t>2</w:t>
      </w:r>
      <w:r w:rsidR="00CE317F" w:rsidRPr="00091C0E">
        <w:rPr>
          <w:sz w:val="24"/>
          <w:szCs w:val="24"/>
          <w:lang w:val="de-DE"/>
        </w:rPr>
        <w:t>5</w:t>
      </w:r>
      <w:r w:rsidR="00CD527B" w:rsidRPr="00091C0E">
        <w:rPr>
          <w:sz w:val="24"/>
          <w:szCs w:val="24"/>
          <w:lang w:val="de-DE"/>
        </w:rPr>
        <w:t>.000</w:t>
      </w:r>
      <w:r w:rsidR="00A73F2A" w:rsidRPr="00091C0E">
        <w:rPr>
          <w:sz w:val="24"/>
          <w:szCs w:val="24"/>
          <w:lang w:val="de-DE"/>
        </w:rPr>
        <w:t> Kč</w:t>
      </w:r>
      <w:r w:rsidRPr="00091C0E">
        <w:rPr>
          <w:sz w:val="24"/>
          <w:szCs w:val="24"/>
          <w:lang w:val="de-DE"/>
        </w:rPr>
        <w:t xml:space="preserve"> pro Monat</w:t>
      </w:r>
      <w:r w:rsidR="00A73F2A" w:rsidRPr="00091C0E">
        <w:rPr>
          <w:sz w:val="24"/>
          <w:szCs w:val="24"/>
          <w:lang w:val="de-DE"/>
        </w:rPr>
        <w:t>.</w:t>
      </w:r>
      <w:r w:rsidRPr="00091C0E">
        <w:rPr>
          <w:sz w:val="24"/>
          <w:szCs w:val="24"/>
          <w:lang w:val="de-DE"/>
        </w:rPr>
        <w:t xml:space="preserve"> Die konkrete Höhe wird im Rahmen dieser Spanne festgelegt, im Einklang mit einer </w:t>
      </w:r>
      <w:r w:rsidR="008A26E7" w:rsidRPr="00091C0E">
        <w:rPr>
          <w:sz w:val="24"/>
          <w:szCs w:val="24"/>
          <w:lang w:val="de-DE"/>
        </w:rPr>
        <w:t>fakultätsinternen Vorschrift</w:t>
      </w:r>
      <w:r w:rsidRPr="00091C0E">
        <w:rPr>
          <w:sz w:val="24"/>
          <w:szCs w:val="24"/>
          <w:lang w:val="de-DE"/>
        </w:rPr>
        <w:t xml:space="preserve"> gemäß</w:t>
      </w:r>
      <w:r w:rsidR="00600F3B" w:rsidRPr="00091C0E">
        <w:rPr>
          <w:sz w:val="24"/>
          <w:szCs w:val="24"/>
          <w:lang w:val="de-DE"/>
        </w:rPr>
        <w:t xml:space="preserve"> </w:t>
      </w:r>
      <w:r w:rsidRPr="00091C0E">
        <w:rPr>
          <w:sz w:val="24"/>
          <w:szCs w:val="24"/>
          <w:lang w:val="de-DE"/>
        </w:rPr>
        <w:t>Art</w:t>
      </w:r>
      <w:r w:rsidR="00600F3B" w:rsidRPr="00091C0E">
        <w:rPr>
          <w:sz w:val="24"/>
          <w:szCs w:val="24"/>
          <w:lang w:val="de-DE"/>
        </w:rPr>
        <w:t xml:space="preserve">. 4 </w:t>
      </w:r>
      <w:r w:rsidRPr="00091C0E">
        <w:rPr>
          <w:sz w:val="24"/>
          <w:szCs w:val="24"/>
          <w:lang w:val="de-DE"/>
        </w:rPr>
        <w:t>Abs</w:t>
      </w:r>
      <w:r w:rsidR="00600F3B" w:rsidRPr="00091C0E">
        <w:rPr>
          <w:sz w:val="24"/>
          <w:szCs w:val="24"/>
          <w:lang w:val="de-DE"/>
        </w:rPr>
        <w:t xml:space="preserve">. </w:t>
      </w:r>
      <w:r w:rsidR="00FB02A3" w:rsidRPr="00091C0E">
        <w:rPr>
          <w:sz w:val="24"/>
          <w:szCs w:val="24"/>
          <w:lang w:val="de-DE"/>
        </w:rPr>
        <w:t>2</w:t>
      </w:r>
      <w:r w:rsidRPr="00091C0E">
        <w:rPr>
          <w:sz w:val="24"/>
          <w:szCs w:val="24"/>
          <w:lang w:val="de-DE"/>
        </w:rPr>
        <w:t xml:space="preserve"> und nachdem sich der Akademische Senat der Fakultät geäußert hat, und zwar durch den Dekan</w:t>
      </w:r>
      <w:r w:rsidR="00A73F2A" w:rsidRPr="00091C0E">
        <w:rPr>
          <w:sz w:val="24"/>
          <w:szCs w:val="24"/>
          <w:lang w:val="de-DE"/>
        </w:rPr>
        <w:t>.</w:t>
      </w:r>
    </w:p>
    <w:p w14:paraId="7E8F2CAC" w14:textId="34963830" w:rsidR="00A73F2A" w:rsidRPr="00091C0E" w:rsidRDefault="00D34433" w:rsidP="00E872DE">
      <w:pPr>
        <w:numPr>
          <w:ilvl w:val="0"/>
          <w:numId w:val="4"/>
        </w:numPr>
        <w:spacing w:line="276" w:lineRule="auto"/>
        <w:contextualSpacing/>
        <w:jc w:val="both"/>
        <w:rPr>
          <w:sz w:val="24"/>
          <w:szCs w:val="24"/>
          <w:lang w:val="de-DE"/>
        </w:rPr>
      </w:pPr>
      <w:r w:rsidRPr="00091C0E">
        <w:rPr>
          <w:sz w:val="24"/>
          <w:szCs w:val="24"/>
          <w:lang w:val="de-DE"/>
        </w:rPr>
        <w:t xml:space="preserve">Nach dem erfolgreichen Absolvieren der staatlichen Rigorosumsprüfung für Doktoranden erhöht sich ab dem Folgemonat das Doktorandenstipendium nach Absatz 2 um </w:t>
      </w:r>
      <w:r w:rsidR="007619AA" w:rsidRPr="00091C0E">
        <w:rPr>
          <w:sz w:val="24"/>
          <w:szCs w:val="24"/>
          <w:lang w:val="de-DE"/>
        </w:rPr>
        <w:t>2.000</w:t>
      </w:r>
      <w:r w:rsidR="00A73F2A" w:rsidRPr="00091C0E">
        <w:rPr>
          <w:sz w:val="24"/>
          <w:szCs w:val="24"/>
          <w:lang w:val="de-DE"/>
        </w:rPr>
        <w:t xml:space="preserve"> Kč </w:t>
      </w:r>
      <w:r w:rsidRPr="00091C0E">
        <w:rPr>
          <w:sz w:val="24"/>
          <w:szCs w:val="24"/>
          <w:lang w:val="de-DE"/>
        </w:rPr>
        <w:t>monatlich</w:t>
      </w:r>
      <w:r w:rsidR="00A73F2A" w:rsidRPr="00091C0E">
        <w:rPr>
          <w:sz w:val="24"/>
          <w:szCs w:val="24"/>
          <w:lang w:val="de-DE"/>
        </w:rPr>
        <w:t>.</w:t>
      </w:r>
      <w:r w:rsidR="007619AA" w:rsidRPr="00091C0E">
        <w:rPr>
          <w:sz w:val="24"/>
          <w:szCs w:val="24"/>
          <w:lang w:val="de-DE"/>
        </w:rPr>
        <w:t xml:space="preserve"> </w:t>
      </w:r>
      <w:r w:rsidRPr="00091C0E">
        <w:rPr>
          <w:sz w:val="24"/>
          <w:szCs w:val="24"/>
          <w:lang w:val="de-DE"/>
        </w:rPr>
        <w:t xml:space="preserve">Eine </w:t>
      </w:r>
      <w:r w:rsidR="008A26E7" w:rsidRPr="00091C0E">
        <w:rPr>
          <w:sz w:val="24"/>
          <w:szCs w:val="24"/>
          <w:lang w:val="de-DE"/>
        </w:rPr>
        <w:t>fakultätsinterne Vorschrift</w:t>
      </w:r>
      <w:r w:rsidRPr="00091C0E">
        <w:rPr>
          <w:sz w:val="24"/>
          <w:szCs w:val="24"/>
          <w:lang w:val="de-DE"/>
        </w:rPr>
        <w:t xml:space="preserve"> kann nach Art. 4 Abs. 2 festlegen, dass sich nach der Erfüllung einer bestimmten Studienpflicht oder einer wissenschaftlichen oder anderen Pflicht oder von Pflichten durch den Studierenden das Doktorandenstipendium nach Absatz 2 um einen weiteren Betrag erhöht, höchstens jedoch in Summe um</w:t>
      </w:r>
      <w:r w:rsidR="007619AA" w:rsidRPr="00091C0E">
        <w:rPr>
          <w:sz w:val="24"/>
          <w:szCs w:val="24"/>
          <w:lang w:val="de-DE"/>
        </w:rPr>
        <w:t xml:space="preserve"> </w:t>
      </w:r>
      <w:r w:rsidR="00EF2647" w:rsidRPr="00091C0E">
        <w:rPr>
          <w:sz w:val="24"/>
          <w:szCs w:val="24"/>
          <w:lang w:val="de-DE"/>
        </w:rPr>
        <w:t>10</w:t>
      </w:r>
      <w:r w:rsidR="007619AA" w:rsidRPr="00091C0E">
        <w:rPr>
          <w:sz w:val="24"/>
          <w:szCs w:val="24"/>
          <w:lang w:val="de-DE"/>
        </w:rPr>
        <w:t>.000 Kč</w:t>
      </w:r>
      <w:r w:rsidRPr="00091C0E">
        <w:rPr>
          <w:sz w:val="24"/>
          <w:szCs w:val="24"/>
          <w:lang w:val="de-DE"/>
        </w:rPr>
        <w:t xml:space="preserve"> pro Monat</w:t>
      </w:r>
      <w:r w:rsidR="007619AA" w:rsidRPr="00091C0E">
        <w:rPr>
          <w:sz w:val="24"/>
          <w:szCs w:val="24"/>
          <w:lang w:val="de-DE"/>
        </w:rPr>
        <w:t xml:space="preserve">. </w:t>
      </w:r>
    </w:p>
    <w:p w14:paraId="55B1BBCB" w14:textId="49007A2B" w:rsidR="00777188" w:rsidRPr="00091C0E" w:rsidRDefault="00D34433" w:rsidP="00E872DE">
      <w:pPr>
        <w:numPr>
          <w:ilvl w:val="0"/>
          <w:numId w:val="4"/>
        </w:numPr>
        <w:spacing w:line="276" w:lineRule="auto"/>
        <w:contextualSpacing/>
        <w:jc w:val="both"/>
        <w:rPr>
          <w:sz w:val="24"/>
          <w:szCs w:val="24"/>
          <w:lang w:val="de-DE"/>
        </w:rPr>
      </w:pPr>
      <w:r w:rsidRPr="00091C0E">
        <w:rPr>
          <w:sz w:val="24"/>
          <w:szCs w:val="24"/>
          <w:lang w:val="de-DE"/>
        </w:rPr>
        <w:t>Falls die regelmäßige Überpr</w:t>
      </w:r>
      <w:r w:rsidR="00253CFD" w:rsidRPr="00091C0E">
        <w:rPr>
          <w:sz w:val="24"/>
          <w:szCs w:val="24"/>
          <w:lang w:val="de-DE"/>
        </w:rPr>
        <w:t>üfung feststellt, dass ein individueller Studienplan erfüllt wurde</w:t>
      </w:r>
      <w:r w:rsidR="00803C69" w:rsidRPr="00091C0E">
        <w:rPr>
          <w:rStyle w:val="Funotenzeichen"/>
          <w:sz w:val="24"/>
          <w:szCs w:val="24"/>
          <w:lang w:val="de-DE"/>
        </w:rPr>
        <w:footnoteReference w:id="3"/>
      </w:r>
      <w:r w:rsidR="00803C69" w:rsidRPr="00091C0E">
        <w:rPr>
          <w:sz w:val="24"/>
          <w:szCs w:val="24"/>
          <w:vertAlign w:val="superscript"/>
          <w:lang w:val="de-DE"/>
        </w:rPr>
        <w:t>)</w:t>
      </w:r>
      <w:r w:rsidR="00E872DE" w:rsidRPr="00091C0E">
        <w:rPr>
          <w:sz w:val="24"/>
          <w:szCs w:val="24"/>
          <w:lang w:val="de-DE"/>
        </w:rPr>
        <w:t xml:space="preserve"> </w:t>
      </w:r>
      <w:r w:rsidR="00253CFD" w:rsidRPr="00091C0E">
        <w:rPr>
          <w:sz w:val="24"/>
          <w:szCs w:val="24"/>
          <w:lang w:val="de-DE"/>
        </w:rPr>
        <w:t>und handelt es sich um einen Studierenden eines Doktorandenstudien</w:t>
      </w:r>
      <w:r w:rsidR="00C36D38">
        <w:rPr>
          <w:sz w:val="24"/>
          <w:szCs w:val="24"/>
          <w:lang w:val="de-DE"/>
        </w:rPr>
        <w:t>gang</w:t>
      </w:r>
      <w:r w:rsidR="00253CFD" w:rsidRPr="00091C0E">
        <w:rPr>
          <w:sz w:val="24"/>
          <w:szCs w:val="24"/>
          <w:lang w:val="de-DE"/>
        </w:rPr>
        <w:t>s, der im Laufe seines Studiums hervorragende Ergebnisse erzielt</w:t>
      </w:r>
      <w:r w:rsidR="00777188" w:rsidRPr="00091C0E">
        <w:rPr>
          <w:sz w:val="24"/>
          <w:szCs w:val="24"/>
          <w:lang w:val="de-DE"/>
        </w:rPr>
        <w:t>,</w:t>
      </w:r>
      <w:r w:rsidR="00253CFD" w:rsidRPr="00091C0E">
        <w:rPr>
          <w:sz w:val="24"/>
          <w:szCs w:val="24"/>
          <w:lang w:val="de-DE"/>
        </w:rPr>
        <w:t xml:space="preserve"> kann der Dekan auf Antrag des Doktorvaters oder des fachlichen Beirates dem Studierenden einmalig ein weiteres Doktorandenstipendium zuerkennen, und zwar bis zu einer Höhe von</w:t>
      </w:r>
      <w:r w:rsidR="00777188" w:rsidRPr="00091C0E">
        <w:rPr>
          <w:sz w:val="24"/>
          <w:szCs w:val="24"/>
          <w:lang w:val="de-DE"/>
        </w:rPr>
        <w:t xml:space="preserve"> 30.000 Kč.</w:t>
      </w:r>
    </w:p>
    <w:p w14:paraId="1E7E3796" w14:textId="6B24A008" w:rsidR="00B31C30" w:rsidRPr="00091C0E" w:rsidRDefault="00253CFD" w:rsidP="00E872DE">
      <w:pPr>
        <w:pStyle w:val="Listenabsatz"/>
        <w:numPr>
          <w:ilvl w:val="0"/>
          <w:numId w:val="4"/>
        </w:numPr>
        <w:spacing w:line="276" w:lineRule="auto"/>
        <w:jc w:val="both"/>
        <w:rPr>
          <w:sz w:val="24"/>
          <w:szCs w:val="24"/>
          <w:lang w:val="de-DE"/>
        </w:rPr>
      </w:pPr>
      <w:r w:rsidRPr="00091C0E">
        <w:rPr>
          <w:sz w:val="24"/>
          <w:szCs w:val="24"/>
          <w:lang w:val="de-DE"/>
        </w:rPr>
        <w:t xml:space="preserve">Falls in der abschließenden Überprüfung </w:t>
      </w:r>
      <w:r w:rsidR="00091C0E" w:rsidRPr="00091C0E">
        <w:rPr>
          <w:sz w:val="24"/>
          <w:szCs w:val="24"/>
          <w:lang w:val="de-DE"/>
        </w:rPr>
        <w:t>festgestellt</w:t>
      </w:r>
      <w:r w:rsidRPr="00091C0E">
        <w:rPr>
          <w:sz w:val="24"/>
          <w:szCs w:val="24"/>
          <w:lang w:val="de-DE"/>
        </w:rPr>
        <w:t xml:space="preserve"> wird, dass der Studierende einige Pflichten seines individuellen Studienplanes nicht erfüllt hat</w:t>
      </w:r>
      <w:r w:rsidR="00A73F2A" w:rsidRPr="00091C0E">
        <w:rPr>
          <w:sz w:val="24"/>
          <w:szCs w:val="24"/>
          <w:lang w:val="de-DE"/>
        </w:rPr>
        <w:t>,</w:t>
      </w:r>
      <w:r w:rsidR="00803C69" w:rsidRPr="00091C0E">
        <w:rPr>
          <w:rStyle w:val="Funotenzeichen"/>
          <w:sz w:val="24"/>
          <w:szCs w:val="24"/>
          <w:lang w:val="de-DE"/>
        </w:rPr>
        <w:footnoteReference w:id="4"/>
      </w:r>
      <w:r w:rsidR="00803C69" w:rsidRPr="00091C0E">
        <w:rPr>
          <w:sz w:val="24"/>
          <w:szCs w:val="24"/>
          <w:vertAlign w:val="superscript"/>
          <w:lang w:val="de-DE"/>
        </w:rPr>
        <w:t>)</w:t>
      </w:r>
      <w:r w:rsidR="00A73F2A" w:rsidRPr="00091C0E">
        <w:rPr>
          <w:sz w:val="24"/>
          <w:szCs w:val="24"/>
          <w:lang w:val="de-DE"/>
        </w:rPr>
        <w:t xml:space="preserve"> </w:t>
      </w:r>
      <w:r w:rsidRPr="00091C0E">
        <w:rPr>
          <w:sz w:val="24"/>
          <w:szCs w:val="24"/>
          <w:lang w:val="de-DE"/>
        </w:rPr>
        <w:t>kann der Dekan dem Studierenden auf Vorschlag des fachlichen Beirates das Doktorandenstipendium für das nächste Studienjahr in geringerer Höhe zuerkennen oder ein bereits zuerkanntes Stipendium kürzen, und zwar um bis zu 50 %</w:t>
      </w:r>
      <w:r w:rsidR="003D5A0D" w:rsidRPr="00091C0E">
        <w:rPr>
          <w:sz w:val="24"/>
          <w:szCs w:val="24"/>
          <w:lang w:val="de-DE"/>
        </w:rPr>
        <w:t>.</w:t>
      </w:r>
      <w:r w:rsidRPr="00091C0E">
        <w:rPr>
          <w:sz w:val="24"/>
          <w:szCs w:val="24"/>
          <w:lang w:val="de-DE"/>
        </w:rPr>
        <w:t xml:space="preserve"> Der Dekan kann auf Antrag des fachlichen Beirats das Doktorandenstipendium erneut aufstocken, und zwar unter Berücksichtigung der Ergebnisse der nächsten regelmäßigen Überprüfung</w:t>
      </w:r>
      <w:r w:rsidR="003A2B12" w:rsidRPr="00091C0E">
        <w:rPr>
          <w:sz w:val="24"/>
          <w:szCs w:val="24"/>
          <w:lang w:val="de-DE"/>
        </w:rPr>
        <w:t>.</w:t>
      </w:r>
      <w:r w:rsidRPr="00091C0E">
        <w:rPr>
          <w:sz w:val="24"/>
          <w:szCs w:val="24"/>
          <w:lang w:val="de-DE"/>
        </w:rPr>
        <w:t xml:space="preserve"> Die erneute Erhöhung des Doktorandenstipendiums ist ab der Rechtskraft des Beschlusses über die Stipendienerhöhung wirksam</w:t>
      </w:r>
      <w:r w:rsidR="003A2B12" w:rsidRPr="00091C0E">
        <w:rPr>
          <w:sz w:val="24"/>
          <w:szCs w:val="24"/>
          <w:lang w:val="de-DE"/>
        </w:rPr>
        <w:t>.</w:t>
      </w:r>
    </w:p>
    <w:p w14:paraId="6B272AFD" w14:textId="44C5E325" w:rsidR="00DF6A8D" w:rsidRPr="00091C0E" w:rsidRDefault="00253CFD" w:rsidP="00E872DE">
      <w:pPr>
        <w:numPr>
          <w:ilvl w:val="0"/>
          <w:numId w:val="4"/>
        </w:numPr>
        <w:spacing w:line="276" w:lineRule="auto"/>
        <w:contextualSpacing/>
        <w:jc w:val="both"/>
        <w:rPr>
          <w:sz w:val="24"/>
          <w:szCs w:val="24"/>
          <w:lang w:val="de-DE"/>
        </w:rPr>
      </w:pPr>
      <w:r w:rsidRPr="00091C0E">
        <w:rPr>
          <w:sz w:val="24"/>
          <w:szCs w:val="24"/>
          <w:lang w:val="de-DE"/>
        </w:rPr>
        <w:t>Im Falle, dass in der abschließenden regelmäßigen Bewertung festgestellt wird, dass der Studierende die Pflichten</w:t>
      </w:r>
      <w:r w:rsidR="008A26E7" w:rsidRPr="00091C0E">
        <w:rPr>
          <w:sz w:val="24"/>
          <w:szCs w:val="24"/>
          <w:lang w:val="de-DE"/>
        </w:rPr>
        <w:t>, die in seinem individuellen Studienplan enthalten waren</w:t>
      </w:r>
      <w:r w:rsidR="00803C69" w:rsidRPr="00091C0E">
        <w:rPr>
          <w:rStyle w:val="Funotenzeichen"/>
          <w:sz w:val="24"/>
          <w:szCs w:val="24"/>
          <w:lang w:val="de-DE"/>
        </w:rPr>
        <w:footnoteReference w:id="5"/>
      </w:r>
      <w:r w:rsidR="00803C69" w:rsidRPr="00091C0E">
        <w:rPr>
          <w:sz w:val="24"/>
          <w:szCs w:val="24"/>
          <w:vertAlign w:val="superscript"/>
          <w:lang w:val="de-DE"/>
        </w:rPr>
        <w:t>)</w:t>
      </w:r>
      <w:r w:rsidR="008A26E7" w:rsidRPr="00091C0E">
        <w:rPr>
          <w:sz w:val="24"/>
          <w:szCs w:val="24"/>
          <w:lang w:val="de-DE"/>
        </w:rPr>
        <w:t xml:space="preserve">, </w:t>
      </w:r>
      <w:r w:rsidR="00091C0E" w:rsidRPr="00091C0E">
        <w:rPr>
          <w:sz w:val="24"/>
          <w:szCs w:val="24"/>
          <w:lang w:val="de-DE"/>
        </w:rPr>
        <w:t>nicht</w:t>
      </w:r>
      <w:r w:rsidR="008A26E7" w:rsidRPr="00091C0E">
        <w:rPr>
          <w:sz w:val="24"/>
          <w:szCs w:val="24"/>
          <w:lang w:val="de-DE"/>
        </w:rPr>
        <w:t xml:space="preserve"> erfüllt hat, entscheidet der Dekan über eine Aberkennung des Stipendiums</w:t>
      </w:r>
      <w:r w:rsidR="006C040A" w:rsidRPr="00091C0E">
        <w:rPr>
          <w:sz w:val="24"/>
          <w:szCs w:val="24"/>
          <w:lang w:val="de-DE"/>
        </w:rPr>
        <w:t>.</w:t>
      </w:r>
    </w:p>
    <w:p w14:paraId="58A92046" w14:textId="23056B32" w:rsidR="005428BC" w:rsidRPr="00091C0E" w:rsidRDefault="008A26E7" w:rsidP="00E872DE">
      <w:pPr>
        <w:numPr>
          <w:ilvl w:val="0"/>
          <w:numId w:val="4"/>
        </w:numPr>
        <w:spacing w:line="276" w:lineRule="auto"/>
        <w:contextualSpacing/>
        <w:jc w:val="both"/>
        <w:rPr>
          <w:sz w:val="24"/>
          <w:szCs w:val="24"/>
          <w:lang w:val="de-DE"/>
        </w:rPr>
      </w:pPr>
      <w:r w:rsidRPr="00091C0E">
        <w:rPr>
          <w:rFonts w:eastAsia="Arial"/>
          <w:color w:val="000000"/>
          <w:sz w:val="24"/>
          <w:szCs w:val="24"/>
          <w:lang w:val="de-DE"/>
        </w:rPr>
        <w:t>Im Falle von Doktor</w:t>
      </w:r>
      <w:r w:rsidR="00091C0E">
        <w:rPr>
          <w:rFonts w:eastAsia="Arial"/>
          <w:color w:val="000000"/>
          <w:sz w:val="24"/>
          <w:szCs w:val="24"/>
          <w:lang w:val="de-DE"/>
        </w:rPr>
        <w:t>anden</w:t>
      </w:r>
      <w:r w:rsidRPr="00091C0E">
        <w:rPr>
          <w:rFonts w:eastAsia="Arial"/>
          <w:color w:val="000000"/>
          <w:sz w:val="24"/>
          <w:szCs w:val="24"/>
          <w:lang w:val="de-DE"/>
        </w:rPr>
        <w:t>studien</w:t>
      </w:r>
      <w:r w:rsidR="00C36D38">
        <w:rPr>
          <w:rFonts w:eastAsia="Arial"/>
          <w:color w:val="000000"/>
          <w:sz w:val="24"/>
          <w:szCs w:val="24"/>
          <w:lang w:val="de-DE"/>
        </w:rPr>
        <w:t>gäng</w:t>
      </w:r>
      <w:r w:rsidRPr="00091C0E">
        <w:rPr>
          <w:rFonts w:eastAsia="Arial"/>
          <w:color w:val="000000"/>
          <w:sz w:val="24"/>
          <w:szCs w:val="24"/>
          <w:lang w:val="de-DE"/>
        </w:rPr>
        <w:t>en im Direktstudium kann Studierenden, die Krankenversicherungsbeiträge lt.</w:t>
      </w:r>
      <w:r w:rsidR="00E872DE" w:rsidRPr="00091C0E">
        <w:rPr>
          <w:rFonts w:eastAsia="Arial"/>
          <w:color w:val="000000"/>
          <w:sz w:val="24"/>
          <w:szCs w:val="24"/>
          <w:lang w:val="de-DE"/>
        </w:rPr>
        <w:t xml:space="preserve"> § 5 </w:t>
      </w:r>
      <w:r w:rsidRPr="00091C0E">
        <w:rPr>
          <w:rFonts w:eastAsia="Arial"/>
          <w:color w:val="000000"/>
          <w:sz w:val="24"/>
          <w:szCs w:val="24"/>
          <w:lang w:val="de-DE"/>
        </w:rPr>
        <w:t>lit</w:t>
      </w:r>
      <w:r w:rsidR="00E872DE" w:rsidRPr="00091C0E">
        <w:rPr>
          <w:rFonts w:eastAsia="Arial"/>
          <w:color w:val="000000"/>
          <w:sz w:val="24"/>
          <w:szCs w:val="24"/>
          <w:lang w:val="de-DE"/>
        </w:rPr>
        <w:t xml:space="preserve">. c) </w:t>
      </w:r>
      <w:r w:rsidRPr="00091C0E">
        <w:rPr>
          <w:rFonts w:eastAsia="Arial"/>
          <w:color w:val="000000"/>
          <w:sz w:val="24"/>
          <w:szCs w:val="24"/>
          <w:lang w:val="de-DE"/>
        </w:rPr>
        <w:t>Gesetz Nr</w:t>
      </w:r>
      <w:r w:rsidR="00E872DE" w:rsidRPr="00091C0E">
        <w:rPr>
          <w:rFonts w:eastAsia="Arial"/>
          <w:color w:val="000000"/>
          <w:sz w:val="24"/>
          <w:szCs w:val="24"/>
          <w:lang w:val="de-DE"/>
        </w:rPr>
        <w:t>. </w:t>
      </w:r>
      <w:r w:rsidR="005428BC" w:rsidRPr="00091C0E">
        <w:rPr>
          <w:rFonts w:eastAsia="Arial"/>
          <w:color w:val="000000"/>
          <w:sz w:val="24"/>
          <w:szCs w:val="24"/>
          <w:lang w:val="de-DE"/>
        </w:rPr>
        <w:t xml:space="preserve">48/1997 </w:t>
      </w:r>
      <w:r w:rsidRPr="00091C0E">
        <w:rPr>
          <w:rFonts w:eastAsia="Arial"/>
          <w:color w:val="000000"/>
          <w:sz w:val="24"/>
          <w:szCs w:val="24"/>
          <w:lang w:val="de-DE"/>
        </w:rPr>
        <w:t>GBl</w:t>
      </w:r>
      <w:r w:rsidR="005428BC" w:rsidRPr="00091C0E">
        <w:rPr>
          <w:rFonts w:eastAsia="Arial"/>
          <w:color w:val="000000"/>
          <w:sz w:val="24"/>
          <w:szCs w:val="24"/>
          <w:lang w:val="de-DE"/>
        </w:rPr>
        <w:t>.,</w:t>
      </w:r>
      <w:r w:rsidRPr="00091C0E">
        <w:rPr>
          <w:rFonts w:eastAsia="Arial"/>
          <w:color w:val="000000"/>
          <w:sz w:val="24"/>
          <w:szCs w:val="24"/>
          <w:lang w:val="de-DE"/>
        </w:rPr>
        <w:t xml:space="preserve"> über die öffentliche Krankenversicherung und über die Änderung und Ergänzung einiger damit zusammenhängender Gesetze, im Wortlaut späterer Vorschriften</w:t>
      </w:r>
      <w:r w:rsidR="005428BC" w:rsidRPr="00091C0E">
        <w:rPr>
          <w:rFonts w:eastAsia="Arial"/>
          <w:color w:val="000000"/>
          <w:sz w:val="24"/>
          <w:szCs w:val="24"/>
          <w:lang w:val="de-DE"/>
        </w:rPr>
        <w:t xml:space="preserve"> (</w:t>
      </w:r>
      <w:r w:rsidRPr="00091C0E">
        <w:rPr>
          <w:rFonts w:eastAsia="Arial"/>
          <w:color w:val="000000"/>
          <w:sz w:val="24"/>
          <w:szCs w:val="24"/>
          <w:lang w:val="de-DE"/>
        </w:rPr>
        <w:t>im Weiteren nur</w:t>
      </w:r>
      <w:r w:rsidR="005428BC" w:rsidRPr="00091C0E">
        <w:rPr>
          <w:rFonts w:eastAsia="Arial"/>
          <w:color w:val="000000"/>
          <w:sz w:val="24"/>
          <w:szCs w:val="24"/>
          <w:lang w:val="de-DE"/>
        </w:rPr>
        <w:t xml:space="preserve"> „</w:t>
      </w:r>
      <w:r w:rsidRPr="00091C0E">
        <w:rPr>
          <w:rFonts w:eastAsia="Arial"/>
          <w:color w:val="000000"/>
          <w:sz w:val="24"/>
          <w:szCs w:val="24"/>
          <w:lang w:val="de-DE"/>
        </w:rPr>
        <w:t>Gesetz über die öffentliche Krankenversicherung</w:t>
      </w:r>
      <w:r w:rsidR="005428BC" w:rsidRPr="00091C0E">
        <w:rPr>
          <w:rFonts w:eastAsia="Arial"/>
          <w:color w:val="000000"/>
          <w:sz w:val="24"/>
          <w:szCs w:val="24"/>
          <w:lang w:val="de-DE"/>
        </w:rPr>
        <w:t>“),</w:t>
      </w:r>
      <w:r w:rsidRPr="00091C0E">
        <w:rPr>
          <w:rFonts w:eastAsia="Arial"/>
          <w:color w:val="000000"/>
          <w:sz w:val="24"/>
          <w:szCs w:val="24"/>
          <w:lang w:val="de-DE"/>
        </w:rPr>
        <w:t xml:space="preserve"> leisten, ein weiteres Stipendium zuerkennen, und zwar bis zur Höhe der gezahlten Beiträge nach</w:t>
      </w:r>
      <w:r w:rsidR="00CB436A" w:rsidRPr="00091C0E">
        <w:rPr>
          <w:rFonts w:eastAsia="Arial"/>
          <w:color w:val="000000"/>
          <w:sz w:val="24"/>
          <w:szCs w:val="24"/>
          <w:lang w:val="de-DE"/>
        </w:rPr>
        <w:t xml:space="preserve"> § 5 </w:t>
      </w:r>
      <w:r w:rsidRPr="00091C0E">
        <w:rPr>
          <w:rFonts w:eastAsia="Arial"/>
          <w:color w:val="000000"/>
          <w:sz w:val="24"/>
          <w:szCs w:val="24"/>
          <w:lang w:val="de-DE"/>
        </w:rPr>
        <w:t>lit.</w:t>
      </w:r>
      <w:r w:rsidR="00CB436A" w:rsidRPr="00091C0E">
        <w:rPr>
          <w:rFonts w:eastAsia="Arial"/>
          <w:color w:val="000000"/>
          <w:sz w:val="24"/>
          <w:szCs w:val="24"/>
          <w:lang w:val="de-DE"/>
        </w:rPr>
        <w:t xml:space="preserve"> c)</w:t>
      </w:r>
      <w:r w:rsidRPr="00091C0E">
        <w:rPr>
          <w:rFonts w:eastAsia="Arial"/>
          <w:color w:val="000000"/>
          <w:sz w:val="24"/>
          <w:szCs w:val="24"/>
          <w:lang w:val="de-DE"/>
        </w:rPr>
        <w:t xml:space="preserve"> Gesetz über die öffentliche Krankenversicherung</w:t>
      </w:r>
      <w:r w:rsidR="005428BC" w:rsidRPr="00091C0E">
        <w:rPr>
          <w:rFonts w:eastAsia="Arial"/>
          <w:color w:val="000000"/>
          <w:sz w:val="24"/>
          <w:szCs w:val="24"/>
          <w:lang w:val="de-DE"/>
        </w:rPr>
        <w:t xml:space="preserve">. </w:t>
      </w:r>
      <w:r w:rsidRPr="00091C0E">
        <w:rPr>
          <w:rFonts w:eastAsia="Arial"/>
          <w:color w:val="000000"/>
          <w:sz w:val="24"/>
          <w:szCs w:val="24"/>
          <w:lang w:val="de-DE"/>
        </w:rPr>
        <w:t>Das Stipendium wird zweimal pro Jahr ausgezahlt</w:t>
      </w:r>
      <w:r w:rsidR="005428BC" w:rsidRPr="00091C0E">
        <w:rPr>
          <w:rFonts w:eastAsia="Arial"/>
          <w:color w:val="000000"/>
          <w:sz w:val="24"/>
          <w:szCs w:val="24"/>
          <w:lang w:val="de-DE"/>
        </w:rPr>
        <w:t>.</w:t>
      </w:r>
      <w:r w:rsidRPr="00091C0E">
        <w:rPr>
          <w:rFonts w:eastAsia="Arial"/>
          <w:color w:val="000000"/>
          <w:sz w:val="24"/>
          <w:szCs w:val="24"/>
          <w:lang w:val="de-DE"/>
        </w:rPr>
        <w:t xml:space="preserve"> Details legt eine fakultätsinterne Vorschrift nach Art. 4 Abs. 2 fest</w:t>
      </w:r>
      <w:r w:rsidR="005428BC" w:rsidRPr="00091C0E">
        <w:rPr>
          <w:rFonts w:eastAsia="Arial"/>
          <w:color w:val="000000"/>
          <w:sz w:val="24"/>
          <w:szCs w:val="24"/>
          <w:lang w:val="de-DE"/>
        </w:rPr>
        <w:t>.</w:t>
      </w:r>
    </w:p>
    <w:p w14:paraId="6B47FAB7" w14:textId="77777777" w:rsidR="005F32C0" w:rsidRPr="00091C0E" w:rsidRDefault="005F32C0" w:rsidP="00E872DE">
      <w:pPr>
        <w:spacing w:line="276" w:lineRule="auto"/>
        <w:ind w:left="397"/>
        <w:contextualSpacing/>
        <w:jc w:val="both"/>
        <w:rPr>
          <w:sz w:val="24"/>
          <w:szCs w:val="24"/>
          <w:lang w:val="de-DE"/>
        </w:rPr>
      </w:pPr>
    </w:p>
    <w:p w14:paraId="436A1DCA" w14:textId="17EBAB7D" w:rsidR="00A73F2A" w:rsidRPr="00091C0E" w:rsidRDefault="0058284A"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xml:space="preserve">. </w:t>
      </w:r>
      <w:r w:rsidR="00D040E7" w:rsidRPr="00091C0E">
        <w:rPr>
          <w:sz w:val="24"/>
          <w:szCs w:val="24"/>
          <w:lang w:val="de-DE"/>
        </w:rPr>
        <w:t>13</w:t>
      </w:r>
    </w:p>
    <w:p w14:paraId="5905AA05" w14:textId="1B4E11C1" w:rsidR="00A73F2A" w:rsidRPr="00091C0E" w:rsidRDefault="008A26E7" w:rsidP="00E872DE">
      <w:pPr>
        <w:spacing w:line="276" w:lineRule="auto"/>
        <w:contextualSpacing/>
        <w:jc w:val="center"/>
        <w:rPr>
          <w:sz w:val="24"/>
          <w:szCs w:val="24"/>
          <w:lang w:val="de-DE"/>
        </w:rPr>
      </w:pPr>
      <w:r w:rsidRPr="00091C0E">
        <w:rPr>
          <w:sz w:val="24"/>
          <w:szCs w:val="24"/>
          <w:lang w:val="de-DE"/>
        </w:rPr>
        <w:t>Hindernisse bei der Gewährung eines Stipendiums</w:t>
      </w:r>
    </w:p>
    <w:p w14:paraId="49586146" w14:textId="77777777" w:rsidR="00E63002" w:rsidRPr="00091C0E" w:rsidRDefault="00E63002" w:rsidP="00E872DE">
      <w:pPr>
        <w:spacing w:line="276" w:lineRule="auto"/>
        <w:contextualSpacing/>
        <w:jc w:val="center"/>
        <w:rPr>
          <w:sz w:val="24"/>
          <w:szCs w:val="24"/>
          <w:lang w:val="de-DE"/>
        </w:rPr>
      </w:pPr>
    </w:p>
    <w:p w14:paraId="5E98A401" w14:textId="2D192806" w:rsidR="00E63002" w:rsidRPr="00091C0E" w:rsidRDefault="008A26E7" w:rsidP="00E872DE">
      <w:pPr>
        <w:numPr>
          <w:ilvl w:val="1"/>
          <w:numId w:val="31"/>
        </w:numPr>
        <w:spacing w:line="276" w:lineRule="auto"/>
        <w:contextualSpacing/>
        <w:jc w:val="both"/>
        <w:rPr>
          <w:sz w:val="24"/>
          <w:szCs w:val="24"/>
          <w:lang w:val="de-DE"/>
        </w:rPr>
      </w:pPr>
      <w:r w:rsidRPr="00091C0E">
        <w:rPr>
          <w:sz w:val="24"/>
          <w:szCs w:val="24"/>
          <w:lang w:val="de-DE"/>
        </w:rPr>
        <w:t>Ein Stipendium kann einem Studierenden weder zuerkannt, noch ausgezahlt werden, wenn die tatsächliche Studiendauer im Bachelor- oder Magisterstudiengang die Regelstudienzeit dieses Studiengangs um mehr als zwei Jahre übersteigt, wenn im Folgenden nicht anders angeführt</w:t>
      </w:r>
      <w:r w:rsidR="001E5E54" w:rsidRPr="00091C0E">
        <w:rPr>
          <w:sz w:val="24"/>
          <w:szCs w:val="24"/>
          <w:lang w:val="de-DE"/>
        </w:rPr>
        <w:t>.</w:t>
      </w:r>
    </w:p>
    <w:p w14:paraId="20D89195" w14:textId="793A8276" w:rsidR="00D20888" w:rsidRPr="00091C0E" w:rsidRDefault="00C25FB7" w:rsidP="00E872DE">
      <w:pPr>
        <w:numPr>
          <w:ilvl w:val="1"/>
          <w:numId w:val="31"/>
        </w:numPr>
        <w:spacing w:line="276" w:lineRule="auto"/>
        <w:contextualSpacing/>
        <w:jc w:val="both"/>
        <w:rPr>
          <w:sz w:val="24"/>
          <w:szCs w:val="24"/>
          <w:lang w:val="de-DE"/>
        </w:rPr>
      </w:pPr>
      <w:r w:rsidRPr="00091C0E">
        <w:rPr>
          <w:sz w:val="24"/>
          <w:szCs w:val="24"/>
          <w:lang w:val="de-DE"/>
        </w:rPr>
        <w:t>D</w:t>
      </w:r>
      <w:r w:rsidR="008A26E7" w:rsidRPr="00091C0E">
        <w:rPr>
          <w:sz w:val="24"/>
          <w:szCs w:val="24"/>
          <w:lang w:val="de-DE"/>
        </w:rPr>
        <w:t>as Doktorandenstipendium kann des Weiteren einem Studierenden nicht zuerkannt werden, wenn die gesamte Studienzeit im Direktstudium die Regelstudienzeit des Studien</w:t>
      </w:r>
      <w:r w:rsidR="00C36D38">
        <w:rPr>
          <w:sz w:val="24"/>
          <w:szCs w:val="24"/>
          <w:lang w:val="de-DE"/>
        </w:rPr>
        <w:t>gang</w:t>
      </w:r>
      <w:r w:rsidR="008A26E7" w:rsidRPr="00091C0E">
        <w:rPr>
          <w:sz w:val="24"/>
          <w:szCs w:val="24"/>
          <w:lang w:val="de-DE"/>
        </w:rPr>
        <w:t>s, in dem er studiert, übersteigt</w:t>
      </w:r>
      <w:r w:rsidR="00D20888" w:rsidRPr="00091C0E">
        <w:rPr>
          <w:sz w:val="24"/>
          <w:szCs w:val="24"/>
          <w:lang w:val="de-DE"/>
        </w:rPr>
        <w:t>.</w:t>
      </w:r>
      <w:r w:rsidR="008A26E7" w:rsidRPr="00091C0E">
        <w:rPr>
          <w:sz w:val="24"/>
          <w:szCs w:val="24"/>
          <w:lang w:val="de-DE"/>
        </w:rPr>
        <w:t xml:space="preserve"> In die Gesamtstudienzeit wird eingerechnet</w:t>
      </w:r>
      <w:r w:rsidR="00B315CE" w:rsidRPr="00091C0E">
        <w:rPr>
          <w:sz w:val="24"/>
          <w:szCs w:val="24"/>
          <w:lang w:val="de-DE"/>
        </w:rPr>
        <w:t>:</w:t>
      </w:r>
    </w:p>
    <w:p w14:paraId="2F55C517" w14:textId="60C5F88B" w:rsidR="00D20888" w:rsidRPr="00091C0E" w:rsidRDefault="008A26E7" w:rsidP="00E872DE">
      <w:pPr>
        <w:numPr>
          <w:ilvl w:val="1"/>
          <w:numId w:val="30"/>
        </w:numPr>
        <w:spacing w:line="276" w:lineRule="auto"/>
        <w:contextualSpacing/>
        <w:jc w:val="both"/>
        <w:rPr>
          <w:sz w:val="24"/>
          <w:szCs w:val="24"/>
          <w:lang w:val="de-DE"/>
        </w:rPr>
      </w:pPr>
      <w:r w:rsidRPr="00091C0E">
        <w:rPr>
          <w:sz w:val="24"/>
          <w:szCs w:val="24"/>
          <w:lang w:val="de-DE"/>
        </w:rPr>
        <w:t xml:space="preserve">Die Studienzeit im Direktstudium in dem </w:t>
      </w:r>
      <w:r w:rsidR="00C36D38">
        <w:rPr>
          <w:sz w:val="24"/>
          <w:szCs w:val="24"/>
          <w:lang w:val="de-DE"/>
        </w:rPr>
        <w:t>Studiengang</w:t>
      </w:r>
      <w:r w:rsidRPr="00091C0E">
        <w:rPr>
          <w:sz w:val="24"/>
          <w:szCs w:val="24"/>
          <w:lang w:val="de-DE"/>
        </w:rPr>
        <w:t>, in dem der Studieren</w:t>
      </w:r>
      <w:r w:rsidR="00081C6B" w:rsidRPr="00091C0E">
        <w:rPr>
          <w:sz w:val="24"/>
          <w:szCs w:val="24"/>
          <w:lang w:val="de-DE"/>
        </w:rPr>
        <w:t>de studiert</w:t>
      </w:r>
      <w:r w:rsidR="00D20888" w:rsidRPr="00091C0E">
        <w:rPr>
          <w:sz w:val="24"/>
          <w:szCs w:val="24"/>
          <w:lang w:val="de-DE"/>
        </w:rPr>
        <w:t xml:space="preserve">, </w:t>
      </w:r>
    </w:p>
    <w:p w14:paraId="0876D388" w14:textId="0214B52B" w:rsidR="00D20888" w:rsidRPr="00091C0E" w:rsidRDefault="00081C6B" w:rsidP="00E872DE">
      <w:pPr>
        <w:numPr>
          <w:ilvl w:val="1"/>
          <w:numId w:val="30"/>
        </w:numPr>
        <w:spacing w:line="276" w:lineRule="auto"/>
        <w:contextualSpacing/>
        <w:jc w:val="both"/>
        <w:rPr>
          <w:sz w:val="24"/>
          <w:szCs w:val="24"/>
          <w:lang w:val="de-DE"/>
        </w:rPr>
      </w:pPr>
      <w:r w:rsidRPr="00091C0E">
        <w:rPr>
          <w:sz w:val="24"/>
          <w:szCs w:val="24"/>
          <w:lang w:val="de-DE"/>
        </w:rPr>
        <w:t>Die Studienzeit im Direktstudium in Doktorandenstudien</w:t>
      </w:r>
      <w:r w:rsidR="00C36D38">
        <w:rPr>
          <w:sz w:val="24"/>
          <w:szCs w:val="24"/>
          <w:lang w:val="de-DE"/>
        </w:rPr>
        <w:t>gäng</w:t>
      </w:r>
      <w:r w:rsidRPr="00091C0E">
        <w:rPr>
          <w:sz w:val="24"/>
          <w:szCs w:val="24"/>
          <w:lang w:val="de-DE"/>
        </w:rPr>
        <w:t>en, das nach</w:t>
      </w:r>
      <w:r w:rsidR="00D20888" w:rsidRPr="00091C0E">
        <w:rPr>
          <w:sz w:val="24"/>
          <w:szCs w:val="24"/>
          <w:lang w:val="de-DE"/>
        </w:rPr>
        <w:t xml:space="preserve"> § 56 </w:t>
      </w:r>
      <w:r w:rsidRPr="00091C0E">
        <w:rPr>
          <w:sz w:val="24"/>
          <w:szCs w:val="24"/>
          <w:lang w:val="de-DE"/>
        </w:rPr>
        <w:t>Abs</w:t>
      </w:r>
      <w:r w:rsidR="00D20888" w:rsidRPr="00091C0E">
        <w:rPr>
          <w:sz w:val="24"/>
          <w:szCs w:val="24"/>
          <w:lang w:val="de-DE"/>
        </w:rPr>
        <w:t xml:space="preserve">. 1 </w:t>
      </w:r>
      <w:r w:rsidRPr="00091C0E">
        <w:rPr>
          <w:sz w:val="24"/>
          <w:szCs w:val="24"/>
          <w:lang w:val="de-DE"/>
        </w:rPr>
        <w:t>lit.</w:t>
      </w:r>
      <w:r w:rsidR="00D20888" w:rsidRPr="00091C0E">
        <w:rPr>
          <w:sz w:val="24"/>
          <w:szCs w:val="24"/>
          <w:lang w:val="de-DE"/>
        </w:rPr>
        <w:t xml:space="preserve"> a), b) </w:t>
      </w:r>
      <w:r w:rsidRPr="00091C0E">
        <w:rPr>
          <w:sz w:val="24"/>
          <w:szCs w:val="24"/>
          <w:lang w:val="de-DE"/>
        </w:rPr>
        <w:t>oder</w:t>
      </w:r>
      <w:r w:rsidR="00D20888" w:rsidRPr="00091C0E">
        <w:rPr>
          <w:sz w:val="24"/>
          <w:szCs w:val="24"/>
          <w:lang w:val="de-DE"/>
        </w:rPr>
        <w:t xml:space="preserve"> e) </w:t>
      </w:r>
      <w:r w:rsidRPr="00091C0E">
        <w:rPr>
          <w:sz w:val="24"/>
          <w:szCs w:val="24"/>
          <w:lang w:val="de-DE"/>
        </w:rPr>
        <w:t>Hochschulgesetz abgeschlossen wurde</w:t>
      </w:r>
      <w:r w:rsidR="00D20888" w:rsidRPr="00091C0E">
        <w:rPr>
          <w:sz w:val="24"/>
          <w:szCs w:val="24"/>
          <w:lang w:val="de-DE"/>
        </w:rPr>
        <w:t xml:space="preserve">, </w:t>
      </w:r>
    </w:p>
    <w:p w14:paraId="519DC985" w14:textId="488396CC" w:rsidR="00A748CF" w:rsidRPr="00091C0E" w:rsidRDefault="00081C6B" w:rsidP="00E872DE">
      <w:pPr>
        <w:spacing w:line="276" w:lineRule="auto"/>
        <w:ind w:left="360"/>
        <w:contextualSpacing/>
        <w:jc w:val="both"/>
        <w:rPr>
          <w:sz w:val="24"/>
          <w:szCs w:val="24"/>
          <w:lang w:val="de-DE"/>
        </w:rPr>
      </w:pPr>
      <w:r w:rsidRPr="00091C0E">
        <w:rPr>
          <w:sz w:val="24"/>
          <w:szCs w:val="24"/>
          <w:lang w:val="de-DE"/>
        </w:rPr>
        <w:t>wobei die Studiendauer nach lit.</w:t>
      </w:r>
      <w:r w:rsidR="00D20888" w:rsidRPr="00091C0E">
        <w:rPr>
          <w:sz w:val="24"/>
          <w:szCs w:val="24"/>
          <w:lang w:val="de-DE"/>
        </w:rPr>
        <w:t xml:space="preserve"> b) </w:t>
      </w:r>
      <w:r w:rsidRPr="00091C0E">
        <w:rPr>
          <w:sz w:val="24"/>
          <w:szCs w:val="24"/>
          <w:lang w:val="de-DE"/>
        </w:rPr>
        <w:t>nur im Umfang nach dem 1. Januar 1999 eingerechnet wird, und der Tag, an dem ein Studierender mehrere Studien</w:t>
      </w:r>
      <w:r w:rsidR="00C36D38">
        <w:rPr>
          <w:sz w:val="24"/>
          <w:szCs w:val="24"/>
          <w:lang w:val="de-DE"/>
        </w:rPr>
        <w:t>gäng</w:t>
      </w:r>
      <w:r w:rsidRPr="00091C0E">
        <w:rPr>
          <w:sz w:val="24"/>
          <w:szCs w:val="24"/>
          <w:lang w:val="de-DE"/>
        </w:rPr>
        <w:t>e belegt, die in der in lit. b) festgelegten Art abgeschlossen werden oder die er nach lit. a) belegt, wird nur einmal angerechnet</w:t>
      </w:r>
      <w:r w:rsidR="00D20888" w:rsidRPr="00091C0E">
        <w:rPr>
          <w:sz w:val="24"/>
          <w:szCs w:val="24"/>
          <w:lang w:val="de-DE"/>
        </w:rPr>
        <w:t>.</w:t>
      </w:r>
      <w:r w:rsidRPr="00091C0E">
        <w:rPr>
          <w:sz w:val="24"/>
          <w:szCs w:val="24"/>
          <w:lang w:val="de-DE"/>
        </w:rPr>
        <w:t xml:space="preserve"> Ist ein Studierender zum Direktstudium in mehreren Doktorande</w:t>
      </w:r>
      <w:r w:rsidR="00091C0E">
        <w:rPr>
          <w:sz w:val="24"/>
          <w:szCs w:val="24"/>
          <w:lang w:val="de-DE"/>
        </w:rPr>
        <w:t>n</w:t>
      </w:r>
      <w:r w:rsidRPr="00091C0E">
        <w:rPr>
          <w:sz w:val="24"/>
          <w:szCs w:val="24"/>
          <w:lang w:val="de-DE"/>
        </w:rPr>
        <w:t>studien</w:t>
      </w:r>
      <w:r w:rsidR="00C36D38">
        <w:rPr>
          <w:sz w:val="24"/>
          <w:szCs w:val="24"/>
          <w:lang w:val="de-DE"/>
        </w:rPr>
        <w:t>gäng</w:t>
      </w:r>
      <w:r w:rsidRPr="00091C0E">
        <w:rPr>
          <w:sz w:val="24"/>
          <w:szCs w:val="24"/>
          <w:lang w:val="de-DE"/>
        </w:rPr>
        <w:t>en eingeschrieben</w:t>
      </w:r>
      <w:r w:rsidR="00934E60" w:rsidRPr="00091C0E">
        <w:rPr>
          <w:sz w:val="24"/>
          <w:szCs w:val="24"/>
          <w:lang w:val="de-DE"/>
        </w:rPr>
        <w:t>,</w:t>
      </w:r>
      <w:r w:rsidRPr="00091C0E">
        <w:rPr>
          <w:sz w:val="24"/>
          <w:szCs w:val="24"/>
          <w:lang w:val="de-DE"/>
        </w:rPr>
        <w:t xml:space="preserve"> kann ihm ein solches Stipendium für den entsprechenden Zeitraum höchstens </w:t>
      </w:r>
      <w:r w:rsidR="00091C0E" w:rsidRPr="00091C0E">
        <w:rPr>
          <w:sz w:val="24"/>
          <w:szCs w:val="24"/>
          <w:lang w:val="de-DE"/>
        </w:rPr>
        <w:t>einmal</w:t>
      </w:r>
      <w:r w:rsidRPr="00091C0E">
        <w:rPr>
          <w:sz w:val="24"/>
          <w:szCs w:val="24"/>
          <w:lang w:val="de-DE"/>
        </w:rPr>
        <w:t xml:space="preserve"> zuerkannt und ausgezahlt werden, und zwar in dem Studium, für das er sich früher eingeschrieben hat</w:t>
      </w:r>
      <w:r w:rsidR="00934E60" w:rsidRPr="00091C0E">
        <w:rPr>
          <w:sz w:val="24"/>
          <w:szCs w:val="24"/>
          <w:lang w:val="de-DE"/>
        </w:rPr>
        <w:t>;</w:t>
      </w:r>
      <w:r w:rsidRPr="00091C0E">
        <w:rPr>
          <w:sz w:val="24"/>
          <w:szCs w:val="24"/>
          <w:lang w:val="de-DE"/>
        </w:rPr>
        <w:t xml:space="preserve"> ist ein solches Studium nicht zu bestimmen, wird ihm das Stipendium in dem Studium ausgezahlt, das auf Antrag des Studierenden und nach Diskussion mit den Dekanen der betroffenen Fakultäten vom Rektor bestimmt wird</w:t>
      </w:r>
      <w:r w:rsidR="00934E60" w:rsidRPr="00091C0E">
        <w:rPr>
          <w:sz w:val="24"/>
          <w:szCs w:val="24"/>
          <w:lang w:val="de-DE"/>
        </w:rPr>
        <w:t>.</w:t>
      </w:r>
    </w:p>
    <w:p w14:paraId="2D48C73D" w14:textId="21BDAD63" w:rsidR="00C25FB7" w:rsidRPr="00091C0E" w:rsidRDefault="00081C6B" w:rsidP="00E872DE">
      <w:pPr>
        <w:pStyle w:val="Listenabsatz"/>
        <w:numPr>
          <w:ilvl w:val="0"/>
          <w:numId w:val="21"/>
        </w:numPr>
        <w:spacing w:line="276" w:lineRule="auto"/>
        <w:jc w:val="both"/>
        <w:rPr>
          <w:sz w:val="24"/>
          <w:szCs w:val="24"/>
          <w:lang w:val="de-DE"/>
        </w:rPr>
      </w:pPr>
      <w:r w:rsidRPr="00091C0E">
        <w:rPr>
          <w:sz w:val="24"/>
          <w:szCs w:val="24"/>
          <w:lang w:val="de-DE"/>
        </w:rPr>
        <w:t>Falls der fachliche Beirat in der Bewertung eines Studierenden eines Doktorandenstudien</w:t>
      </w:r>
      <w:r w:rsidR="00C36D38">
        <w:rPr>
          <w:sz w:val="24"/>
          <w:szCs w:val="24"/>
          <w:lang w:val="de-DE"/>
        </w:rPr>
        <w:t>gang</w:t>
      </w:r>
      <w:r w:rsidRPr="00091C0E">
        <w:rPr>
          <w:sz w:val="24"/>
          <w:szCs w:val="24"/>
          <w:lang w:val="de-DE"/>
        </w:rPr>
        <w:t xml:space="preserve">s feststellt, dass der Studierende die Pflichten eines individuellen </w:t>
      </w:r>
      <w:r w:rsidR="00C36D38">
        <w:rPr>
          <w:sz w:val="24"/>
          <w:szCs w:val="24"/>
          <w:lang w:val="de-DE"/>
        </w:rPr>
        <w:t>Studiengang</w:t>
      </w:r>
      <w:r w:rsidRPr="00091C0E">
        <w:rPr>
          <w:sz w:val="24"/>
          <w:szCs w:val="24"/>
          <w:lang w:val="de-DE"/>
        </w:rPr>
        <w:t>s nicht erfüllt hat, kann das Doktorandenstipendium nicht ausgezahlt werden</w:t>
      </w:r>
      <w:r w:rsidR="00B47900" w:rsidRPr="00091C0E">
        <w:rPr>
          <w:sz w:val="24"/>
          <w:szCs w:val="24"/>
          <w:lang w:val="de-DE"/>
        </w:rPr>
        <w:t>.</w:t>
      </w:r>
    </w:p>
    <w:p w14:paraId="5C10336B" w14:textId="76CDE597" w:rsidR="00630FCA" w:rsidRPr="00091C0E" w:rsidRDefault="00081C6B" w:rsidP="00E872DE">
      <w:pPr>
        <w:numPr>
          <w:ilvl w:val="0"/>
          <w:numId w:val="21"/>
        </w:numPr>
        <w:spacing w:line="276" w:lineRule="auto"/>
        <w:contextualSpacing/>
        <w:jc w:val="both"/>
        <w:rPr>
          <w:sz w:val="24"/>
          <w:szCs w:val="24"/>
          <w:lang w:val="de-DE"/>
        </w:rPr>
      </w:pPr>
      <w:r w:rsidRPr="00091C0E">
        <w:rPr>
          <w:sz w:val="24"/>
          <w:szCs w:val="24"/>
          <w:lang w:val="de-DE"/>
        </w:rPr>
        <w:t>Ein Unterbringungsstipendium kann einem Studierenden weder zuerkannt, noch ausgezahlt werden, wenn er</w:t>
      </w:r>
    </w:p>
    <w:p w14:paraId="74917BEA" w14:textId="2134E01E" w:rsidR="00490892" w:rsidRPr="00091C0E" w:rsidRDefault="00081C6B" w:rsidP="00E872DE">
      <w:pPr>
        <w:numPr>
          <w:ilvl w:val="0"/>
          <w:numId w:val="32"/>
        </w:numPr>
        <w:spacing w:line="276" w:lineRule="auto"/>
        <w:contextualSpacing/>
        <w:jc w:val="both"/>
        <w:rPr>
          <w:sz w:val="24"/>
          <w:szCs w:val="24"/>
          <w:lang w:val="de-DE"/>
        </w:rPr>
      </w:pPr>
      <w:r w:rsidRPr="00091C0E">
        <w:rPr>
          <w:sz w:val="24"/>
          <w:szCs w:val="24"/>
          <w:lang w:val="de-DE"/>
        </w:rPr>
        <w:t>Kein Direktstudium absolviert, sondern eine andere Studienform</w:t>
      </w:r>
      <w:r w:rsidR="00490892" w:rsidRPr="00091C0E">
        <w:rPr>
          <w:sz w:val="24"/>
          <w:szCs w:val="24"/>
          <w:lang w:val="de-DE"/>
        </w:rPr>
        <w:t>,</w:t>
      </w:r>
    </w:p>
    <w:p w14:paraId="0C4BBD5E" w14:textId="2B763251" w:rsidR="00630FCA" w:rsidRPr="00091C0E" w:rsidRDefault="00081C6B" w:rsidP="00E872DE">
      <w:pPr>
        <w:numPr>
          <w:ilvl w:val="0"/>
          <w:numId w:val="32"/>
        </w:numPr>
        <w:spacing w:line="276" w:lineRule="auto"/>
        <w:contextualSpacing/>
        <w:jc w:val="both"/>
        <w:rPr>
          <w:sz w:val="24"/>
          <w:szCs w:val="24"/>
          <w:lang w:val="de-DE"/>
        </w:rPr>
      </w:pPr>
      <w:r w:rsidRPr="00091C0E">
        <w:rPr>
          <w:sz w:val="24"/>
          <w:szCs w:val="24"/>
          <w:lang w:val="de-DE"/>
        </w:rPr>
        <w:t>Für ein</w:t>
      </w:r>
      <w:r w:rsidR="00C36D38">
        <w:rPr>
          <w:sz w:val="24"/>
          <w:szCs w:val="24"/>
          <w:lang w:val="de-DE"/>
        </w:rPr>
        <w:t>en</w:t>
      </w:r>
      <w:r w:rsidRPr="00091C0E">
        <w:rPr>
          <w:sz w:val="24"/>
          <w:szCs w:val="24"/>
          <w:lang w:val="de-DE"/>
        </w:rPr>
        <w:t xml:space="preserve"> </w:t>
      </w:r>
      <w:r w:rsidR="00C36D38">
        <w:rPr>
          <w:sz w:val="24"/>
          <w:szCs w:val="24"/>
          <w:lang w:val="de-DE"/>
        </w:rPr>
        <w:t>Studiengang</w:t>
      </w:r>
      <w:r w:rsidRPr="00091C0E">
        <w:rPr>
          <w:sz w:val="24"/>
          <w:szCs w:val="24"/>
          <w:lang w:val="de-DE"/>
        </w:rPr>
        <w:t xml:space="preserve"> eingeschrieben ist, das in einer Fremdsprache zu absolvieren ist oder</w:t>
      </w:r>
    </w:p>
    <w:p w14:paraId="50AC6E47" w14:textId="44C523DF" w:rsidR="00630FCA" w:rsidRPr="00091C0E" w:rsidRDefault="00081C6B" w:rsidP="00E872DE">
      <w:pPr>
        <w:numPr>
          <w:ilvl w:val="0"/>
          <w:numId w:val="32"/>
        </w:numPr>
        <w:spacing w:line="276" w:lineRule="auto"/>
        <w:contextualSpacing/>
        <w:jc w:val="both"/>
        <w:rPr>
          <w:sz w:val="24"/>
          <w:szCs w:val="24"/>
          <w:lang w:val="de-DE"/>
        </w:rPr>
      </w:pPr>
      <w:r w:rsidRPr="00091C0E">
        <w:rPr>
          <w:sz w:val="24"/>
          <w:szCs w:val="24"/>
          <w:lang w:val="de-DE"/>
        </w:rPr>
        <w:t>Frühere Studien in Studien</w:t>
      </w:r>
      <w:r w:rsidR="00C36D38">
        <w:rPr>
          <w:sz w:val="24"/>
          <w:szCs w:val="24"/>
          <w:lang w:val="de-DE"/>
        </w:rPr>
        <w:t>gäng</w:t>
      </w:r>
      <w:r w:rsidRPr="00091C0E">
        <w:rPr>
          <w:sz w:val="24"/>
          <w:szCs w:val="24"/>
          <w:lang w:val="de-DE"/>
        </w:rPr>
        <w:t>en an einer öffentlichen Hochschule mehr als zweimal anders als ordnungsgemäß abgeschlossen hat oder</w:t>
      </w:r>
    </w:p>
    <w:p w14:paraId="020F7D4D" w14:textId="10A5C816" w:rsidR="00630FCA" w:rsidRPr="00091C0E" w:rsidRDefault="00081C6B" w:rsidP="00E872DE">
      <w:pPr>
        <w:numPr>
          <w:ilvl w:val="0"/>
          <w:numId w:val="32"/>
        </w:numPr>
        <w:spacing w:line="276" w:lineRule="auto"/>
        <w:contextualSpacing/>
        <w:jc w:val="both"/>
        <w:rPr>
          <w:sz w:val="24"/>
          <w:szCs w:val="24"/>
          <w:lang w:val="de-DE"/>
        </w:rPr>
      </w:pPr>
      <w:r w:rsidRPr="00091C0E">
        <w:rPr>
          <w:sz w:val="24"/>
          <w:szCs w:val="24"/>
          <w:lang w:val="de-DE"/>
        </w:rPr>
        <w:t xml:space="preserve">Die tatsächliche Studiendauer in einem </w:t>
      </w:r>
      <w:r w:rsidR="00C36D38">
        <w:rPr>
          <w:sz w:val="24"/>
          <w:szCs w:val="24"/>
          <w:lang w:val="de-DE"/>
        </w:rPr>
        <w:t>Studiengang</w:t>
      </w:r>
      <w:r w:rsidRPr="00091C0E">
        <w:rPr>
          <w:sz w:val="24"/>
          <w:szCs w:val="24"/>
          <w:lang w:val="de-DE"/>
        </w:rPr>
        <w:t xml:space="preserve"> oder in einem von parallel verlaufenden Studien</w:t>
      </w:r>
      <w:r w:rsidR="00C36D38">
        <w:rPr>
          <w:sz w:val="24"/>
          <w:szCs w:val="24"/>
          <w:lang w:val="de-DE"/>
        </w:rPr>
        <w:t>gäng</w:t>
      </w:r>
      <w:bookmarkStart w:id="5" w:name="_GoBack"/>
      <w:bookmarkEnd w:id="5"/>
      <w:r w:rsidRPr="00091C0E">
        <w:rPr>
          <w:sz w:val="24"/>
          <w:szCs w:val="24"/>
          <w:lang w:val="de-DE"/>
        </w:rPr>
        <w:t xml:space="preserve">en die Regelstudienzeit des entsprechenden </w:t>
      </w:r>
      <w:r w:rsidR="00091C0E" w:rsidRPr="00091C0E">
        <w:rPr>
          <w:sz w:val="24"/>
          <w:szCs w:val="24"/>
          <w:lang w:val="de-DE"/>
        </w:rPr>
        <w:t>Programms</w:t>
      </w:r>
      <w:r w:rsidRPr="00091C0E">
        <w:rPr>
          <w:sz w:val="24"/>
          <w:szCs w:val="24"/>
          <w:lang w:val="de-DE"/>
        </w:rPr>
        <w:t xml:space="preserve"> um mehr als ein Jahr übersteigt</w:t>
      </w:r>
      <w:r w:rsidR="00630FCA" w:rsidRPr="00091C0E">
        <w:rPr>
          <w:sz w:val="24"/>
          <w:szCs w:val="24"/>
          <w:lang w:val="de-DE"/>
        </w:rPr>
        <w:t>.</w:t>
      </w:r>
    </w:p>
    <w:p w14:paraId="2746AED8" w14:textId="652E52B0" w:rsidR="00286ED4" w:rsidRPr="00091C0E" w:rsidRDefault="00081C6B" w:rsidP="00E872DE">
      <w:pPr>
        <w:numPr>
          <w:ilvl w:val="0"/>
          <w:numId w:val="21"/>
        </w:numPr>
        <w:spacing w:line="276" w:lineRule="auto"/>
        <w:contextualSpacing/>
        <w:jc w:val="both"/>
        <w:rPr>
          <w:sz w:val="24"/>
          <w:szCs w:val="24"/>
          <w:lang w:val="de-DE"/>
        </w:rPr>
      </w:pPr>
      <w:r w:rsidRPr="00091C0E">
        <w:rPr>
          <w:sz w:val="24"/>
          <w:szCs w:val="24"/>
          <w:lang w:val="de-DE"/>
        </w:rPr>
        <w:t>Ein Sozialstipendium kann des Weiteren einem Studierenden weder zuerkannt, noch ausgezahlt werden, wenn die tatsächliche Studienzeit die Regelstudienzeit dieses Programms übersteigt</w:t>
      </w:r>
      <w:r w:rsidR="009D24DA" w:rsidRPr="00091C0E">
        <w:rPr>
          <w:sz w:val="24"/>
          <w:szCs w:val="24"/>
          <w:lang w:val="de-DE"/>
        </w:rPr>
        <w:t>.</w:t>
      </w:r>
      <w:r w:rsidR="00B548BE" w:rsidRPr="00091C0E">
        <w:rPr>
          <w:sz w:val="24"/>
          <w:szCs w:val="24"/>
          <w:lang w:val="de-DE"/>
        </w:rPr>
        <w:t xml:space="preserve"> </w:t>
      </w:r>
    </w:p>
    <w:p w14:paraId="17299EAC" w14:textId="002166AE" w:rsidR="00521734" w:rsidRPr="00091C0E" w:rsidRDefault="00050C32" w:rsidP="00A70311">
      <w:pPr>
        <w:pStyle w:val="Listenabsatz"/>
        <w:numPr>
          <w:ilvl w:val="0"/>
          <w:numId w:val="21"/>
        </w:numPr>
        <w:spacing w:line="276" w:lineRule="auto"/>
        <w:jc w:val="both"/>
        <w:rPr>
          <w:sz w:val="24"/>
          <w:szCs w:val="24"/>
          <w:lang w:val="de-DE"/>
        </w:rPr>
      </w:pPr>
      <w:r w:rsidRPr="00091C0E">
        <w:rPr>
          <w:sz w:val="24"/>
          <w:szCs w:val="24"/>
          <w:lang w:val="de-DE"/>
        </w:rPr>
        <w:t xml:space="preserve">Ein Leistungsstipendium kann einem Studierenden weder zuerkannt noch ausgezahlt werden, wenn die tatsächliche Studienzeit die Regelstudienzeit dieses </w:t>
      </w:r>
      <w:r w:rsidR="00C36D38">
        <w:rPr>
          <w:sz w:val="24"/>
          <w:szCs w:val="24"/>
          <w:lang w:val="de-DE"/>
        </w:rPr>
        <w:t>Studiengang</w:t>
      </w:r>
      <w:r w:rsidRPr="00091C0E">
        <w:rPr>
          <w:sz w:val="24"/>
          <w:szCs w:val="24"/>
          <w:lang w:val="de-DE"/>
        </w:rPr>
        <w:t>s um mehr als ein Jahr übersteigt</w:t>
      </w:r>
      <w:r w:rsidR="00486485" w:rsidRPr="00091C0E">
        <w:rPr>
          <w:sz w:val="24"/>
          <w:szCs w:val="24"/>
          <w:lang w:val="de-DE"/>
        </w:rPr>
        <w:t>.</w:t>
      </w:r>
    </w:p>
    <w:p w14:paraId="124F5640" w14:textId="77777777" w:rsidR="00521734" w:rsidRPr="00091C0E" w:rsidRDefault="00521734">
      <w:pPr>
        <w:rPr>
          <w:sz w:val="24"/>
          <w:szCs w:val="24"/>
          <w:lang w:val="de-DE"/>
        </w:rPr>
      </w:pPr>
      <w:r w:rsidRPr="00091C0E">
        <w:rPr>
          <w:sz w:val="24"/>
          <w:szCs w:val="24"/>
          <w:lang w:val="de-DE"/>
        </w:rPr>
        <w:br w:type="page"/>
      </w:r>
    </w:p>
    <w:p w14:paraId="228C30E8" w14:textId="20F8EABA" w:rsidR="00B47900" w:rsidRPr="00091C0E" w:rsidRDefault="00050C32" w:rsidP="00E872DE">
      <w:pPr>
        <w:numPr>
          <w:ilvl w:val="0"/>
          <w:numId w:val="21"/>
        </w:numPr>
        <w:spacing w:line="276" w:lineRule="auto"/>
        <w:contextualSpacing/>
        <w:jc w:val="both"/>
        <w:rPr>
          <w:sz w:val="24"/>
          <w:szCs w:val="24"/>
          <w:lang w:val="de-DE"/>
        </w:rPr>
      </w:pPr>
      <w:r w:rsidRPr="00091C0E">
        <w:rPr>
          <w:sz w:val="24"/>
          <w:szCs w:val="24"/>
          <w:lang w:val="de-DE"/>
        </w:rPr>
        <w:t>Mit Ausnahme des Lei</w:t>
      </w:r>
      <w:r w:rsidR="00091C0E">
        <w:rPr>
          <w:sz w:val="24"/>
          <w:szCs w:val="24"/>
          <w:lang w:val="de-DE"/>
        </w:rPr>
        <w:t>s</w:t>
      </w:r>
      <w:r w:rsidRPr="00091C0E">
        <w:rPr>
          <w:sz w:val="24"/>
          <w:szCs w:val="24"/>
          <w:lang w:val="de-DE"/>
        </w:rPr>
        <w:t>tungsstipendiums kann ein Stipendium zuerkannt und ausgezahlt werden, wenn</w:t>
      </w:r>
    </w:p>
    <w:p w14:paraId="46744646" w14:textId="36821457" w:rsidR="00B47900" w:rsidRPr="00091C0E" w:rsidRDefault="00091C0E" w:rsidP="00E872DE">
      <w:pPr>
        <w:numPr>
          <w:ilvl w:val="1"/>
          <w:numId w:val="21"/>
        </w:numPr>
        <w:spacing w:line="276" w:lineRule="auto"/>
        <w:contextualSpacing/>
        <w:jc w:val="both"/>
        <w:rPr>
          <w:sz w:val="24"/>
          <w:szCs w:val="24"/>
          <w:lang w:val="de-DE"/>
        </w:rPr>
      </w:pPr>
      <w:r>
        <w:rPr>
          <w:sz w:val="24"/>
          <w:szCs w:val="24"/>
          <w:lang w:val="de-DE"/>
        </w:rPr>
        <w:t>d</w:t>
      </w:r>
      <w:r w:rsidR="00050C32" w:rsidRPr="00091C0E">
        <w:rPr>
          <w:sz w:val="24"/>
          <w:szCs w:val="24"/>
          <w:lang w:val="de-DE"/>
        </w:rPr>
        <w:t>er Studierende das Studium ordnungsgemäß durch Absolvieren abgeschlossen hat oder</w:t>
      </w:r>
    </w:p>
    <w:p w14:paraId="5636E2DA" w14:textId="08A7B9EC" w:rsidR="003D406D" w:rsidRPr="00091C0E" w:rsidRDefault="00091C0E" w:rsidP="00E872DE">
      <w:pPr>
        <w:numPr>
          <w:ilvl w:val="1"/>
          <w:numId w:val="21"/>
        </w:numPr>
        <w:spacing w:line="276" w:lineRule="auto"/>
        <w:contextualSpacing/>
        <w:jc w:val="both"/>
        <w:rPr>
          <w:sz w:val="24"/>
          <w:szCs w:val="24"/>
          <w:lang w:val="de-DE"/>
        </w:rPr>
      </w:pPr>
      <w:r>
        <w:rPr>
          <w:sz w:val="24"/>
          <w:szCs w:val="24"/>
          <w:lang w:val="de-DE"/>
        </w:rPr>
        <w:t>d</w:t>
      </w:r>
      <w:r w:rsidR="00050C32" w:rsidRPr="00091C0E">
        <w:rPr>
          <w:sz w:val="24"/>
          <w:szCs w:val="24"/>
          <w:lang w:val="de-DE"/>
        </w:rPr>
        <w:t>er Dekan auf Antrag des Studierenden über eine Studienunterbrechung entschieden hat</w:t>
      </w:r>
      <w:r w:rsidR="00B315CE" w:rsidRPr="00091C0E">
        <w:rPr>
          <w:sz w:val="24"/>
          <w:szCs w:val="24"/>
          <w:lang w:val="de-DE"/>
        </w:rPr>
        <w:t xml:space="preserve"> </w:t>
      </w:r>
    </w:p>
    <w:p w14:paraId="12A9AD5A" w14:textId="0851B857" w:rsidR="00C813E1" w:rsidRPr="00091C0E" w:rsidRDefault="00050C32" w:rsidP="00E872DE">
      <w:pPr>
        <w:spacing w:line="276" w:lineRule="auto"/>
        <w:ind w:left="397"/>
        <w:contextualSpacing/>
        <w:jc w:val="both"/>
        <w:rPr>
          <w:sz w:val="24"/>
          <w:szCs w:val="24"/>
          <w:lang w:val="de-DE"/>
        </w:rPr>
      </w:pPr>
      <w:r w:rsidRPr="00091C0E">
        <w:rPr>
          <w:sz w:val="24"/>
          <w:szCs w:val="24"/>
          <w:lang w:val="de-DE"/>
        </w:rPr>
        <w:t>Und wenn der Verfahrensbeteiligte die Bedingungen für die Zuerkennung eines Stipendiums in der Zeit erfüllt hat, in der er Student war und wenn</w:t>
      </w:r>
      <w:r w:rsidR="00091C0E">
        <w:rPr>
          <w:sz w:val="24"/>
          <w:szCs w:val="24"/>
          <w:lang w:val="de-DE"/>
        </w:rPr>
        <w:t xml:space="preserve"> </w:t>
      </w:r>
      <w:r w:rsidRPr="00091C0E">
        <w:rPr>
          <w:sz w:val="24"/>
          <w:szCs w:val="24"/>
          <w:lang w:val="de-DE"/>
        </w:rPr>
        <w:t>im Falle eines Stipendiums, das auf der Basis eines Antrags zuerkannt wurde, dieser Antrag in einer Zeit eingereicht wurde, in der der Verfahrensbeteiligte Student war</w:t>
      </w:r>
      <w:r w:rsidR="00C813E1" w:rsidRPr="00091C0E">
        <w:rPr>
          <w:sz w:val="24"/>
          <w:szCs w:val="24"/>
          <w:lang w:val="de-DE"/>
        </w:rPr>
        <w:t>.</w:t>
      </w:r>
    </w:p>
    <w:p w14:paraId="126C0C3F" w14:textId="6C5D86AA" w:rsidR="009A70F9" w:rsidRPr="00091C0E" w:rsidRDefault="00050C32" w:rsidP="00E872DE">
      <w:pPr>
        <w:numPr>
          <w:ilvl w:val="0"/>
          <w:numId w:val="21"/>
        </w:numPr>
        <w:spacing w:line="276" w:lineRule="auto"/>
        <w:contextualSpacing/>
        <w:jc w:val="both"/>
        <w:rPr>
          <w:sz w:val="24"/>
          <w:szCs w:val="24"/>
          <w:lang w:val="de-DE"/>
        </w:rPr>
      </w:pPr>
      <w:r w:rsidRPr="00091C0E">
        <w:rPr>
          <w:sz w:val="24"/>
          <w:szCs w:val="24"/>
          <w:lang w:val="de-DE"/>
        </w:rPr>
        <w:t>Hindernisse nach diesem Artikel</w:t>
      </w:r>
      <w:r w:rsidR="009A70F9" w:rsidRPr="00091C0E">
        <w:rPr>
          <w:sz w:val="24"/>
          <w:szCs w:val="24"/>
          <w:lang w:val="de-DE"/>
        </w:rPr>
        <w:t>:</w:t>
      </w:r>
    </w:p>
    <w:p w14:paraId="561E895A" w14:textId="44C39260" w:rsidR="005E0E22" w:rsidRPr="00091C0E" w:rsidRDefault="00091C0E" w:rsidP="00E872DE">
      <w:pPr>
        <w:numPr>
          <w:ilvl w:val="0"/>
          <w:numId w:val="37"/>
        </w:numPr>
        <w:spacing w:line="276" w:lineRule="auto"/>
        <w:contextualSpacing/>
        <w:jc w:val="both"/>
        <w:rPr>
          <w:sz w:val="24"/>
          <w:szCs w:val="24"/>
          <w:lang w:val="de-DE"/>
        </w:rPr>
      </w:pPr>
      <w:r>
        <w:rPr>
          <w:sz w:val="24"/>
          <w:szCs w:val="24"/>
          <w:lang w:val="de-DE"/>
        </w:rPr>
        <w:t>b</w:t>
      </w:r>
      <w:r w:rsidR="00050C32" w:rsidRPr="00091C0E">
        <w:rPr>
          <w:sz w:val="24"/>
          <w:szCs w:val="24"/>
          <w:lang w:val="de-DE"/>
        </w:rPr>
        <w:t>eziehen sich auch auf Stipendien gemäß Art 14</w:t>
      </w:r>
      <w:r w:rsidR="009A70F9" w:rsidRPr="00091C0E">
        <w:rPr>
          <w:sz w:val="24"/>
          <w:szCs w:val="24"/>
          <w:lang w:val="de-DE"/>
        </w:rPr>
        <w:t>,</w:t>
      </w:r>
    </w:p>
    <w:p w14:paraId="6C8831EF" w14:textId="4CC2B25C" w:rsidR="00BB2328" w:rsidRPr="00091C0E" w:rsidRDefault="00091C0E" w:rsidP="00E872DE">
      <w:pPr>
        <w:numPr>
          <w:ilvl w:val="0"/>
          <w:numId w:val="37"/>
        </w:numPr>
        <w:spacing w:line="276" w:lineRule="auto"/>
        <w:contextualSpacing/>
        <w:jc w:val="both"/>
        <w:rPr>
          <w:sz w:val="24"/>
          <w:szCs w:val="24"/>
          <w:lang w:val="de-DE"/>
        </w:rPr>
      </w:pPr>
      <w:r>
        <w:rPr>
          <w:sz w:val="24"/>
          <w:szCs w:val="24"/>
          <w:lang w:val="de-DE"/>
        </w:rPr>
        <w:t>b</w:t>
      </w:r>
      <w:r w:rsidR="00050C32" w:rsidRPr="00091C0E">
        <w:rPr>
          <w:sz w:val="24"/>
          <w:szCs w:val="24"/>
          <w:lang w:val="de-DE"/>
        </w:rPr>
        <w:t>eziehen sich nicht auf Stipendien nach Art. 15, wenn nicht in einer fakultätsinternen Vorschrift nach Art 4 Abs. 2 anders festgelegt</w:t>
      </w:r>
      <w:r w:rsidR="00BB2328" w:rsidRPr="00091C0E">
        <w:rPr>
          <w:sz w:val="24"/>
          <w:szCs w:val="24"/>
          <w:lang w:val="de-DE"/>
        </w:rPr>
        <w:t>.</w:t>
      </w:r>
    </w:p>
    <w:p w14:paraId="3FF0A1C6" w14:textId="77777777" w:rsidR="00934E60" w:rsidRPr="00091C0E" w:rsidRDefault="00934E60" w:rsidP="00E872DE">
      <w:pPr>
        <w:spacing w:line="276" w:lineRule="auto"/>
        <w:contextualSpacing/>
        <w:jc w:val="both"/>
        <w:rPr>
          <w:sz w:val="24"/>
          <w:szCs w:val="24"/>
          <w:lang w:val="de-DE"/>
        </w:rPr>
      </w:pPr>
    </w:p>
    <w:p w14:paraId="0D7AFDD4" w14:textId="1AB441EB" w:rsidR="00A73F2A" w:rsidRPr="00091C0E" w:rsidRDefault="00050C32" w:rsidP="00E872DE">
      <w:pPr>
        <w:pStyle w:val="Prosttext1"/>
        <w:spacing w:line="276" w:lineRule="auto"/>
        <w:contextualSpacing/>
        <w:jc w:val="center"/>
        <w:rPr>
          <w:rFonts w:ascii="Times New Roman" w:hAnsi="Times New Roman"/>
          <w:sz w:val="24"/>
          <w:szCs w:val="24"/>
          <w:lang w:val="de-DE"/>
        </w:rPr>
      </w:pPr>
      <w:r w:rsidRPr="00091C0E">
        <w:rPr>
          <w:rFonts w:ascii="Times New Roman" w:hAnsi="Times New Roman"/>
          <w:sz w:val="24"/>
          <w:szCs w:val="24"/>
          <w:lang w:val="de-DE"/>
        </w:rPr>
        <w:t>Art</w:t>
      </w:r>
      <w:r w:rsidR="00A73F2A" w:rsidRPr="00091C0E">
        <w:rPr>
          <w:rFonts w:ascii="Times New Roman" w:hAnsi="Times New Roman"/>
          <w:sz w:val="24"/>
          <w:szCs w:val="24"/>
          <w:lang w:val="de-DE"/>
        </w:rPr>
        <w:t xml:space="preserve">. </w:t>
      </w:r>
      <w:r w:rsidR="00D040E7" w:rsidRPr="00091C0E">
        <w:rPr>
          <w:rFonts w:ascii="Times New Roman" w:hAnsi="Times New Roman"/>
          <w:sz w:val="24"/>
          <w:szCs w:val="24"/>
          <w:lang w:val="de-DE"/>
        </w:rPr>
        <w:t>14</w:t>
      </w:r>
    </w:p>
    <w:p w14:paraId="426859C6" w14:textId="45DEF522" w:rsidR="00A73F2A" w:rsidRPr="00091C0E" w:rsidRDefault="00A73F2A" w:rsidP="00E872DE">
      <w:pPr>
        <w:pStyle w:val="Prosttext1"/>
        <w:spacing w:line="276" w:lineRule="auto"/>
        <w:ind w:firstLine="360"/>
        <w:contextualSpacing/>
        <w:jc w:val="center"/>
        <w:rPr>
          <w:rFonts w:ascii="Times New Roman" w:hAnsi="Times New Roman"/>
          <w:sz w:val="24"/>
          <w:szCs w:val="24"/>
          <w:lang w:val="de-DE"/>
        </w:rPr>
      </w:pPr>
      <w:r w:rsidRPr="00091C0E">
        <w:rPr>
          <w:rFonts w:ascii="Times New Roman" w:hAnsi="Times New Roman"/>
          <w:sz w:val="24"/>
          <w:szCs w:val="24"/>
          <w:lang w:val="de-DE"/>
        </w:rPr>
        <w:t>Stipendi</w:t>
      </w:r>
      <w:r w:rsidR="00050C32" w:rsidRPr="00091C0E">
        <w:rPr>
          <w:rFonts w:ascii="Times New Roman" w:hAnsi="Times New Roman"/>
          <w:sz w:val="24"/>
          <w:szCs w:val="24"/>
          <w:lang w:val="de-DE"/>
        </w:rPr>
        <w:t>en aus einem Stipendienfonds</w:t>
      </w:r>
    </w:p>
    <w:p w14:paraId="3848DDC4" w14:textId="77777777" w:rsidR="00CD62AB" w:rsidRPr="00091C0E" w:rsidRDefault="00CD62AB" w:rsidP="00E872DE">
      <w:pPr>
        <w:pStyle w:val="Prosttext1"/>
        <w:spacing w:line="276" w:lineRule="auto"/>
        <w:ind w:firstLine="360"/>
        <w:contextualSpacing/>
        <w:jc w:val="center"/>
        <w:rPr>
          <w:rFonts w:ascii="Times New Roman" w:hAnsi="Times New Roman"/>
          <w:sz w:val="24"/>
          <w:szCs w:val="24"/>
          <w:lang w:val="de-DE"/>
        </w:rPr>
      </w:pPr>
    </w:p>
    <w:p w14:paraId="5E708410" w14:textId="3938CF6D" w:rsidR="00A73F2A" w:rsidRPr="00091C0E" w:rsidRDefault="00050C32" w:rsidP="00E872DE">
      <w:pPr>
        <w:spacing w:line="276" w:lineRule="auto"/>
        <w:contextualSpacing/>
        <w:jc w:val="both"/>
        <w:rPr>
          <w:sz w:val="24"/>
          <w:szCs w:val="24"/>
          <w:lang w:val="de-DE"/>
        </w:rPr>
      </w:pPr>
      <w:r w:rsidRPr="00091C0E">
        <w:rPr>
          <w:sz w:val="24"/>
          <w:szCs w:val="24"/>
          <w:lang w:val="de-DE"/>
        </w:rPr>
        <w:t>In Art 3 Abs. 1 angeführte Stipendien können teilweise oder ganz aus einem Stipendienfonds gezahlt werden</w:t>
      </w:r>
      <w:r w:rsidR="00A73F2A" w:rsidRPr="00091C0E">
        <w:rPr>
          <w:sz w:val="24"/>
          <w:szCs w:val="24"/>
          <w:lang w:val="de-DE"/>
        </w:rPr>
        <w:t xml:space="preserve">. </w:t>
      </w:r>
    </w:p>
    <w:p w14:paraId="1D874E2E" w14:textId="77777777" w:rsidR="00934E60" w:rsidRPr="00091C0E" w:rsidRDefault="00934E60" w:rsidP="00E872DE">
      <w:pPr>
        <w:spacing w:line="276" w:lineRule="auto"/>
        <w:contextualSpacing/>
        <w:jc w:val="center"/>
        <w:rPr>
          <w:sz w:val="24"/>
          <w:szCs w:val="24"/>
          <w:lang w:val="de-DE"/>
        </w:rPr>
      </w:pPr>
    </w:p>
    <w:p w14:paraId="6ACEF18E" w14:textId="74C33D04" w:rsidR="00A73F2A" w:rsidRPr="00091C0E" w:rsidRDefault="00050C32"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xml:space="preserve">. </w:t>
      </w:r>
      <w:r w:rsidR="00D040E7" w:rsidRPr="00091C0E">
        <w:rPr>
          <w:sz w:val="24"/>
          <w:szCs w:val="24"/>
          <w:lang w:val="de-DE"/>
        </w:rPr>
        <w:t>15</w:t>
      </w:r>
    </w:p>
    <w:p w14:paraId="2015D34B" w14:textId="3C2CDA91" w:rsidR="00A73F2A" w:rsidRPr="00091C0E" w:rsidRDefault="00A73F2A" w:rsidP="00E872DE">
      <w:pPr>
        <w:spacing w:line="276" w:lineRule="auto"/>
        <w:contextualSpacing/>
        <w:jc w:val="center"/>
        <w:rPr>
          <w:sz w:val="24"/>
          <w:szCs w:val="24"/>
          <w:lang w:val="de-DE"/>
        </w:rPr>
      </w:pPr>
      <w:r w:rsidRPr="00091C0E">
        <w:rPr>
          <w:sz w:val="24"/>
          <w:szCs w:val="24"/>
          <w:lang w:val="de-DE"/>
        </w:rPr>
        <w:t>Stipendi</w:t>
      </w:r>
      <w:r w:rsidR="00050C32" w:rsidRPr="00091C0E">
        <w:rPr>
          <w:sz w:val="24"/>
          <w:szCs w:val="24"/>
          <w:lang w:val="de-DE"/>
        </w:rPr>
        <w:t>en aus anderen Quellen</w:t>
      </w:r>
    </w:p>
    <w:p w14:paraId="00579DB8" w14:textId="77777777" w:rsidR="00A73F2A" w:rsidRPr="00091C0E" w:rsidRDefault="00A73F2A" w:rsidP="00E872DE">
      <w:pPr>
        <w:spacing w:line="276" w:lineRule="auto"/>
        <w:contextualSpacing/>
        <w:jc w:val="both"/>
        <w:rPr>
          <w:sz w:val="24"/>
          <w:szCs w:val="24"/>
          <w:lang w:val="de-DE"/>
        </w:rPr>
      </w:pPr>
    </w:p>
    <w:p w14:paraId="3C4A5B89" w14:textId="10C658CD" w:rsidR="00C138FD" w:rsidRPr="00091C0E" w:rsidRDefault="00050C32" w:rsidP="00E872DE">
      <w:pPr>
        <w:spacing w:line="276" w:lineRule="auto"/>
        <w:contextualSpacing/>
        <w:jc w:val="both"/>
        <w:rPr>
          <w:sz w:val="24"/>
          <w:szCs w:val="24"/>
          <w:lang w:val="de-DE"/>
        </w:rPr>
      </w:pPr>
      <w:r w:rsidRPr="00091C0E">
        <w:rPr>
          <w:sz w:val="24"/>
          <w:szCs w:val="24"/>
          <w:lang w:val="de-DE"/>
        </w:rPr>
        <w:t>In Art 3 Abs. 1 angeführte Stipendien können teilweise oder ganz aus anderen Quellen gezahlt werden</w:t>
      </w:r>
      <w:r w:rsidR="00962446" w:rsidRPr="00091C0E">
        <w:rPr>
          <w:sz w:val="24"/>
          <w:szCs w:val="24"/>
          <w:lang w:val="de-DE"/>
        </w:rPr>
        <w:t>.</w:t>
      </w:r>
      <w:r w:rsidRPr="00091C0E">
        <w:rPr>
          <w:sz w:val="24"/>
          <w:szCs w:val="24"/>
          <w:lang w:val="de-DE"/>
        </w:rPr>
        <w:t xml:space="preserve"> Für aus anderen Quellen gezahlte Stipendien gelten die Höchstbeträge nicht</w:t>
      </w:r>
      <w:r w:rsidR="00962446" w:rsidRPr="00091C0E">
        <w:rPr>
          <w:sz w:val="24"/>
          <w:szCs w:val="24"/>
          <w:lang w:val="de-DE"/>
        </w:rPr>
        <w:t>.</w:t>
      </w:r>
      <w:r w:rsidR="00A73F2A" w:rsidRPr="00091C0E">
        <w:rPr>
          <w:sz w:val="24"/>
          <w:szCs w:val="24"/>
          <w:lang w:val="de-DE"/>
        </w:rPr>
        <w:t xml:space="preserve"> </w:t>
      </w:r>
    </w:p>
    <w:p w14:paraId="65EDD06C" w14:textId="77777777" w:rsidR="00777188" w:rsidRPr="00091C0E" w:rsidRDefault="00777188" w:rsidP="00E872DE">
      <w:pPr>
        <w:spacing w:line="276" w:lineRule="auto"/>
        <w:contextualSpacing/>
        <w:rPr>
          <w:sz w:val="24"/>
          <w:szCs w:val="24"/>
          <w:lang w:val="de-DE"/>
        </w:rPr>
      </w:pPr>
    </w:p>
    <w:p w14:paraId="6F619ACB" w14:textId="32146964" w:rsidR="00A73F2A" w:rsidRPr="00091C0E" w:rsidRDefault="00050C32" w:rsidP="00E872DE">
      <w:pPr>
        <w:spacing w:line="276" w:lineRule="auto"/>
        <w:contextualSpacing/>
        <w:jc w:val="center"/>
        <w:rPr>
          <w:b/>
          <w:sz w:val="24"/>
          <w:szCs w:val="24"/>
          <w:lang w:val="de-DE"/>
        </w:rPr>
      </w:pPr>
      <w:r w:rsidRPr="00091C0E">
        <w:rPr>
          <w:b/>
          <w:sz w:val="24"/>
          <w:szCs w:val="24"/>
          <w:lang w:val="de-DE"/>
        </w:rPr>
        <w:t>Teil</w:t>
      </w:r>
      <w:r w:rsidR="00A73F2A" w:rsidRPr="00091C0E">
        <w:rPr>
          <w:b/>
          <w:sz w:val="24"/>
          <w:szCs w:val="24"/>
          <w:lang w:val="de-DE"/>
        </w:rPr>
        <w:t xml:space="preserve"> II.</w:t>
      </w:r>
    </w:p>
    <w:p w14:paraId="0E7C5C9A" w14:textId="72443531" w:rsidR="00A73F2A" w:rsidRPr="00091C0E" w:rsidRDefault="00050C32" w:rsidP="00E872DE">
      <w:pPr>
        <w:spacing w:line="276" w:lineRule="auto"/>
        <w:contextualSpacing/>
        <w:jc w:val="center"/>
        <w:rPr>
          <w:b/>
          <w:sz w:val="24"/>
          <w:szCs w:val="24"/>
          <w:lang w:val="de-DE"/>
        </w:rPr>
      </w:pPr>
      <w:r w:rsidRPr="00091C0E">
        <w:rPr>
          <w:b/>
          <w:sz w:val="24"/>
          <w:szCs w:val="24"/>
          <w:lang w:val="de-DE"/>
        </w:rPr>
        <w:t>Verfahren in Sachen Zuerkennung, Minderung oder Aberkennung eines Stipendiums</w:t>
      </w:r>
    </w:p>
    <w:p w14:paraId="53F9475A" w14:textId="77777777" w:rsidR="00271236" w:rsidRPr="00091C0E" w:rsidRDefault="00271236" w:rsidP="00E872DE">
      <w:pPr>
        <w:spacing w:line="276" w:lineRule="auto"/>
        <w:contextualSpacing/>
        <w:jc w:val="center"/>
        <w:rPr>
          <w:sz w:val="24"/>
          <w:szCs w:val="24"/>
          <w:lang w:val="de-DE"/>
        </w:rPr>
      </w:pPr>
    </w:p>
    <w:p w14:paraId="1D332582" w14:textId="7D654439" w:rsidR="0012255C" w:rsidRPr="00091C0E" w:rsidRDefault="00050C32" w:rsidP="00E872DE">
      <w:pPr>
        <w:spacing w:line="276" w:lineRule="auto"/>
        <w:contextualSpacing/>
        <w:jc w:val="center"/>
        <w:rPr>
          <w:sz w:val="24"/>
          <w:szCs w:val="24"/>
          <w:lang w:val="de-DE"/>
        </w:rPr>
      </w:pPr>
      <w:r w:rsidRPr="00091C0E">
        <w:rPr>
          <w:sz w:val="24"/>
          <w:szCs w:val="24"/>
          <w:lang w:val="de-DE"/>
        </w:rPr>
        <w:t>Art</w:t>
      </w:r>
      <w:r w:rsidR="0012255C" w:rsidRPr="00091C0E">
        <w:rPr>
          <w:sz w:val="24"/>
          <w:szCs w:val="24"/>
          <w:lang w:val="de-DE"/>
        </w:rPr>
        <w:t>. 16</w:t>
      </w:r>
    </w:p>
    <w:p w14:paraId="4E32AF96" w14:textId="4F24B6D4" w:rsidR="00271236" w:rsidRPr="00091C0E" w:rsidRDefault="00050C32" w:rsidP="00E872DE">
      <w:pPr>
        <w:spacing w:line="276" w:lineRule="auto"/>
        <w:contextualSpacing/>
        <w:jc w:val="center"/>
        <w:rPr>
          <w:sz w:val="24"/>
          <w:szCs w:val="24"/>
          <w:lang w:val="de-DE"/>
        </w:rPr>
      </w:pPr>
      <w:r w:rsidRPr="00091C0E">
        <w:rPr>
          <w:sz w:val="24"/>
          <w:szCs w:val="24"/>
          <w:lang w:val="de-DE"/>
        </w:rPr>
        <w:t>Anwendung der Verwaltungsordnung</w:t>
      </w:r>
    </w:p>
    <w:p w14:paraId="0986F2A6" w14:textId="77777777" w:rsidR="00271236" w:rsidRPr="00091C0E" w:rsidRDefault="00271236" w:rsidP="00E872DE">
      <w:pPr>
        <w:spacing w:line="276" w:lineRule="auto"/>
        <w:contextualSpacing/>
        <w:jc w:val="center"/>
        <w:rPr>
          <w:sz w:val="24"/>
          <w:szCs w:val="24"/>
          <w:lang w:val="de-DE"/>
        </w:rPr>
      </w:pPr>
    </w:p>
    <w:p w14:paraId="19178606" w14:textId="77C2BFEC" w:rsidR="0012255C" w:rsidRPr="00091C0E" w:rsidRDefault="00A70311" w:rsidP="00E872DE">
      <w:pPr>
        <w:spacing w:line="276" w:lineRule="auto"/>
        <w:ind w:left="349"/>
        <w:contextualSpacing/>
        <w:jc w:val="both"/>
        <w:outlineLvl w:val="2"/>
        <w:rPr>
          <w:sz w:val="24"/>
          <w:szCs w:val="24"/>
          <w:lang w:val="de-DE"/>
        </w:rPr>
      </w:pPr>
      <w:r w:rsidRPr="00091C0E">
        <w:rPr>
          <w:sz w:val="24"/>
          <w:szCs w:val="24"/>
          <w:lang w:val="de-DE"/>
        </w:rPr>
        <w:t>Auf den Entscheidungsprozess in Sachen Zuerkennung, Minderung und Aberkennung eines Stipendiums wird, falls das Hochschulgesetz dazu keine gesonderte Regelung enthält, die Verwaltungsordnung angewendet</w:t>
      </w:r>
      <w:r w:rsidR="0012255C" w:rsidRPr="00091C0E">
        <w:rPr>
          <w:sz w:val="24"/>
          <w:szCs w:val="24"/>
          <w:lang w:val="de-DE"/>
        </w:rPr>
        <w:t>.</w:t>
      </w:r>
    </w:p>
    <w:p w14:paraId="367D651A" w14:textId="77777777" w:rsidR="00A73F2A" w:rsidRPr="00091C0E" w:rsidRDefault="00A73F2A" w:rsidP="00E872DE">
      <w:pPr>
        <w:spacing w:line="276" w:lineRule="auto"/>
        <w:contextualSpacing/>
        <w:jc w:val="both"/>
        <w:rPr>
          <w:sz w:val="24"/>
          <w:szCs w:val="24"/>
          <w:lang w:val="de-DE"/>
        </w:rPr>
      </w:pPr>
    </w:p>
    <w:p w14:paraId="039C76E2" w14:textId="4C8E65DF" w:rsidR="00A73F2A" w:rsidRPr="00091C0E" w:rsidRDefault="00A70311"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1</w:t>
      </w:r>
      <w:r w:rsidR="0012255C" w:rsidRPr="00091C0E">
        <w:rPr>
          <w:sz w:val="24"/>
          <w:szCs w:val="24"/>
          <w:lang w:val="de-DE"/>
        </w:rPr>
        <w:t>7</w:t>
      </w:r>
    </w:p>
    <w:p w14:paraId="248966D0" w14:textId="177C4964" w:rsidR="00A73F2A" w:rsidRPr="00091C0E" w:rsidRDefault="00A70311" w:rsidP="00E872DE">
      <w:pPr>
        <w:spacing w:line="276" w:lineRule="auto"/>
        <w:contextualSpacing/>
        <w:jc w:val="center"/>
        <w:rPr>
          <w:sz w:val="24"/>
          <w:szCs w:val="24"/>
          <w:lang w:val="de-DE"/>
        </w:rPr>
      </w:pPr>
      <w:r w:rsidRPr="00091C0E">
        <w:rPr>
          <w:sz w:val="24"/>
          <w:szCs w:val="24"/>
          <w:lang w:val="de-DE"/>
        </w:rPr>
        <w:t xml:space="preserve">Zugehörigkeit zu einem </w:t>
      </w:r>
      <w:r w:rsidR="00091C0E" w:rsidRPr="00091C0E">
        <w:rPr>
          <w:sz w:val="24"/>
          <w:szCs w:val="24"/>
          <w:lang w:val="de-DE"/>
        </w:rPr>
        <w:t>Verfahren</w:t>
      </w:r>
      <w:r w:rsidRPr="00091C0E">
        <w:rPr>
          <w:sz w:val="24"/>
          <w:szCs w:val="24"/>
          <w:lang w:val="de-DE"/>
        </w:rPr>
        <w:t xml:space="preserve"> erster Instanz</w:t>
      </w:r>
    </w:p>
    <w:p w14:paraId="463A0192" w14:textId="77777777" w:rsidR="00271236" w:rsidRPr="00091C0E" w:rsidRDefault="00271236" w:rsidP="00E872DE">
      <w:pPr>
        <w:spacing w:line="276" w:lineRule="auto"/>
        <w:contextualSpacing/>
        <w:jc w:val="center"/>
        <w:rPr>
          <w:sz w:val="24"/>
          <w:szCs w:val="24"/>
          <w:lang w:val="de-DE"/>
        </w:rPr>
      </w:pPr>
    </w:p>
    <w:p w14:paraId="3A5B06DF" w14:textId="129AACE8" w:rsidR="000E57DB" w:rsidRPr="00091C0E" w:rsidRDefault="00A70311" w:rsidP="00E872DE">
      <w:pPr>
        <w:numPr>
          <w:ilvl w:val="0"/>
          <w:numId w:val="13"/>
        </w:numPr>
        <w:spacing w:line="276" w:lineRule="auto"/>
        <w:contextualSpacing/>
        <w:jc w:val="both"/>
        <w:rPr>
          <w:sz w:val="24"/>
          <w:szCs w:val="24"/>
          <w:lang w:val="de-DE"/>
        </w:rPr>
      </w:pPr>
      <w:r w:rsidRPr="00091C0E">
        <w:rPr>
          <w:sz w:val="24"/>
          <w:szCs w:val="24"/>
          <w:lang w:val="de-DE"/>
        </w:rPr>
        <w:t>Wird das Stipendium vom Dekan zuerkannt, wird das Verfahren in erster Instanz an der Fakultät geführt, an der der Studierende eingeschrieben ist, mit Ausnahme der Stipendien, die in Art</w:t>
      </w:r>
      <w:r w:rsidR="00894404" w:rsidRPr="00091C0E">
        <w:rPr>
          <w:sz w:val="24"/>
          <w:szCs w:val="24"/>
          <w:lang w:val="de-DE"/>
        </w:rPr>
        <w:t xml:space="preserve">. 3 </w:t>
      </w:r>
      <w:r w:rsidRPr="00091C0E">
        <w:rPr>
          <w:sz w:val="24"/>
          <w:szCs w:val="24"/>
          <w:lang w:val="de-DE"/>
        </w:rPr>
        <w:t>Abs</w:t>
      </w:r>
      <w:r w:rsidR="00894404" w:rsidRPr="00091C0E">
        <w:rPr>
          <w:sz w:val="24"/>
          <w:szCs w:val="24"/>
          <w:lang w:val="de-DE"/>
        </w:rPr>
        <w:t xml:space="preserve">. 1 </w:t>
      </w:r>
      <w:r w:rsidRPr="00091C0E">
        <w:rPr>
          <w:sz w:val="24"/>
          <w:szCs w:val="24"/>
          <w:lang w:val="de-DE"/>
        </w:rPr>
        <w:t>lit</w:t>
      </w:r>
      <w:r w:rsidR="00894404" w:rsidRPr="00091C0E">
        <w:rPr>
          <w:sz w:val="24"/>
          <w:szCs w:val="24"/>
          <w:lang w:val="de-DE"/>
        </w:rPr>
        <w:t xml:space="preserve">. b) </w:t>
      </w:r>
      <w:r w:rsidRPr="00091C0E">
        <w:rPr>
          <w:sz w:val="24"/>
          <w:szCs w:val="24"/>
          <w:lang w:val="de-DE"/>
        </w:rPr>
        <w:t>und</w:t>
      </w:r>
      <w:r w:rsidR="00894404" w:rsidRPr="00091C0E">
        <w:rPr>
          <w:sz w:val="24"/>
          <w:szCs w:val="24"/>
          <w:lang w:val="de-DE"/>
        </w:rPr>
        <w:t xml:space="preserve"> c)</w:t>
      </w:r>
      <w:r w:rsidRPr="00091C0E">
        <w:rPr>
          <w:sz w:val="24"/>
          <w:szCs w:val="24"/>
          <w:lang w:val="de-DE"/>
        </w:rPr>
        <w:t xml:space="preserve"> angeführt sind</w:t>
      </w:r>
      <w:r w:rsidR="00894404" w:rsidRPr="00091C0E">
        <w:rPr>
          <w:sz w:val="24"/>
          <w:szCs w:val="24"/>
          <w:lang w:val="de-DE"/>
        </w:rPr>
        <w:t>.</w:t>
      </w:r>
    </w:p>
    <w:p w14:paraId="512361C4" w14:textId="03B345D0" w:rsidR="00226C25" w:rsidRPr="00091C0E" w:rsidRDefault="00A70311" w:rsidP="00E872DE">
      <w:pPr>
        <w:numPr>
          <w:ilvl w:val="0"/>
          <w:numId w:val="13"/>
        </w:numPr>
        <w:spacing w:line="276" w:lineRule="auto"/>
        <w:contextualSpacing/>
        <w:jc w:val="both"/>
        <w:rPr>
          <w:sz w:val="24"/>
          <w:szCs w:val="24"/>
          <w:lang w:val="de-DE"/>
        </w:rPr>
      </w:pPr>
      <w:r w:rsidRPr="00091C0E">
        <w:rPr>
          <w:sz w:val="24"/>
          <w:szCs w:val="24"/>
          <w:lang w:val="de-DE"/>
        </w:rPr>
        <w:t>Wird das Stipendium auf der ersten Stufe vom Rektor zuerkannt, wird das Verfahren an der Universität geführt</w:t>
      </w:r>
      <w:r w:rsidR="00C275B3" w:rsidRPr="00091C0E">
        <w:rPr>
          <w:sz w:val="24"/>
          <w:szCs w:val="24"/>
          <w:lang w:val="de-DE"/>
        </w:rPr>
        <w:t>.</w:t>
      </w:r>
    </w:p>
    <w:p w14:paraId="556A845A" w14:textId="4AC98F48" w:rsidR="008264E3" w:rsidRPr="00091C0E" w:rsidRDefault="00A70311" w:rsidP="00E872DE">
      <w:pPr>
        <w:numPr>
          <w:ilvl w:val="0"/>
          <w:numId w:val="28"/>
        </w:numPr>
        <w:spacing w:line="276" w:lineRule="auto"/>
        <w:contextualSpacing/>
        <w:jc w:val="both"/>
        <w:rPr>
          <w:sz w:val="24"/>
          <w:szCs w:val="24"/>
          <w:lang w:val="de-DE"/>
        </w:rPr>
      </w:pPr>
      <w:r w:rsidRPr="00091C0E">
        <w:rPr>
          <w:sz w:val="24"/>
          <w:szCs w:val="24"/>
          <w:lang w:val="de-DE"/>
        </w:rPr>
        <w:t>Der Dekan erkennt von Amts wegen Stipendien zu, die in Art</w:t>
      </w:r>
      <w:r w:rsidR="008264E3" w:rsidRPr="00091C0E">
        <w:rPr>
          <w:sz w:val="24"/>
          <w:szCs w:val="24"/>
          <w:lang w:val="de-DE"/>
        </w:rPr>
        <w:t xml:space="preserve">. 3 </w:t>
      </w:r>
      <w:r w:rsidRPr="00091C0E">
        <w:rPr>
          <w:sz w:val="24"/>
          <w:szCs w:val="24"/>
          <w:lang w:val="de-DE"/>
        </w:rPr>
        <w:t>Abs</w:t>
      </w:r>
      <w:r w:rsidR="008264E3" w:rsidRPr="00091C0E">
        <w:rPr>
          <w:sz w:val="24"/>
          <w:szCs w:val="24"/>
          <w:lang w:val="de-DE"/>
        </w:rPr>
        <w:t xml:space="preserve">. 1 </w:t>
      </w:r>
      <w:r w:rsidRPr="00091C0E">
        <w:rPr>
          <w:sz w:val="24"/>
          <w:szCs w:val="24"/>
          <w:lang w:val="de-DE"/>
        </w:rPr>
        <w:t>lit</w:t>
      </w:r>
      <w:r w:rsidR="008264E3" w:rsidRPr="00091C0E">
        <w:rPr>
          <w:sz w:val="24"/>
          <w:szCs w:val="24"/>
          <w:lang w:val="de-DE"/>
        </w:rPr>
        <w:t xml:space="preserve">. a) </w:t>
      </w:r>
      <w:r w:rsidRPr="00091C0E">
        <w:rPr>
          <w:sz w:val="24"/>
          <w:szCs w:val="24"/>
          <w:lang w:val="de-DE"/>
        </w:rPr>
        <w:t>und</w:t>
      </w:r>
      <w:r w:rsidR="008264E3" w:rsidRPr="00091C0E">
        <w:rPr>
          <w:sz w:val="24"/>
          <w:szCs w:val="24"/>
          <w:lang w:val="de-DE"/>
        </w:rPr>
        <w:t xml:space="preserve"> h)</w:t>
      </w:r>
      <w:r w:rsidRPr="00091C0E">
        <w:rPr>
          <w:sz w:val="24"/>
          <w:szCs w:val="24"/>
          <w:lang w:val="de-DE"/>
        </w:rPr>
        <w:t xml:space="preserve"> angeführt sind, und kann von Amts wegen auch Stipendien zuerkennen, die in</w:t>
      </w:r>
      <w:r w:rsidR="008264E3" w:rsidRPr="00091C0E">
        <w:rPr>
          <w:sz w:val="24"/>
          <w:szCs w:val="24"/>
          <w:lang w:val="de-DE"/>
        </w:rPr>
        <w:t xml:space="preserve"> </w:t>
      </w:r>
      <w:r w:rsidRPr="00091C0E">
        <w:rPr>
          <w:sz w:val="24"/>
          <w:szCs w:val="24"/>
          <w:lang w:val="de-DE"/>
        </w:rPr>
        <w:t>Art</w:t>
      </w:r>
      <w:r w:rsidR="008264E3" w:rsidRPr="00091C0E">
        <w:rPr>
          <w:sz w:val="24"/>
          <w:szCs w:val="24"/>
          <w:lang w:val="de-DE"/>
        </w:rPr>
        <w:t xml:space="preserve">. </w:t>
      </w:r>
      <w:r w:rsidR="00E62961" w:rsidRPr="00091C0E">
        <w:rPr>
          <w:sz w:val="24"/>
          <w:szCs w:val="24"/>
          <w:lang w:val="de-DE"/>
        </w:rPr>
        <w:t xml:space="preserve">6, </w:t>
      </w:r>
      <w:r w:rsidRPr="00091C0E">
        <w:rPr>
          <w:sz w:val="24"/>
          <w:szCs w:val="24"/>
          <w:lang w:val="de-DE"/>
        </w:rPr>
        <w:t>Art</w:t>
      </w:r>
      <w:r w:rsidR="00E62961" w:rsidRPr="00091C0E">
        <w:rPr>
          <w:sz w:val="24"/>
          <w:szCs w:val="24"/>
          <w:lang w:val="de-DE"/>
        </w:rPr>
        <w:t>. 9</w:t>
      </w:r>
      <w:r w:rsidR="008264E3" w:rsidRPr="00091C0E">
        <w:rPr>
          <w:sz w:val="24"/>
          <w:szCs w:val="24"/>
          <w:lang w:val="de-DE"/>
        </w:rPr>
        <w:t xml:space="preserve">, </w:t>
      </w:r>
      <w:r w:rsidRPr="00091C0E">
        <w:rPr>
          <w:sz w:val="24"/>
          <w:szCs w:val="24"/>
          <w:lang w:val="de-DE"/>
        </w:rPr>
        <w:t>Art</w:t>
      </w:r>
      <w:r w:rsidR="008264E3" w:rsidRPr="00091C0E">
        <w:rPr>
          <w:sz w:val="24"/>
          <w:szCs w:val="24"/>
          <w:lang w:val="de-DE"/>
        </w:rPr>
        <w:t xml:space="preserve">. 14 </w:t>
      </w:r>
      <w:r w:rsidRPr="00091C0E">
        <w:rPr>
          <w:sz w:val="24"/>
          <w:szCs w:val="24"/>
          <w:lang w:val="de-DE"/>
        </w:rPr>
        <w:t>und</w:t>
      </w:r>
      <w:r w:rsidR="008264E3" w:rsidRPr="00091C0E">
        <w:rPr>
          <w:sz w:val="24"/>
          <w:szCs w:val="24"/>
          <w:lang w:val="de-DE"/>
        </w:rPr>
        <w:t xml:space="preserve"> </w:t>
      </w:r>
      <w:r w:rsidRPr="00091C0E">
        <w:rPr>
          <w:sz w:val="24"/>
          <w:szCs w:val="24"/>
          <w:lang w:val="de-DE"/>
        </w:rPr>
        <w:t>Art</w:t>
      </w:r>
      <w:r w:rsidR="008264E3" w:rsidRPr="00091C0E">
        <w:rPr>
          <w:sz w:val="24"/>
          <w:szCs w:val="24"/>
          <w:lang w:val="de-DE"/>
        </w:rPr>
        <w:t>. 15</w:t>
      </w:r>
      <w:r w:rsidRPr="00091C0E">
        <w:rPr>
          <w:sz w:val="24"/>
          <w:szCs w:val="24"/>
          <w:lang w:val="de-DE"/>
        </w:rPr>
        <w:t xml:space="preserve"> angeführt sind</w:t>
      </w:r>
      <w:r w:rsidR="008264E3" w:rsidRPr="00091C0E">
        <w:rPr>
          <w:sz w:val="24"/>
          <w:szCs w:val="24"/>
          <w:lang w:val="de-DE"/>
        </w:rPr>
        <w:t xml:space="preserve">. </w:t>
      </w:r>
    </w:p>
    <w:p w14:paraId="72645CF7" w14:textId="594E15B5" w:rsidR="00337676" w:rsidRPr="00091C0E" w:rsidRDefault="00A70311" w:rsidP="00E872DE">
      <w:pPr>
        <w:numPr>
          <w:ilvl w:val="0"/>
          <w:numId w:val="28"/>
        </w:numPr>
        <w:spacing w:line="276" w:lineRule="auto"/>
        <w:contextualSpacing/>
        <w:jc w:val="both"/>
        <w:rPr>
          <w:sz w:val="24"/>
          <w:szCs w:val="24"/>
          <w:lang w:val="de-DE"/>
        </w:rPr>
      </w:pPr>
      <w:r w:rsidRPr="00091C0E">
        <w:rPr>
          <w:sz w:val="24"/>
          <w:szCs w:val="24"/>
          <w:lang w:val="de-DE"/>
        </w:rPr>
        <w:t xml:space="preserve">Der </w:t>
      </w:r>
      <w:r w:rsidR="008264E3" w:rsidRPr="00091C0E">
        <w:rPr>
          <w:sz w:val="24"/>
          <w:szCs w:val="24"/>
          <w:lang w:val="de-DE"/>
        </w:rPr>
        <w:t>Rektor</w:t>
      </w:r>
      <w:r w:rsidRPr="00091C0E">
        <w:rPr>
          <w:sz w:val="24"/>
          <w:szCs w:val="24"/>
          <w:lang w:val="de-DE"/>
        </w:rPr>
        <w:t xml:space="preserve"> kann auf der Basis eines Antrags die in Art</w:t>
      </w:r>
      <w:r w:rsidR="008264E3" w:rsidRPr="00091C0E">
        <w:rPr>
          <w:sz w:val="24"/>
          <w:szCs w:val="24"/>
          <w:lang w:val="de-DE"/>
        </w:rPr>
        <w:t xml:space="preserve">. 7 </w:t>
      </w:r>
      <w:r w:rsidRPr="00091C0E">
        <w:rPr>
          <w:sz w:val="24"/>
          <w:szCs w:val="24"/>
          <w:lang w:val="de-DE"/>
        </w:rPr>
        <w:t>bis</w:t>
      </w:r>
      <w:r w:rsidR="008264E3" w:rsidRPr="00091C0E">
        <w:rPr>
          <w:sz w:val="24"/>
          <w:szCs w:val="24"/>
          <w:lang w:val="de-DE"/>
        </w:rPr>
        <w:t xml:space="preserve"> 9 </w:t>
      </w:r>
      <w:r w:rsidRPr="00091C0E">
        <w:rPr>
          <w:sz w:val="24"/>
          <w:szCs w:val="24"/>
          <w:lang w:val="de-DE"/>
        </w:rPr>
        <w:t>und Art</w:t>
      </w:r>
      <w:r w:rsidR="008264E3" w:rsidRPr="00091C0E">
        <w:rPr>
          <w:sz w:val="24"/>
          <w:szCs w:val="24"/>
          <w:lang w:val="de-DE"/>
        </w:rPr>
        <w:t>. 11</w:t>
      </w:r>
      <w:r w:rsidRPr="00091C0E">
        <w:rPr>
          <w:sz w:val="24"/>
          <w:szCs w:val="24"/>
          <w:lang w:val="de-DE"/>
        </w:rPr>
        <w:t xml:space="preserve"> angeführten Stipendien zuerkennen</w:t>
      </w:r>
      <w:r w:rsidR="008264E3" w:rsidRPr="00091C0E">
        <w:rPr>
          <w:sz w:val="24"/>
          <w:szCs w:val="24"/>
          <w:lang w:val="de-DE"/>
        </w:rPr>
        <w:t>.</w:t>
      </w:r>
    </w:p>
    <w:p w14:paraId="0F4F5BA1" w14:textId="77777777" w:rsidR="000E57DB" w:rsidRPr="00091C0E" w:rsidRDefault="000E57DB" w:rsidP="00E872DE">
      <w:pPr>
        <w:spacing w:line="276" w:lineRule="auto"/>
        <w:ind w:left="360"/>
        <w:contextualSpacing/>
        <w:jc w:val="both"/>
        <w:rPr>
          <w:sz w:val="24"/>
          <w:szCs w:val="24"/>
          <w:lang w:val="de-DE"/>
        </w:rPr>
      </w:pPr>
    </w:p>
    <w:p w14:paraId="727AF88A" w14:textId="00BE6082" w:rsidR="000E57DB" w:rsidRPr="00091C0E" w:rsidRDefault="00A70311" w:rsidP="00E872DE">
      <w:pPr>
        <w:spacing w:line="276" w:lineRule="auto"/>
        <w:contextualSpacing/>
        <w:jc w:val="center"/>
        <w:outlineLvl w:val="2"/>
        <w:rPr>
          <w:sz w:val="24"/>
          <w:szCs w:val="24"/>
          <w:lang w:val="de-DE"/>
        </w:rPr>
      </w:pPr>
      <w:r w:rsidRPr="00091C0E">
        <w:rPr>
          <w:sz w:val="24"/>
          <w:szCs w:val="24"/>
          <w:lang w:val="de-DE"/>
        </w:rPr>
        <w:t>Art</w:t>
      </w:r>
      <w:r w:rsidR="00DD5EA5" w:rsidRPr="00091C0E">
        <w:rPr>
          <w:sz w:val="24"/>
          <w:szCs w:val="24"/>
          <w:lang w:val="de-DE"/>
        </w:rPr>
        <w:t>. 1</w:t>
      </w:r>
      <w:r w:rsidR="00271236" w:rsidRPr="00091C0E">
        <w:rPr>
          <w:sz w:val="24"/>
          <w:szCs w:val="24"/>
          <w:lang w:val="de-DE"/>
        </w:rPr>
        <w:t>8</w:t>
      </w:r>
    </w:p>
    <w:p w14:paraId="729DCA27" w14:textId="26DC95DB" w:rsidR="008F7CD1" w:rsidRPr="00091C0E" w:rsidRDefault="00A70311" w:rsidP="00E872DE">
      <w:pPr>
        <w:spacing w:line="276" w:lineRule="auto"/>
        <w:contextualSpacing/>
        <w:jc w:val="center"/>
        <w:outlineLvl w:val="2"/>
        <w:rPr>
          <w:sz w:val="24"/>
          <w:szCs w:val="24"/>
          <w:lang w:val="de-DE"/>
        </w:rPr>
      </w:pPr>
      <w:r w:rsidRPr="00091C0E">
        <w:rPr>
          <w:sz w:val="24"/>
          <w:szCs w:val="24"/>
          <w:lang w:val="de-DE"/>
        </w:rPr>
        <w:t>Erstinstanzliches Verfahren</w:t>
      </w:r>
    </w:p>
    <w:p w14:paraId="2A613C78" w14:textId="77777777" w:rsidR="000E57DB" w:rsidRPr="00091C0E" w:rsidRDefault="000E57DB" w:rsidP="00E872DE">
      <w:pPr>
        <w:spacing w:line="276" w:lineRule="auto"/>
        <w:contextualSpacing/>
        <w:jc w:val="both"/>
        <w:outlineLvl w:val="2"/>
        <w:rPr>
          <w:sz w:val="24"/>
          <w:szCs w:val="24"/>
          <w:lang w:val="de-DE"/>
        </w:rPr>
      </w:pPr>
    </w:p>
    <w:p w14:paraId="6F599CA3" w14:textId="3D485D49" w:rsidR="000E57DB" w:rsidRPr="00091C0E" w:rsidRDefault="00A70311" w:rsidP="00E872DE">
      <w:pPr>
        <w:pStyle w:val="KeinLeerraum"/>
        <w:numPr>
          <w:ilvl w:val="0"/>
          <w:numId w:val="34"/>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Über die Zuerkennung eines Stipendiums entscheidet in erster Instanz der Dekan oder Rektor, wenn von dieser Vorschrift so festgelegt</w:t>
      </w:r>
      <w:r w:rsidR="0038737B" w:rsidRPr="00091C0E">
        <w:rPr>
          <w:rFonts w:ascii="Times New Roman" w:hAnsi="Times New Roman"/>
          <w:sz w:val="24"/>
          <w:szCs w:val="24"/>
          <w:lang w:val="de-DE" w:eastAsia="cs-CZ"/>
        </w:rPr>
        <w:t>.</w:t>
      </w:r>
      <w:r w:rsidRPr="00091C0E">
        <w:rPr>
          <w:rFonts w:ascii="Times New Roman" w:hAnsi="Times New Roman"/>
          <w:sz w:val="24"/>
          <w:szCs w:val="24"/>
          <w:lang w:val="de-DE" w:eastAsia="cs-CZ"/>
        </w:rPr>
        <w:t xml:space="preserve"> Widerspruchsorgan ist der Rektor</w:t>
      </w:r>
      <w:r w:rsidR="008264E3" w:rsidRPr="00091C0E">
        <w:rPr>
          <w:rFonts w:ascii="Times New Roman" w:hAnsi="Times New Roman"/>
          <w:sz w:val="24"/>
          <w:szCs w:val="24"/>
          <w:lang w:val="de-DE" w:eastAsia="cs-CZ"/>
        </w:rPr>
        <w:t>.</w:t>
      </w:r>
    </w:p>
    <w:p w14:paraId="5BDAF946" w14:textId="715F226F" w:rsidR="008F7CD1" w:rsidRPr="00091C0E" w:rsidRDefault="00A70311" w:rsidP="00E872DE">
      <w:pPr>
        <w:pStyle w:val="KeinLeerraum"/>
        <w:numPr>
          <w:ilvl w:val="0"/>
          <w:numId w:val="34"/>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Das Antragsverfahren eines Studierenden ist mit dem Tag eröffnet, an dem der Antrag dem Dekan oder Rektor zugestellt wird, wenn dieser als erstinstanzliches Organ entscheidet</w:t>
      </w:r>
      <w:r w:rsidR="008F7CD1" w:rsidRPr="00091C0E">
        <w:rPr>
          <w:rFonts w:ascii="Times New Roman" w:hAnsi="Times New Roman"/>
          <w:sz w:val="24"/>
          <w:szCs w:val="24"/>
          <w:lang w:val="de-DE" w:eastAsia="cs-CZ"/>
        </w:rPr>
        <w:t>.</w:t>
      </w:r>
      <w:r w:rsidR="008F7CD1" w:rsidRPr="00091C0E">
        <w:rPr>
          <w:rStyle w:val="Funotenzeichen"/>
          <w:rFonts w:ascii="Times New Roman" w:eastAsia="Times New Roman" w:hAnsi="Times New Roman"/>
          <w:sz w:val="24"/>
          <w:szCs w:val="24"/>
          <w:lang w:val="de-DE" w:eastAsia="cs-CZ"/>
        </w:rPr>
        <w:footnoteReference w:id="6"/>
      </w:r>
      <w:r w:rsidR="00E872DE" w:rsidRPr="00091C0E">
        <w:rPr>
          <w:sz w:val="24"/>
          <w:szCs w:val="24"/>
          <w:vertAlign w:val="superscript"/>
          <w:lang w:val="de-DE"/>
        </w:rPr>
        <w:t>)</w:t>
      </w:r>
    </w:p>
    <w:p w14:paraId="7A99C72C" w14:textId="51F5F933" w:rsidR="00271236" w:rsidRPr="00091C0E" w:rsidRDefault="00A70311" w:rsidP="00E872DE">
      <w:pPr>
        <w:pStyle w:val="KeinLeerraum"/>
        <w:numPr>
          <w:ilvl w:val="0"/>
          <w:numId w:val="13"/>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Ein Verfahren von Amts wegen ist eröffnet</w:t>
      </w:r>
    </w:p>
    <w:p w14:paraId="787ACD88" w14:textId="75E6EB4D" w:rsidR="00271236" w:rsidRPr="00091C0E" w:rsidRDefault="0058284A" w:rsidP="00E872DE">
      <w:pPr>
        <w:pStyle w:val="KeinLeerraum"/>
        <w:numPr>
          <w:ilvl w:val="0"/>
          <w:numId w:val="41"/>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i</w:t>
      </w:r>
      <w:r w:rsidR="00A70311" w:rsidRPr="00091C0E">
        <w:rPr>
          <w:rFonts w:ascii="Times New Roman" w:hAnsi="Times New Roman"/>
          <w:sz w:val="24"/>
          <w:szCs w:val="24"/>
          <w:lang w:val="de-DE" w:eastAsia="cs-CZ"/>
        </w:rPr>
        <w:t>m Falle einer Entscheidung über die Zuerkennung eines Stipendiums durch Ausgabe eines Beschlusses</w:t>
      </w:r>
      <w:r w:rsidR="00CF7CB2" w:rsidRPr="00091C0E">
        <w:rPr>
          <w:rFonts w:ascii="Times New Roman" w:hAnsi="Times New Roman"/>
          <w:sz w:val="24"/>
          <w:szCs w:val="24"/>
          <w:lang w:val="de-DE" w:eastAsia="cs-CZ"/>
        </w:rPr>
        <w:t>,</w:t>
      </w:r>
    </w:p>
    <w:p w14:paraId="1A2BBFA3" w14:textId="799ABCDA" w:rsidR="007B068E" w:rsidRPr="00091C0E" w:rsidRDefault="0058284A" w:rsidP="00E872DE">
      <w:pPr>
        <w:pStyle w:val="KeinLeerraum"/>
        <w:numPr>
          <w:ilvl w:val="0"/>
          <w:numId w:val="41"/>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i</w:t>
      </w:r>
      <w:r w:rsidR="00A70311" w:rsidRPr="00091C0E">
        <w:rPr>
          <w:rFonts w:ascii="Times New Roman" w:hAnsi="Times New Roman"/>
          <w:sz w:val="24"/>
          <w:szCs w:val="24"/>
          <w:lang w:val="de-DE" w:eastAsia="cs-CZ"/>
        </w:rPr>
        <w:t>m Falle einer Entscheidung über die Minderung oder Aberkennung eines Stipendiums durch Mitteilung über die Eröffnung des Verfahrens</w:t>
      </w:r>
      <w:r w:rsidR="00CF7CB2" w:rsidRPr="00091C0E">
        <w:rPr>
          <w:rFonts w:ascii="Times New Roman" w:hAnsi="Times New Roman"/>
          <w:sz w:val="24"/>
          <w:szCs w:val="24"/>
          <w:lang w:val="de-DE" w:eastAsia="cs-CZ"/>
        </w:rPr>
        <w:t>.</w:t>
      </w:r>
    </w:p>
    <w:p w14:paraId="1B6392FA" w14:textId="6BB79BE8" w:rsidR="008F7CD1" w:rsidRPr="00091C0E" w:rsidRDefault="0058284A" w:rsidP="00E872DE">
      <w:pPr>
        <w:pStyle w:val="KeinLeerraum"/>
        <w:numPr>
          <w:ilvl w:val="0"/>
          <w:numId w:val="13"/>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Im Antrag führt der Studierende an:</w:t>
      </w:r>
    </w:p>
    <w:p w14:paraId="560A5497" w14:textId="0388589C" w:rsidR="000E57DB" w:rsidRPr="00091C0E" w:rsidRDefault="0058284A" w:rsidP="00E872DE">
      <w:pPr>
        <w:pStyle w:val="KeinLeerraum"/>
        <w:numPr>
          <w:ilvl w:val="0"/>
          <w:numId w:val="38"/>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seinen Vor- und Zunamen, ggf. weitere Namen und den Mädchennamen</w:t>
      </w:r>
      <w:r w:rsidR="008F7CD1" w:rsidRPr="00091C0E">
        <w:rPr>
          <w:rFonts w:ascii="Times New Roman" w:hAnsi="Times New Roman"/>
          <w:sz w:val="24"/>
          <w:szCs w:val="24"/>
          <w:lang w:val="de-DE" w:eastAsia="cs-CZ"/>
        </w:rPr>
        <w:t>,</w:t>
      </w:r>
      <w:r w:rsidRPr="00091C0E">
        <w:rPr>
          <w:rFonts w:ascii="Times New Roman" w:hAnsi="Times New Roman"/>
          <w:sz w:val="24"/>
          <w:szCs w:val="24"/>
          <w:lang w:val="de-DE" w:eastAsia="cs-CZ"/>
        </w:rPr>
        <w:t xml:space="preserve"> das Geburtsdatum und die Anschrift seines Wohnsitzes</w:t>
      </w:r>
      <w:r w:rsidR="008F7CD1" w:rsidRPr="00091C0E">
        <w:rPr>
          <w:rFonts w:ascii="Times New Roman" w:hAnsi="Times New Roman"/>
          <w:sz w:val="24"/>
          <w:szCs w:val="24"/>
          <w:lang w:val="de-DE" w:eastAsia="cs-CZ"/>
        </w:rPr>
        <w:t>,</w:t>
      </w:r>
      <w:r w:rsidRPr="00091C0E">
        <w:rPr>
          <w:rFonts w:ascii="Times New Roman" w:hAnsi="Times New Roman"/>
          <w:sz w:val="24"/>
          <w:szCs w:val="24"/>
          <w:lang w:val="de-DE" w:eastAsia="cs-CZ"/>
        </w:rPr>
        <w:t xml:space="preserve"> ggf. eine weitere Zustelladresse</w:t>
      </w:r>
      <w:r w:rsidR="008F7CD1" w:rsidRPr="00091C0E">
        <w:rPr>
          <w:rFonts w:ascii="Times New Roman" w:hAnsi="Times New Roman"/>
          <w:sz w:val="24"/>
          <w:szCs w:val="24"/>
          <w:lang w:val="de-DE" w:eastAsia="cs-CZ"/>
        </w:rPr>
        <w:t>,</w:t>
      </w:r>
      <w:r w:rsidRPr="00091C0E">
        <w:rPr>
          <w:rFonts w:ascii="Times New Roman" w:hAnsi="Times New Roman"/>
          <w:sz w:val="24"/>
          <w:szCs w:val="24"/>
          <w:lang w:val="de-DE" w:eastAsia="cs-CZ"/>
        </w:rPr>
        <w:t xml:space="preserve"> die von der Adresse nach Bestimmung</w:t>
      </w:r>
      <w:r w:rsidR="008F7CD1" w:rsidRPr="00091C0E">
        <w:rPr>
          <w:rFonts w:ascii="Times New Roman" w:hAnsi="Times New Roman"/>
          <w:sz w:val="24"/>
          <w:szCs w:val="24"/>
          <w:lang w:val="de-DE" w:eastAsia="cs-CZ"/>
        </w:rPr>
        <w:t xml:space="preserve"> § 63 </w:t>
      </w:r>
      <w:r w:rsidRPr="00091C0E">
        <w:rPr>
          <w:rFonts w:ascii="Times New Roman" w:hAnsi="Times New Roman"/>
          <w:sz w:val="24"/>
          <w:szCs w:val="24"/>
          <w:lang w:val="de-DE" w:eastAsia="cs-CZ"/>
        </w:rPr>
        <w:t>Abs</w:t>
      </w:r>
      <w:r w:rsidR="008F7CD1" w:rsidRPr="00091C0E">
        <w:rPr>
          <w:rFonts w:ascii="Times New Roman" w:hAnsi="Times New Roman"/>
          <w:sz w:val="24"/>
          <w:szCs w:val="24"/>
          <w:lang w:val="de-DE" w:eastAsia="cs-CZ"/>
        </w:rPr>
        <w:t xml:space="preserve">. 3 </w:t>
      </w:r>
      <w:r w:rsidRPr="00091C0E">
        <w:rPr>
          <w:rFonts w:ascii="Times New Roman" w:hAnsi="Times New Roman"/>
          <w:sz w:val="24"/>
          <w:szCs w:val="24"/>
          <w:lang w:val="de-DE" w:eastAsia="cs-CZ"/>
        </w:rPr>
        <w:t>lit.</w:t>
      </w:r>
      <w:r w:rsidR="008F7CD1" w:rsidRPr="00091C0E">
        <w:rPr>
          <w:rFonts w:ascii="Times New Roman" w:hAnsi="Times New Roman"/>
          <w:sz w:val="24"/>
          <w:szCs w:val="24"/>
          <w:lang w:val="de-DE" w:eastAsia="cs-CZ"/>
        </w:rPr>
        <w:t xml:space="preserve"> b)</w:t>
      </w:r>
      <w:r w:rsidRPr="00091C0E">
        <w:rPr>
          <w:rFonts w:ascii="Times New Roman" w:hAnsi="Times New Roman"/>
          <w:sz w:val="24"/>
          <w:szCs w:val="24"/>
          <w:lang w:val="de-DE" w:eastAsia="cs-CZ"/>
        </w:rPr>
        <w:t xml:space="preserve"> Hochschulgesetz abweicht, an die zugestellt werden soll, wenn nicht über das elektronische Informationssystem zugestellt werden kann</w:t>
      </w:r>
      <w:r w:rsidR="008F7CD1" w:rsidRPr="00091C0E">
        <w:rPr>
          <w:rStyle w:val="Funotenzeichen"/>
          <w:rFonts w:ascii="Times New Roman" w:eastAsia="Times New Roman" w:hAnsi="Times New Roman"/>
          <w:sz w:val="24"/>
          <w:szCs w:val="24"/>
          <w:lang w:val="de-DE" w:eastAsia="cs-CZ"/>
        </w:rPr>
        <w:footnoteReference w:id="7"/>
      </w:r>
      <w:r w:rsidR="00E872DE" w:rsidRPr="00091C0E">
        <w:rPr>
          <w:sz w:val="24"/>
          <w:szCs w:val="24"/>
          <w:vertAlign w:val="superscript"/>
          <w:lang w:val="de-DE"/>
        </w:rPr>
        <w:t>)</w:t>
      </w:r>
      <w:r w:rsidR="008F7CD1" w:rsidRPr="00091C0E">
        <w:rPr>
          <w:rFonts w:ascii="Times New Roman" w:hAnsi="Times New Roman"/>
          <w:sz w:val="24"/>
          <w:szCs w:val="24"/>
          <w:lang w:val="de-DE" w:eastAsia="cs-CZ"/>
        </w:rPr>
        <w:t>,</w:t>
      </w:r>
    </w:p>
    <w:p w14:paraId="655C018A" w14:textId="6A55D206" w:rsidR="000E57DB" w:rsidRPr="00091C0E" w:rsidRDefault="0058284A" w:rsidP="00E872DE">
      <w:pPr>
        <w:pStyle w:val="KeinLeerraum"/>
        <w:numPr>
          <w:ilvl w:val="0"/>
          <w:numId w:val="38"/>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den Gegenstand des Antrags</w:t>
      </w:r>
      <w:r w:rsidR="008F7CD1" w:rsidRPr="00091C0E">
        <w:rPr>
          <w:rFonts w:ascii="Times New Roman" w:hAnsi="Times New Roman"/>
          <w:sz w:val="24"/>
          <w:szCs w:val="24"/>
          <w:lang w:val="de-DE" w:eastAsia="cs-CZ"/>
        </w:rPr>
        <w:t>,</w:t>
      </w:r>
    </w:p>
    <w:p w14:paraId="15B3FF6D" w14:textId="05A9BD6F" w:rsidR="000E57DB" w:rsidRPr="00091C0E" w:rsidRDefault="0058284A" w:rsidP="00E872DE">
      <w:pPr>
        <w:pStyle w:val="KeinLeerraum"/>
        <w:numPr>
          <w:ilvl w:val="0"/>
          <w:numId w:val="38"/>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was beantragt wird</w:t>
      </w:r>
      <w:r w:rsidR="008F7CD1" w:rsidRPr="00091C0E">
        <w:rPr>
          <w:rFonts w:ascii="Times New Roman" w:hAnsi="Times New Roman"/>
          <w:sz w:val="24"/>
          <w:szCs w:val="24"/>
          <w:lang w:val="de-DE" w:eastAsia="cs-CZ"/>
        </w:rPr>
        <w:t>,</w:t>
      </w:r>
    </w:p>
    <w:p w14:paraId="355AA87A" w14:textId="4457C087" w:rsidR="008F7CD1" w:rsidRPr="00091C0E" w:rsidRDefault="0058284A" w:rsidP="00E872DE">
      <w:pPr>
        <w:pStyle w:val="KeinLeerraum"/>
        <w:numPr>
          <w:ilvl w:val="0"/>
          <w:numId w:val="38"/>
        </w:numPr>
        <w:spacing w:line="276" w:lineRule="auto"/>
        <w:contextualSpacing/>
        <w:jc w:val="both"/>
        <w:rPr>
          <w:rFonts w:ascii="Times New Roman" w:hAnsi="Times New Roman"/>
          <w:sz w:val="24"/>
          <w:szCs w:val="24"/>
          <w:lang w:val="de-DE" w:eastAsia="cs-CZ"/>
        </w:rPr>
      </w:pPr>
      <w:r w:rsidRPr="00091C0E">
        <w:rPr>
          <w:rFonts w:ascii="Times New Roman" w:hAnsi="Times New Roman"/>
          <w:sz w:val="24"/>
          <w:szCs w:val="24"/>
          <w:lang w:val="de-DE" w:eastAsia="cs-CZ"/>
        </w:rPr>
        <w:t>die Unterschrift</w:t>
      </w:r>
      <w:r w:rsidR="008F7CD1" w:rsidRPr="00091C0E">
        <w:rPr>
          <w:rFonts w:ascii="Times New Roman" w:hAnsi="Times New Roman"/>
          <w:sz w:val="24"/>
          <w:szCs w:val="24"/>
          <w:lang w:val="de-DE" w:eastAsia="cs-CZ"/>
        </w:rPr>
        <w:t>.</w:t>
      </w:r>
      <w:r w:rsidR="008F7CD1" w:rsidRPr="00091C0E">
        <w:rPr>
          <w:rStyle w:val="Funotenzeichen"/>
          <w:rFonts w:ascii="Times New Roman" w:eastAsia="Times New Roman" w:hAnsi="Times New Roman"/>
          <w:sz w:val="24"/>
          <w:szCs w:val="24"/>
          <w:lang w:val="de-DE" w:eastAsia="cs-CZ"/>
        </w:rPr>
        <w:footnoteReference w:id="8"/>
      </w:r>
      <w:r w:rsidR="00E872DE" w:rsidRPr="00091C0E">
        <w:rPr>
          <w:sz w:val="24"/>
          <w:szCs w:val="24"/>
          <w:vertAlign w:val="superscript"/>
          <w:lang w:val="de-DE"/>
        </w:rPr>
        <w:t>)</w:t>
      </w:r>
    </w:p>
    <w:p w14:paraId="71FE2CC7" w14:textId="76441D0C" w:rsidR="008F7CD1" w:rsidRPr="00091C0E" w:rsidRDefault="0058284A"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Weist der Antrag nicht die vorgeschriebenen Erfordernisse oder andere Mängel auf, hilft der Dekan oder der Rektor dem Studierenden bei der Beseitigung der Mängel oder ruft ihn zu Beseitigung auf, wobei er ihm dafür eine angemessene Frist setzt</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9"/>
      </w:r>
      <w:r w:rsidR="00E872DE" w:rsidRPr="00091C0E">
        <w:rPr>
          <w:sz w:val="24"/>
          <w:szCs w:val="24"/>
          <w:vertAlign w:val="superscript"/>
          <w:lang w:val="de-DE"/>
        </w:rPr>
        <w:t>)</w:t>
      </w:r>
    </w:p>
    <w:p w14:paraId="3F08D40A" w14:textId="64D0132A" w:rsidR="008F7CD1" w:rsidRPr="00091C0E" w:rsidRDefault="0058284A"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Stellt der Dekan oder der Rektor fest, dass ein Umstand eingetreten ist, der eine Verfahrenseinstellung begründet, stellt er das Verfahren ohne Weiteres per Beschluss ein</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0"/>
      </w:r>
      <w:r w:rsidR="00E872DE" w:rsidRPr="00091C0E">
        <w:rPr>
          <w:sz w:val="24"/>
          <w:szCs w:val="24"/>
          <w:vertAlign w:val="superscript"/>
          <w:lang w:val="de-DE"/>
        </w:rPr>
        <w:t>)</w:t>
      </w:r>
    </w:p>
    <w:p w14:paraId="50BB6650" w14:textId="296EA35D" w:rsidR="008F7CD1" w:rsidRPr="00091C0E" w:rsidRDefault="0058284A"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Die Entscheidung wird in schriftlicher Form ausgefertigt, die Entscheidung enthält den Wortlaut des Beschlusses, die Begründung und die Widerspruchsbelehrung</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1"/>
      </w:r>
      <w:r w:rsidR="00E872DE" w:rsidRPr="00091C0E">
        <w:rPr>
          <w:sz w:val="24"/>
          <w:szCs w:val="24"/>
          <w:vertAlign w:val="superscript"/>
          <w:lang w:val="de-DE"/>
        </w:rPr>
        <w:t>)</w:t>
      </w:r>
    </w:p>
    <w:p w14:paraId="4050ED5E" w14:textId="16A7071D" w:rsidR="008F7CD1" w:rsidRPr="00091C0E" w:rsidRDefault="0058284A"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 xml:space="preserve">Der </w:t>
      </w:r>
      <w:r w:rsidR="00E733E1" w:rsidRPr="00091C0E">
        <w:rPr>
          <w:rFonts w:ascii="Times New Roman" w:hAnsi="Times New Roman"/>
          <w:sz w:val="24"/>
          <w:szCs w:val="24"/>
          <w:lang w:val="de-DE"/>
        </w:rPr>
        <w:t xml:space="preserve">Wortlaut des Beschlusses kann eine oder mehrere Sentenzen oder Nebenbestimmungen enthalten; im Beschlussteil werden die Lösung des </w:t>
      </w:r>
      <w:r w:rsidR="00091C0E" w:rsidRPr="00091C0E">
        <w:rPr>
          <w:rFonts w:ascii="Times New Roman" w:hAnsi="Times New Roman"/>
          <w:sz w:val="24"/>
          <w:szCs w:val="24"/>
          <w:lang w:val="de-DE"/>
        </w:rPr>
        <w:t>Problems</w:t>
      </w:r>
      <w:r w:rsidR="00E733E1" w:rsidRPr="00091C0E">
        <w:rPr>
          <w:rFonts w:ascii="Times New Roman" w:hAnsi="Times New Roman"/>
          <w:sz w:val="24"/>
          <w:szCs w:val="24"/>
          <w:lang w:val="de-DE"/>
        </w:rPr>
        <w:t>, die Verfahrensgegenstand ist, die rechtlichen Bestimmungen, nach denen entschieden wurde, einschließlich der universitäts- oder fakultätsinternen Vorschriften, die Bezeichnung des Studierenden per Angaben nach Absatz 4 lit. a) und die Bezeichnung des Studiums, um das es im Verfahren geht, angeführt</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2"/>
      </w:r>
      <w:r w:rsidR="00E872DE" w:rsidRPr="00091C0E">
        <w:rPr>
          <w:sz w:val="24"/>
          <w:szCs w:val="24"/>
          <w:vertAlign w:val="superscript"/>
          <w:lang w:val="de-DE"/>
        </w:rPr>
        <w:t>)</w:t>
      </w:r>
    </w:p>
    <w:p w14:paraId="7BAF14F9" w14:textId="1872509A" w:rsidR="008F7CD1" w:rsidRPr="00091C0E" w:rsidRDefault="00E733E1"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 xml:space="preserve">In der </w:t>
      </w:r>
      <w:r w:rsidR="00091C0E" w:rsidRPr="00091C0E">
        <w:rPr>
          <w:rFonts w:ascii="Times New Roman" w:hAnsi="Times New Roman"/>
          <w:sz w:val="24"/>
          <w:szCs w:val="24"/>
          <w:lang w:val="de-DE"/>
        </w:rPr>
        <w:t>Begründung</w:t>
      </w:r>
      <w:r w:rsidRPr="00091C0E">
        <w:rPr>
          <w:rFonts w:ascii="Times New Roman" w:hAnsi="Times New Roman"/>
          <w:sz w:val="24"/>
          <w:szCs w:val="24"/>
          <w:lang w:val="de-DE"/>
        </w:rPr>
        <w:t xml:space="preserve"> werden die Gründe für den Beschluss oder die Beschlüsse der Entscheidung angeführt, die Unterlagen für dessen Erlass und die Überlegungen, von denen sich der Dekan oder der Rektor bei ihrer Wertung und bei der Auslegung der Rechtsvorschriften sowie universitäts- und fakultätsinternen Vorschriften leiten ließen</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3"/>
      </w:r>
      <w:r w:rsidR="00E872DE" w:rsidRPr="00091C0E">
        <w:rPr>
          <w:sz w:val="24"/>
          <w:szCs w:val="24"/>
          <w:vertAlign w:val="superscript"/>
          <w:lang w:val="de-DE"/>
        </w:rPr>
        <w:t>)</w:t>
      </w:r>
    </w:p>
    <w:p w14:paraId="06C48EE5" w14:textId="2B67BB63" w:rsidR="008F7CD1" w:rsidRPr="00091C0E" w:rsidRDefault="00E733E1"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 xml:space="preserve">In der Belehrung wird angeführt, ob es möglich ist, gegen den Beschluss Widerspruch einzulegen, in welcher </w:t>
      </w:r>
      <w:r w:rsidR="00091C0E" w:rsidRPr="00091C0E">
        <w:rPr>
          <w:rFonts w:ascii="Times New Roman" w:hAnsi="Times New Roman"/>
          <w:sz w:val="24"/>
          <w:szCs w:val="24"/>
          <w:lang w:val="de-DE"/>
        </w:rPr>
        <w:t>Frist</w:t>
      </w:r>
      <w:r w:rsidRPr="00091C0E">
        <w:rPr>
          <w:rFonts w:ascii="Times New Roman" w:hAnsi="Times New Roman"/>
          <w:sz w:val="24"/>
          <w:szCs w:val="24"/>
          <w:lang w:val="de-DE"/>
        </w:rPr>
        <w:t xml:space="preserve"> dies geschehen soll, ab welchem Tag die Frist gerechnet </w:t>
      </w:r>
      <w:r w:rsidR="00091C0E" w:rsidRPr="00091C0E">
        <w:rPr>
          <w:rFonts w:ascii="Times New Roman" w:hAnsi="Times New Roman"/>
          <w:sz w:val="24"/>
          <w:szCs w:val="24"/>
          <w:lang w:val="de-DE"/>
        </w:rPr>
        <w:t>wird</w:t>
      </w:r>
      <w:r w:rsidRPr="00091C0E">
        <w:rPr>
          <w:rFonts w:ascii="Times New Roman" w:hAnsi="Times New Roman"/>
          <w:sz w:val="24"/>
          <w:szCs w:val="24"/>
          <w:lang w:val="de-DE"/>
        </w:rPr>
        <w:t xml:space="preserve">, dass über den Widerspruch der Rektor entscheidet und ob der Widerspruch beim </w:t>
      </w:r>
      <w:r w:rsidR="00091C0E" w:rsidRPr="00091C0E">
        <w:rPr>
          <w:rFonts w:ascii="Times New Roman" w:hAnsi="Times New Roman"/>
          <w:sz w:val="24"/>
          <w:szCs w:val="24"/>
          <w:lang w:val="de-DE"/>
        </w:rPr>
        <w:t>Dekan,</w:t>
      </w:r>
      <w:r w:rsidRPr="00091C0E">
        <w:rPr>
          <w:rFonts w:ascii="Times New Roman" w:hAnsi="Times New Roman"/>
          <w:sz w:val="24"/>
          <w:szCs w:val="24"/>
          <w:lang w:val="de-DE"/>
        </w:rPr>
        <w:t xml:space="preserve"> der beim Rektor einzureichen ist</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4"/>
      </w:r>
      <w:r w:rsidR="00E872DE" w:rsidRPr="00091C0E">
        <w:rPr>
          <w:sz w:val="24"/>
          <w:szCs w:val="24"/>
          <w:vertAlign w:val="superscript"/>
          <w:lang w:val="de-DE"/>
        </w:rPr>
        <w:t>)</w:t>
      </w:r>
    </w:p>
    <w:p w14:paraId="3DAA932D" w14:textId="7BDE2ED1" w:rsidR="008F7CD1" w:rsidRPr="00091C0E" w:rsidRDefault="00E733E1" w:rsidP="00E872DE">
      <w:pPr>
        <w:pStyle w:val="KeinLeerraum"/>
        <w:numPr>
          <w:ilvl w:val="0"/>
          <w:numId w:val="13"/>
        </w:numPr>
        <w:spacing w:line="276" w:lineRule="auto"/>
        <w:contextualSpacing/>
        <w:jc w:val="both"/>
        <w:rPr>
          <w:rFonts w:ascii="Times New Roman" w:hAnsi="Times New Roman"/>
          <w:sz w:val="24"/>
          <w:szCs w:val="24"/>
          <w:lang w:val="de-DE"/>
        </w:rPr>
      </w:pPr>
      <w:r w:rsidRPr="00091C0E">
        <w:rPr>
          <w:rFonts w:ascii="Times New Roman" w:hAnsi="Times New Roman"/>
          <w:sz w:val="24"/>
          <w:szCs w:val="24"/>
          <w:lang w:val="de-DE"/>
        </w:rPr>
        <w:t>Die schriftliche Ausfertigung des Beschlusses wird mit dem Stempel und der Unterschrift der befugten Amtsperson versehen</w:t>
      </w:r>
      <w:r w:rsidR="008F7CD1" w:rsidRPr="00091C0E">
        <w:rPr>
          <w:rFonts w:ascii="Times New Roman" w:hAnsi="Times New Roman"/>
          <w:sz w:val="24"/>
          <w:szCs w:val="24"/>
          <w:lang w:val="de-DE"/>
        </w:rPr>
        <w:t>.</w:t>
      </w:r>
      <w:r w:rsidR="008F7CD1" w:rsidRPr="00091C0E">
        <w:rPr>
          <w:rStyle w:val="Funotenzeichen"/>
          <w:rFonts w:ascii="Times New Roman" w:hAnsi="Times New Roman"/>
          <w:sz w:val="24"/>
          <w:szCs w:val="24"/>
          <w:lang w:val="de-DE"/>
        </w:rPr>
        <w:footnoteReference w:id="15"/>
      </w:r>
      <w:r w:rsidR="00E872DE" w:rsidRPr="00091C0E">
        <w:rPr>
          <w:sz w:val="24"/>
          <w:szCs w:val="24"/>
          <w:vertAlign w:val="superscript"/>
          <w:lang w:val="de-DE"/>
        </w:rPr>
        <w:t>)</w:t>
      </w:r>
    </w:p>
    <w:p w14:paraId="4CE22CC0" w14:textId="29709F12" w:rsidR="00E733E1" w:rsidRPr="00091C0E" w:rsidRDefault="00E733E1" w:rsidP="00E733E1">
      <w:pPr>
        <w:pStyle w:val="Listenabsatz"/>
        <w:numPr>
          <w:ilvl w:val="0"/>
          <w:numId w:val="13"/>
        </w:numPr>
        <w:spacing w:line="276" w:lineRule="auto"/>
        <w:jc w:val="both"/>
        <w:rPr>
          <w:rFonts w:eastAsia="Calibri"/>
          <w:sz w:val="24"/>
          <w:szCs w:val="24"/>
          <w:lang w:val="de-DE" w:eastAsia="en-US"/>
        </w:rPr>
      </w:pPr>
      <w:r w:rsidRPr="00091C0E">
        <w:rPr>
          <w:rFonts w:eastAsia="Calibri"/>
          <w:sz w:val="24"/>
          <w:szCs w:val="24"/>
          <w:lang w:val="de-DE" w:eastAsia="en-US"/>
        </w:rPr>
        <w:t xml:space="preserve">Der Beschluss des Dekans oder des Rektors als erstinstanzliches Organ erwächst in Rechtskraft, wenn die Widerspruchsfrist ungenutzt verstrichen ist oder wenn der </w:t>
      </w:r>
      <w:r w:rsidR="005D0C7D" w:rsidRPr="00091C0E">
        <w:rPr>
          <w:rFonts w:eastAsia="Calibri"/>
          <w:sz w:val="24"/>
          <w:szCs w:val="24"/>
          <w:lang w:val="de-DE" w:eastAsia="en-US"/>
        </w:rPr>
        <w:t>Studierende</w:t>
      </w:r>
      <w:r w:rsidRPr="00091C0E">
        <w:rPr>
          <w:rFonts w:eastAsia="Calibri"/>
          <w:sz w:val="24"/>
          <w:szCs w:val="24"/>
          <w:lang w:val="de-DE" w:eastAsia="en-US"/>
        </w:rPr>
        <w:t xml:space="preserve"> auf sein Widerspruchsrecht verzichtet hat, sowie auch in den in Art. 19 Abs. 19 und 20 angeführten Fällen.</w:t>
      </w:r>
    </w:p>
    <w:p w14:paraId="6AF33494" w14:textId="77777777" w:rsidR="00E733E1" w:rsidRPr="00091C0E" w:rsidRDefault="00E733E1" w:rsidP="00E872DE">
      <w:pPr>
        <w:spacing w:line="276" w:lineRule="auto"/>
        <w:contextualSpacing/>
        <w:jc w:val="center"/>
        <w:outlineLvl w:val="2"/>
        <w:rPr>
          <w:sz w:val="24"/>
          <w:szCs w:val="24"/>
          <w:lang w:val="de-DE"/>
        </w:rPr>
      </w:pPr>
    </w:p>
    <w:p w14:paraId="087984AB" w14:textId="7F2DB369" w:rsidR="000E57DB" w:rsidRPr="00091C0E" w:rsidRDefault="00E733E1" w:rsidP="00E872DE">
      <w:pPr>
        <w:spacing w:line="276" w:lineRule="auto"/>
        <w:contextualSpacing/>
        <w:jc w:val="center"/>
        <w:outlineLvl w:val="2"/>
        <w:rPr>
          <w:sz w:val="24"/>
          <w:szCs w:val="24"/>
          <w:lang w:val="de-DE"/>
        </w:rPr>
      </w:pPr>
      <w:r w:rsidRPr="00091C0E">
        <w:rPr>
          <w:sz w:val="24"/>
          <w:szCs w:val="24"/>
          <w:lang w:val="de-DE"/>
        </w:rPr>
        <w:t>Art</w:t>
      </w:r>
      <w:r w:rsidR="008F7CD1" w:rsidRPr="00091C0E">
        <w:rPr>
          <w:sz w:val="24"/>
          <w:szCs w:val="24"/>
          <w:lang w:val="de-DE"/>
        </w:rPr>
        <w:t xml:space="preserve">. </w:t>
      </w:r>
      <w:r w:rsidR="00DD5EA5" w:rsidRPr="00091C0E">
        <w:rPr>
          <w:sz w:val="24"/>
          <w:szCs w:val="24"/>
          <w:lang w:val="de-DE"/>
        </w:rPr>
        <w:t>1</w:t>
      </w:r>
      <w:r w:rsidR="00271236" w:rsidRPr="00091C0E">
        <w:rPr>
          <w:sz w:val="24"/>
          <w:szCs w:val="24"/>
          <w:lang w:val="de-DE"/>
        </w:rPr>
        <w:t>9</w:t>
      </w:r>
    </w:p>
    <w:p w14:paraId="38E34068" w14:textId="57528684" w:rsidR="008F7CD1" w:rsidRPr="00091C0E" w:rsidRDefault="00E733E1" w:rsidP="00E872DE">
      <w:pPr>
        <w:spacing w:line="276" w:lineRule="auto"/>
        <w:contextualSpacing/>
        <w:jc w:val="center"/>
        <w:outlineLvl w:val="2"/>
        <w:rPr>
          <w:sz w:val="24"/>
          <w:szCs w:val="24"/>
          <w:lang w:val="de-DE"/>
        </w:rPr>
      </w:pPr>
      <w:r w:rsidRPr="00091C0E">
        <w:rPr>
          <w:sz w:val="24"/>
          <w:szCs w:val="24"/>
          <w:lang w:val="de-DE"/>
        </w:rPr>
        <w:t>Widerspruch</w:t>
      </w:r>
    </w:p>
    <w:p w14:paraId="012A96AC" w14:textId="77777777" w:rsidR="000E57DB" w:rsidRPr="00091C0E" w:rsidRDefault="000E57DB" w:rsidP="00E872DE">
      <w:pPr>
        <w:spacing w:line="276" w:lineRule="auto"/>
        <w:contextualSpacing/>
        <w:outlineLvl w:val="2"/>
        <w:rPr>
          <w:sz w:val="24"/>
          <w:szCs w:val="24"/>
          <w:lang w:val="de-DE"/>
        </w:rPr>
      </w:pPr>
    </w:p>
    <w:p w14:paraId="59E3037F" w14:textId="0520C4A7" w:rsidR="008F7CD1" w:rsidRPr="00091C0E" w:rsidRDefault="00BC2C99" w:rsidP="00E872DE">
      <w:pPr>
        <w:numPr>
          <w:ilvl w:val="1"/>
          <w:numId w:val="13"/>
        </w:numPr>
        <w:spacing w:line="276" w:lineRule="auto"/>
        <w:contextualSpacing/>
        <w:jc w:val="both"/>
        <w:outlineLvl w:val="2"/>
        <w:rPr>
          <w:sz w:val="24"/>
          <w:szCs w:val="24"/>
          <w:lang w:val="de-DE"/>
        </w:rPr>
      </w:pPr>
      <w:bookmarkStart w:id="6" w:name="_Hlk524077300"/>
      <w:r w:rsidRPr="00091C0E">
        <w:rPr>
          <w:rFonts w:eastAsia="Calibri"/>
          <w:sz w:val="24"/>
          <w:szCs w:val="24"/>
          <w:lang w:val="de-DE" w:eastAsia="en-US"/>
        </w:rPr>
        <w:t xml:space="preserve">Der </w:t>
      </w:r>
      <w:r w:rsidR="005D0C7D" w:rsidRPr="00091C0E">
        <w:rPr>
          <w:rFonts w:eastAsia="Calibri"/>
          <w:sz w:val="24"/>
          <w:szCs w:val="24"/>
          <w:lang w:val="de-DE" w:eastAsia="en-US"/>
        </w:rPr>
        <w:t>Studierende</w:t>
      </w:r>
      <w:r w:rsidRPr="00091C0E">
        <w:rPr>
          <w:rFonts w:eastAsia="Calibri"/>
          <w:sz w:val="24"/>
          <w:szCs w:val="24"/>
          <w:lang w:val="de-DE" w:eastAsia="en-US"/>
        </w:rPr>
        <w:t xml:space="preserve"> kann gegen den Beschluss Widerspruch einlegen.</w:t>
      </w:r>
      <w:r w:rsidRPr="00091C0E">
        <w:rPr>
          <w:rFonts w:eastAsia="Calibri"/>
          <w:sz w:val="24"/>
          <w:szCs w:val="24"/>
          <w:vertAlign w:val="superscript"/>
          <w:lang w:val="de-DE" w:eastAsia="en-US"/>
        </w:rPr>
        <w:footnoteReference w:id="16"/>
      </w:r>
      <w:r w:rsidRPr="00091C0E">
        <w:rPr>
          <w:sz w:val="24"/>
          <w:szCs w:val="24"/>
          <w:vertAlign w:val="superscript"/>
          <w:lang w:val="de-DE"/>
        </w:rPr>
        <w:t>)</w:t>
      </w:r>
      <w:r w:rsidRPr="00091C0E">
        <w:rPr>
          <w:rFonts w:eastAsia="Calibri"/>
          <w:sz w:val="24"/>
          <w:szCs w:val="24"/>
          <w:lang w:val="de-DE" w:eastAsia="en-US"/>
        </w:rPr>
        <w:t xml:space="preserve"> Das Widerspruchsrecht erlischt bei einem </w:t>
      </w:r>
      <w:r w:rsidR="005D0C7D" w:rsidRPr="00091C0E">
        <w:rPr>
          <w:rFonts w:eastAsia="Calibri"/>
          <w:sz w:val="24"/>
          <w:szCs w:val="24"/>
          <w:lang w:val="de-DE" w:eastAsia="en-US"/>
        </w:rPr>
        <w:t>Studierenden</w:t>
      </w:r>
      <w:r w:rsidRPr="00091C0E">
        <w:rPr>
          <w:rFonts w:eastAsia="Calibri"/>
          <w:sz w:val="24"/>
          <w:szCs w:val="24"/>
          <w:lang w:val="de-DE" w:eastAsia="en-US"/>
        </w:rPr>
        <w:t xml:space="preserve">, der nach Bekanntgabe </w:t>
      </w:r>
      <w:r w:rsidR="00091C0E" w:rsidRPr="00091C0E">
        <w:rPr>
          <w:rFonts w:eastAsia="Calibri"/>
          <w:sz w:val="24"/>
          <w:szCs w:val="24"/>
          <w:lang w:val="de-DE" w:eastAsia="en-US"/>
        </w:rPr>
        <w:t>des Beschlusses</w:t>
      </w:r>
      <w:r w:rsidRPr="00091C0E">
        <w:rPr>
          <w:rFonts w:eastAsia="Calibri"/>
          <w:sz w:val="24"/>
          <w:szCs w:val="24"/>
          <w:lang w:val="de-DE" w:eastAsia="en-US"/>
        </w:rPr>
        <w:t xml:space="preserve"> auf dieses Recht verzichtet hat.</w:t>
      </w:r>
      <w:r w:rsidRPr="00091C0E">
        <w:rPr>
          <w:rFonts w:eastAsia="Calibri"/>
          <w:sz w:val="24"/>
          <w:szCs w:val="24"/>
          <w:vertAlign w:val="superscript"/>
          <w:lang w:val="de-DE" w:eastAsia="en-US"/>
        </w:rPr>
        <w:footnoteReference w:id="17"/>
      </w:r>
      <w:r w:rsidRPr="00091C0E">
        <w:rPr>
          <w:sz w:val="24"/>
          <w:szCs w:val="24"/>
          <w:vertAlign w:val="superscript"/>
          <w:lang w:val="de-DE"/>
        </w:rPr>
        <w:t>)</w:t>
      </w:r>
      <w:r w:rsidRPr="00091C0E">
        <w:rPr>
          <w:rFonts w:eastAsia="Calibri"/>
          <w:sz w:val="24"/>
          <w:szCs w:val="24"/>
          <w:lang w:val="de-DE" w:eastAsia="en-US"/>
        </w:rPr>
        <w:t xml:space="preserve"> Hat ein </w:t>
      </w:r>
      <w:r w:rsidR="005D0C7D" w:rsidRPr="00091C0E">
        <w:rPr>
          <w:rFonts w:eastAsia="Calibri"/>
          <w:sz w:val="24"/>
          <w:szCs w:val="24"/>
          <w:lang w:val="de-DE" w:eastAsia="en-US"/>
        </w:rPr>
        <w:t>Studierender</w:t>
      </w:r>
      <w:r w:rsidRPr="00091C0E">
        <w:rPr>
          <w:rFonts w:eastAsia="Calibri"/>
          <w:sz w:val="24"/>
          <w:szCs w:val="24"/>
          <w:lang w:val="de-DE" w:eastAsia="en-US"/>
        </w:rPr>
        <w:t xml:space="preserve"> einen eingelegten Widerspruch zurückgezogen, kann er ihn nicht erneut einlegen.</w:t>
      </w:r>
      <w:r w:rsidRPr="00091C0E">
        <w:rPr>
          <w:rFonts w:eastAsia="Calibri"/>
          <w:sz w:val="24"/>
          <w:szCs w:val="24"/>
          <w:vertAlign w:val="superscript"/>
          <w:lang w:val="de-DE" w:eastAsia="en-US"/>
        </w:rPr>
        <w:footnoteReference w:id="18"/>
      </w:r>
      <w:r w:rsidRPr="00091C0E">
        <w:rPr>
          <w:sz w:val="24"/>
          <w:szCs w:val="24"/>
          <w:vertAlign w:val="superscript"/>
          <w:lang w:val="de-DE"/>
        </w:rPr>
        <w:t>)</w:t>
      </w:r>
    </w:p>
    <w:bookmarkEnd w:id="6"/>
    <w:p w14:paraId="750A161F" w14:textId="6F6DD8CE" w:rsidR="008F7CD1" w:rsidRPr="00091C0E" w:rsidRDefault="00BC2C99" w:rsidP="00E872DE">
      <w:pPr>
        <w:numPr>
          <w:ilvl w:val="1"/>
          <w:numId w:val="13"/>
        </w:numPr>
        <w:spacing w:line="276" w:lineRule="auto"/>
        <w:contextualSpacing/>
        <w:jc w:val="both"/>
        <w:outlineLvl w:val="2"/>
        <w:rPr>
          <w:sz w:val="24"/>
          <w:szCs w:val="24"/>
          <w:lang w:val="de-DE"/>
        </w:rPr>
      </w:pPr>
      <w:r w:rsidRPr="00091C0E">
        <w:rPr>
          <w:sz w:val="24"/>
          <w:szCs w:val="24"/>
          <w:lang w:val="de-DE"/>
        </w:rPr>
        <w:t>Mit dem Widerspruch können die Sentenz des Beschlusses, ein einzelner Teil der Sentenz oder eine Nebenbestimmung angefochten werden; ein Widerspruch nur gegen die Begründung des Beschlusses ist unzulässig</w:t>
      </w:r>
      <w:r w:rsidR="008F7CD1" w:rsidRPr="00091C0E">
        <w:rPr>
          <w:sz w:val="24"/>
          <w:szCs w:val="24"/>
          <w:lang w:val="de-DE"/>
        </w:rPr>
        <w:t>.</w:t>
      </w:r>
      <w:r w:rsidR="008F7CD1" w:rsidRPr="00091C0E">
        <w:rPr>
          <w:rStyle w:val="Funotenzeichen"/>
          <w:sz w:val="24"/>
          <w:szCs w:val="24"/>
          <w:lang w:val="de-DE"/>
        </w:rPr>
        <w:footnoteReference w:id="19"/>
      </w:r>
      <w:r w:rsidR="00E872DE" w:rsidRPr="00091C0E">
        <w:rPr>
          <w:sz w:val="24"/>
          <w:szCs w:val="24"/>
          <w:vertAlign w:val="superscript"/>
          <w:lang w:val="de-DE"/>
        </w:rPr>
        <w:t>)</w:t>
      </w:r>
      <w:r w:rsidR="008F7CD1" w:rsidRPr="00091C0E">
        <w:rPr>
          <w:sz w:val="24"/>
          <w:szCs w:val="24"/>
          <w:lang w:val="de-DE"/>
        </w:rPr>
        <w:t xml:space="preserve">  </w:t>
      </w:r>
      <w:r w:rsidRPr="00091C0E">
        <w:rPr>
          <w:sz w:val="24"/>
          <w:szCs w:val="24"/>
          <w:lang w:val="de-DE"/>
        </w:rPr>
        <w:t>Aus dem Widerspruch muss ersichtlich sein, auf welche Entscheidung er abzielt und was beantragt wird</w:t>
      </w:r>
      <w:r w:rsidR="008F7CD1" w:rsidRPr="00091C0E">
        <w:rPr>
          <w:sz w:val="24"/>
          <w:szCs w:val="24"/>
          <w:lang w:val="de-DE"/>
        </w:rPr>
        <w:t xml:space="preserve">. </w:t>
      </w:r>
      <w:r w:rsidRPr="00091C0E">
        <w:rPr>
          <w:sz w:val="24"/>
          <w:szCs w:val="24"/>
          <w:lang w:val="de-DE"/>
        </w:rPr>
        <w:t>Im Widerspruch muss neben den Erfordernissen aus Art. 18 Abs. 4 weiter angeführt sein, worin der Widerspruch des Beschlusses oder eines vorherigen Verfahrens mit Rechtsvorschriften oder internen Vorschriften gesehen wird</w:t>
      </w:r>
      <w:r w:rsidR="00E872DE" w:rsidRPr="00091C0E">
        <w:rPr>
          <w:sz w:val="24"/>
          <w:szCs w:val="24"/>
          <w:lang w:val="de-DE"/>
        </w:rPr>
        <w:t>.</w:t>
      </w:r>
    </w:p>
    <w:p w14:paraId="1EFF99A7" w14:textId="0379A772" w:rsidR="008F7CD1" w:rsidRPr="00091C0E" w:rsidRDefault="00550681" w:rsidP="00E872DE">
      <w:pPr>
        <w:numPr>
          <w:ilvl w:val="1"/>
          <w:numId w:val="13"/>
        </w:numPr>
        <w:spacing w:line="276" w:lineRule="auto"/>
        <w:contextualSpacing/>
        <w:jc w:val="both"/>
        <w:outlineLvl w:val="2"/>
        <w:rPr>
          <w:sz w:val="24"/>
          <w:szCs w:val="24"/>
          <w:lang w:val="de-DE"/>
        </w:rPr>
      </w:pPr>
      <w:r w:rsidRPr="00091C0E">
        <w:rPr>
          <w:sz w:val="24"/>
          <w:szCs w:val="24"/>
          <w:lang w:val="de-DE"/>
        </w:rPr>
        <w:t>Neue Tatsachen und Anträge auf Besorgung weiterer Unterlagen, die im Widerspruch oder im Laufe des Widerspruchsverfahrens angeführt sind, werden im Verfahren über den Antrag des Studierenden nur dann berücksichtigt</w:t>
      </w:r>
      <w:r w:rsidR="008F7CD1" w:rsidRPr="00091C0E">
        <w:rPr>
          <w:sz w:val="24"/>
          <w:szCs w:val="24"/>
          <w:lang w:val="de-DE"/>
        </w:rPr>
        <w:t>,</w:t>
      </w:r>
      <w:r w:rsidRPr="00091C0E">
        <w:rPr>
          <w:sz w:val="24"/>
          <w:szCs w:val="24"/>
          <w:lang w:val="de-DE"/>
        </w:rPr>
        <w:t xml:space="preserve"> wenn es sich dabei um solche Tatsachen oder Anträge handelt, die der Studierende nicht eher geltend machen konnte</w:t>
      </w:r>
      <w:r w:rsidR="008F7CD1" w:rsidRPr="00091C0E">
        <w:rPr>
          <w:sz w:val="24"/>
          <w:szCs w:val="24"/>
          <w:lang w:val="de-DE"/>
        </w:rPr>
        <w:t>;</w:t>
      </w:r>
      <w:r w:rsidRPr="00091C0E">
        <w:rPr>
          <w:sz w:val="24"/>
          <w:szCs w:val="24"/>
          <w:lang w:val="de-DE"/>
        </w:rPr>
        <w:t xml:space="preserve"> wendet der Studierende ein, dass es ihm nicht ermöglicht worden sei, im erstinstanzlichen Verfahren eine gewisse Handlung vorzunehmen, so muss diese Handlung zusammen mit dem Widerspruch vorgenommen werden</w:t>
      </w:r>
      <w:r w:rsidR="008F7CD1" w:rsidRPr="00091C0E">
        <w:rPr>
          <w:sz w:val="24"/>
          <w:szCs w:val="24"/>
          <w:lang w:val="de-DE"/>
        </w:rPr>
        <w:t>.</w:t>
      </w:r>
      <w:r w:rsidR="008F7CD1" w:rsidRPr="00091C0E">
        <w:rPr>
          <w:rStyle w:val="Funotenzeichen"/>
          <w:sz w:val="24"/>
          <w:szCs w:val="24"/>
          <w:lang w:val="de-DE"/>
        </w:rPr>
        <w:footnoteReference w:id="20"/>
      </w:r>
      <w:r w:rsidR="00E872DE" w:rsidRPr="00091C0E">
        <w:rPr>
          <w:sz w:val="24"/>
          <w:szCs w:val="24"/>
          <w:vertAlign w:val="superscript"/>
          <w:lang w:val="de-DE"/>
        </w:rPr>
        <w:t>)</w:t>
      </w:r>
    </w:p>
    <w:p w14:paraId="4EB64ED8" w14:textId="4C5642F7"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Die Widerspruchsfrist beträgt 30 Tage ab dem Tage der Mitteilung des Beschlusses</w:t>
      </w:r>
      <w:r w:rsidR="008F7CD1" w:rsidRPr="00091C0E">
        <w:rPr>
          <w:sz w:val="24"/>
          <w:szCs w:val="24"/>
          <w:lang w:val="de-DE"/>
        </w:rPr>
        <w:t>;</w:t>
      </w:r>
      <w:r w:rsidR="008F7CD1" w:rsidRPr="00091C0E">
        <w:rPr>
          <w:rStyle w:val="Funotenzeichen"/>
          <w:sz w:val="24"/>
          <w:szCs w:val="24"/>
          <w:lang w:val="de-DE"/>
        </w:rPr>
        <w:footnoteReference w:id="21"/>
      </w:r>
      <w:r w:rsidR="00E872DE" w:rsidRPr="00091C0E">
        <w:rPr>
          <w:sz w:val="24"/>
          <w:szCs w:val="24"/>
          <w:vertAlign w:val="superscript"/>
          <w:lang w:val="de-DE"/>
        </w:rPr>
        <w:t>)</w:t>
      </w:r>
      <w:r w:rsidRPr="00091C0E">
        <w:rPr>
          <w:sz w:val="24"/>
          <w:szCs w:val="24"/>
          <w:lang w:val="de-DE"/>
        </w:rPr>
        <w:t xml:space="preserve"> die Frist bleibt gewahrt, </w:t>
      </w:r>
      <w:bookmarkStart w:id="7" w:name="_Hlk524333936"/>
      <w:r w:rsidRPr="00091C0E">
        <w:rPr>
          <w:sz w:val="24"/>
          <w:szCs w:val="24"/>
          <w:lang w:val="de-DE"/>
        </w:rPr>
        <w:t>wenn am letzten Tage der Frist beim Träger einer Postlizenz eine Postsendung aufgegeben wird, die den Widerspruch enthält.</w:t>
      </w:r>
      <w:bookmarkEnd w:id="7"/>
      <w:r w:rsidR="008F7CD1" w:rsidRPr="00091C0E">
        <w:rPr>
          <w:rStyle w:val="Funotenzeichen"/>
          <w:sz w:val="24"/>
          <w:szCs w:val="24"/>
          <w:lang w:val="de-DE"/>
        </w:rPr>
        <w:footnoteReference w:id="22"/>
      </w:r>
      <w:r w:rsidR="00E872DE" w:rsidRPr="00091C0E">
        <w:rPr>
          <w:sz w:val="24"/>
          <w:szCs w:val="24"/>
          <w:vertAlign w:val="superscript"/>
          <w:lang w:val="de-DE"/>
        </w:rPr>
        <w:t>)</w:t>
      </w:r>
      <w:r w:rsidR="008F7CD1" w:rsidRPr="00091C0E">
        <w:rPr>
          <w:sz w:val="24"/>
          <w:szCs w:val="24"/>
          <w:lang w:val="de-DE"/>
        </w:rPr>
        <w:t xml:space="preserve"> </w:t>
      </w:r>
      <w:r w:rsidRPr="00091C0E">
        <w:rPr>
          <w:sz w:val="24"/>
          <w:szCs w:val="24"/>
          <w:lang w:val="de-DE"/>
        </w:rPr>
        <w:t>Widerspruch kann erst eingelegt werden, nachdem der Beschluss ergangen ist; wurde der Widerspruch vor der Bekanntgabe des Beschlusses eingelegt, gilt, dass dieser am ersten Tage der Widerspruchsfrist eingereicht wurde.</w:t>
      </w:r>
      <w:r w:rsidR="008F7CD1" w:rsidRPr="00091C0E">
        <w:rPr>
          <w:rStyle w:val="Funotenzeichen"/>
          <w:sz w:val="24"/>
          <w:szCs w:val="24"/>
          <w:lang w:val="de-DE"/>
        </w:rPr>
        <w:footnoteReference w:id="23"/>
      </w:r>
      <w:r w:rsidR="00E872DE" w:rsidRPr="00091C0E">
        <w:rPr>
          <w:sz w:val="24"/>
          <w:szCs w:val="24"/>
          <w:vertAlign w:val="superscript"/>
          <w:lang w:val="de-DE"/>
        </w:rPr>
        <w:t>)</w:t>
      </w:r>
    </w:p>
    <w:p w14:paraId="42FB90A1" w14:textId="796E6831"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Im Falle einer fehlenden, unvollständigen oder unrichtigen Belehrung kann der Widerspruch innerhalb von 15 Tagen ab dem Tage der Bekanntgabe des Berichtigungsbeschlusses eingereicht werden, spätestens jedoch innerhalb von 90 Tagen ab dem Tage der Bekanntgabe des Beschlusses.</w:t>
      </w:r>
      <w:r w:rsidR="008F7CD1" w:rsidRPr="00091C0E">
        <w:rPr>
          <w:rStyle w:val="Funotenzeichen"/>
          <w:sz w:val="24"/>
          <w:szCs w:val="24"/>
          <w:lang w:val="de-DE"/>
        </w:rPr>
        <w:footnoteReference w:id="24"/>
      </w:r>
      <w:r w:rsidR="00E872DE" w:rsidRPr="00091C0E">
        <w:rPr>
          <w:sz w:val="24"/>
          <w:szCs w:val="24"/>
          <w:vertAlign w:val="superscript"/>
          <w:lang w:val="de-DE"/>
        </w:rPr>
        <w:t>)</w:t>
      </w:r>
      <w:r w:rsidR="008F7CD1" w:rsidRPr="00091C0E">
        <w:rPr>
          <w:sz w:val="24"/>
          <w:szCs w:val="24"/>
          <w:lang w:val="de-DE"/>
        </w:rPr>
        <w:t xml:space="preserve"> </w:t>
      </w:r>
      <w:r w:rsidRPr="00091C0E">
        <w:rPr>
          <w:sz w:val="24"/>
          <w:szCs w:val="24"/>
          <w:lang w:val="de-DE"/>
        </w:rPr>
        <w:t xml:space="preserve">Auf Nichtbekanntgabe des Beschlusses kann ein </w:t>
      </w:r>
      <w:r w:rsidR="005D0C7D" w:rsidRPr="00091C0E">
        <w:rPr>
          <w:sz w:val="24"/>
          <w:szCs w:val="24"/>
          <w:lang w:val="de-DE"/>
        </w:rPr>
        <w:t>Studierender</w:t>
      </w:r>
      <w:r w:rsidRPr="00091C0E">
        <w:rPr>
          <w:sz w:val="24"/>
          <w:szCs w:val="24"/>
          <w:lang w:val="de-DE"/>
        </w:rPr>
        <w:t xml:space="preserve"> nicht  dringen, der nachweislich den Beschluss zur Kenntnis genommen hat; in einem solchen Fall ist ein Widerspruch von 90 Tagen ab dem Tage möglich, an dem sich der </w:t>
      </w:r>
      <w:r w:rsidR="005D0C7D" w:rsidRPr="00091C0E">
        <w:rPr>
          <w:sz w:val="24"/>
          <w:szCs w:val="24"/>
          <w:lang w:val="de-DE"/>
        </w:rPr>
        <w:t>Studierende</w:t>
      </w:r>
      <w:r w:rsidRPr="00091C0E">
        <w:rPr>
          <w:sz w:val="24"/>
          <w:szCs w:val="24"/>
          <w:lang w:val="de-DE"/>
        </w:rPr>
        <w:t xml:space="preserve"> mit dem Beschluss bekanntgemacht hat.</w:t>
      </w:r>
      <w:r w:rsidR="008F7CD1" w:rsidRPr="00091C0E">
        <w:rPr>
          <w:rStyle w:val="Funotenzeichen"/>
          <w:sz w:val="24"/>
          <w:szCs w:val="24"/>
          <w:lang w:val="de-DE"/>
        </w:rPr>
        <w:footnoteReference w:id="25"/>
      </w:r>
      <w:r w:rsidR="00E872DE" w:rsidRPr="00091C0E">
        <w:rPr>
          <w:sz w:val="24"/>
          <w:szCs w:val="24"/>
          <w:vertAlign w:val="superscript"/>
          <w:lang w:val="de-DE"/>
        </w:rPr>
        <w:t>)</w:t>
      </w:r>
    </w:p>
    <w:p w14:paraId="47E85A5D" w14:textId="3F7B28D3"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 xml:space="preserve">Der </w:t>
      </w:r>
      <w:r w:rsidR="005D0C7D" w:rsidRPr="00091C0E">
        <w:rPr>
          <w:sz w:val="24"/>
          <w:szCs w:val="24"/>
          <w:lang w:val="de-DE"/>
        </w:rPr>
        <w:t>Studierende</w:t>
      </w:r>
      <w:r w:rsidRPr="00091C0E">
        <w:rPr>
          <w:sz w:val="24"/>
          <w:szCs w:val="24"/>
          <w:lang w:val="de-DE"/>
        </w:rPr>
        <w:t xml:space="preserve"> kann um Entschuldigung des Versäumnisses eines Widerspruchs ersuchen, und zwar innerhalb von 15 Tagen ab dem Tag, an dem das Hindernis beseitigt wurde, das es ihm nicht ermöglichte, den Widerspruch einzulegen; dieser Eingabe ist aufschiebende Wirkung einzuräumen, wenn dem </w:t>
      </w:r>
      <w:r w:rsidR="005D0C7D" w:rsidRPr="00091C0E">
        <w:rPr>
          <w:sz w:val="24"/>
          <w:szCs w:val="24"/>
          <w:lang w:val="de-DE"/>
        </w:rPr>
        <w:t>Studierenden</w:t>
      </w:r>
      <w:r w:rsidRPr="00091C0E">
        <w:rPr>
          <w:sz w:val="24"/>
          <w:szCs w:val="24"/>
          <w:lang w:val="de-DE"/>
        </w:rPr>
        <w:t xml:space="preserve"> ein ernsthafter Schaden droht; wenn der </w:t>
      </w:r>
      <w:r w:rsidR="005D0C7D" w:rsidRPr="00091C0E">
        <w:rPr>
          <w:sz w:val="24"/>
          <w:szCs w:val="24"/>
          <w:lang w:val="de-DE"/>
        </w:rPr>
        <w:t>Studierende</w:t>
      </w:r>
      <w:r w:rsidRPr="00091C0E">
        <w:rPr>
          <w:sz w:val="24"/>
          <w:szCs w:val="24"/>
          <w:lang w:val="de-DE"/>
        </w:rPr>
        <w:t xml:space="preserve"> nicht gleichzeitig Widerspruch einlegt, wird die Eingabe nicht bearbeitet; ein Versäumnis beim Widerspruch wird entschuldigt, wenn der </w:t>
      </w:r>
      <w:r w:rsidR="005D0C7D" w:rsidRPr="00091C0E">
        <w:rPr>
          <w:sz w:val="24"/>
          <w:szCs w:val="24"/>
          <w:lang w:val="de-DE"/>
        </w:rPr>
        <w:t>Studierende</w:t>
      </w:r>
      <w:r w:rsidRPr="00091C0E">
        <w:rPr>
          <w:sz w:val="24"/>
          <w:szCs w:val="24"/>
          <w:lang w:val="de-DE"/>
        </w:rPr>
        <w:t xml:space="preserve"> nachweisen kann, dass das Hindernis in gravierenden Gründen bestand, die ohne eigenes Verschulden eingetreten sind; über die Entschuldigung entscheidet per Beschluss der Dekan; ein Versäumnis beim Widerspruch ist unentschuldbar, wenn ab dem Tag, an dem dieser eingereicht werden sollte, ein Jahr verstrichen ist.</w:t>
      </w:r>
      <w:r w:rsidR="008F7CD1" w:rsidRPr="00091C0E">
        <w:rPr>
          <w:sz w:val="24"/>
          <w:szCs w:val="24"/>
          <w:lang w:val="de-DE"/>
        </w:rPr>
        <w:t>.</w:t>
      </w:r>
      <w:r w:rsidR="008F7CD1" w:rsidRPr="00091C0E">
        <w:rPr>
          <w:rStyle w:val="Funotenzeichen"/>
          <w:sz w:val="24"/>
          <w:szCs w:val="24"/>
          <w:lang w:val="de-DE"/>
        </w:rPr>
        <w:footnoteReference w:id="26"/>
      </w:r>
      <w:r w:rsidR="00E872DE" w:rsidRPr="00091C0E">
        <w:rPr>
          <w:sz w:val="24"/>
          <w:szCs w:val="24"/>
          <w:vertAlign w:val="superscript"/>
          <w:lang w:val="de-DE"/>
        </w:rPr>
        <w:t>)</w:t>
      </w:r>
    </w:p>
    <w:p w14:paraId="37DF6E83" w14:textId="122B1341"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 xml:space="preserve">Ein rechtzeitig eingereichter und zulässiger Widerspruch hat aufschiebende Wirkung; infolge der aufschiebenden Wirkung erwächst der Beschluss nicht in Rechtskraft, </w:t>
      </w:r>
      <w:r w:rsidR="00091C0E" w:rsidRPr="00091C0E">
        <w:rPr>
          <w:sz w:val="24"/>
          <w:szCs w:val="24"/>
          <w:lang w:val="de-DE"/>
        </w:rPr>
        <w:t>ebenso wenig</w:t>
      </w:r>
      <w:r w:rsidRPr="00091C0E">
        <w:rPr>
          <w:sz w:val="24"/>
          <w:szCs w:val="24"/>
          <w:lang w:val="de-DE"/>
        </w:rPr>
        <w:t xml:space="preserve"> die Vollstreckbarkeit oder andere rechtliche Wirkungen des Beschlusses</w:t>
      </w:r>
      <w:r w:rsidR="008F7CD1" w:rsidRPr="00091C0E">
        <w:rPr>
          <w:sz w:val="24"/>
          <w:szCs w:val="24"/>
          <w:lang w:val="de-DE"/>
        </w:rPr>
        <w:t>.</w:t>
      </w:r>
      <w:r w:rsidR="008F7CD1" w:rsidRPr="00091C0E">
        <w:rPr>
          <w:rStyle w:val="Funotenzeichen"/>
          <w:sz w:val="24"/>
          <w:szCs w:val="24"/>
          <w:lang w:val="de-DE"/>
        </w:rPr>
        <w:footnoteReference w:id="27"/>
      </w:r>
      <w:r w:rsidR="00E872DE" w:rsidRPr="00091C0E">
        <w:rPr>
          <w:sz w:val="24"/>
          <w:szCs w:val="24"/>
          <w:vertAlign w:val="superscript"/>
          <w:lang w:val="de-DE"/>
        </w:rPr>
        <w:t>)</w:t>
      </w:r>
      <w:r w:rsidR="008F7CD1" w:rsidRPr="00091C0E">
        <w:rPr>
          <w:sz w:val="24"/>
          <w:szCs w:val="24"/>
          <w:lang w:val="de-DE"/>
        </w:rPr>
        <w:t xml:space="preserve"> </w:t>
      </w:r>
      <w:r w:rsidRPr="00091C0E">
        <w:rPr>
          <w:sz w:val="24"/>
          <w:szCs w:val="24"/>
          <w:lang w:val="de-DE"/>
        </w:rPr>
        <w:t>Eine aufschiebende Wirkung des Widerspruchs ist nicht ausschließbar.</w:t>
      </w:r>
      <w:r w:rsidR="008F7CD1" w:rsidRPr="00091C0E">
        <w:rPr>
          <w:rStyle w:val="Funotenzeichen"/>
          <w:sz w:val="24"/>
          <w:szCs w:val="24"/>
          <w:lang w:val="de-DE"/>
        </w:rPr>
        <w:footnoteReference w:id="28"/>
      </w:r>
      <w:r w:rsidR="00E872DE" w:rsidRPr="00091C0E">
        <w:rPr>
          <w:sz w:val="24"/>
          <w:szCs w:val="24"/>
          <w:vertAlign w:val="superscript"/>
          <w:lang w:val="de-DE"/>
        </w:rPr>
        <w:t>)</w:t>
      </w:r>
    </w:p>
    <w:p w14:paraId="119F716F" w14:textId="2651ED9C"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Der Widerspruch ist beim Dekan einzulegen.</w:t>
      </w:r>
      <w:r w:rsidR="008F7CD1" w:rsidRPr="00091C0E">
        <w:rPr>
          <w:rStyle w:val="Funotenzeichen"/>
          <w:sz w:val="24"/>
          <w:szCs w:val="24"/>
          <w:lang w:val="de-DE"/>
        </w:rPr>
        <w:footnoteReference w:id="29"/>
      </w:r>
      <w:r w:rsidR="00E872DE" w:rsidRPr="00091C0E">
        <w:rPr>
          <w:sz w:val="24"/>
          <w:szCs w:val="24"/>
          <w:vertAlign w:val="superscript"/>
          <w:lang w:val="de-DE"/>
        </w:rPr>
        <w:t>)</w:t>
      </w:r>
    </w:p>
    <w:p w14:paraId="2CCF5AA2" w14:textId="15D9CD08"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Der Dekan ergänzt je nach den Umständen das Verfahren; dies gilt nicht, wenn der Widerspruch zu spät eingereicht wurde oder unzulässig war.</w:t>
      </w:r>
      <w:r w:rsidR="008F7CD1" w:rsidRPr="00091C0E">
        <w:rPr>
          <w:rStyle w:val="Funotenzeichen"/>
          <w:sz w:val="24"/>
          <w:szCs w:val="24"/>
          <w:lang w:val="de-DE"/>
        </w:rPr>
        <w:footnoteReference w:id="30"/>
      </w:r>
      <w:r w:rsidR="00E872DE" w:rsidRPr="00091C0E">
        <w:rPr>
          <w:sz w:val="24"/>
          <w:szCs w:val="24"/>
          <w:vertAlign w:val="superscript"/>
          <w:lang w:val="de-DE"/>
        </w:rPr>
        <w:t>)</w:t>
      </w:r>
    </w:p>
    <w:p w14:paraId="29D4D23E" w14:textId="53D616AA"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Der Dekan kann den Beschluss aufheben oder ändern, wenn er damit voll dem Widerspruch stattgibt; gegen diesen Beschluss ist Widerspruch zulässig.</w:t>
      </w:r>
      <w:r w:rsidR="008F7CD1" w:rsidRPr="00091C0E">
        <w:rPr>
          <w:rStyle w:val="Funotenzeichen"/>
          <w:sz w:val="24"/>
          <w:szCs w:val="24"/>
          <w:lang w:val="de-DE"/>
        </w:rPr>
        <w:footnoteReference w:id="31"/>
      </w:r>
      <w:r w:rsidR="00E872DE" w:rsidRPr="00091C0E">
        <w:rPr>
          <w:sz w:val="24"/>
          <w:szCs w:val="24"/>
          <w:vertAlign w:val="superscript"/>
          <w:lang w:val="de-DE"/>
        </w:rPr>
        <w:t>)</w:t>
      </w:r>
      <w:r w:rsidR="002C5766" w:rsidRPr="00091C0E">
        <w:rPr>
          <w:sz w:val="24"/>
          <w:szCs w:val="24"/>
          <w:lang w:val="de-DE"/>
        </w:rPr>
        <w:t xml:space="preserve"> </w:t>
      </w:r>
      <w:r w:rsidRPr="00091C0E">
        <w:rPr>
          <w:sz w:val="24"/>
          <w:szCs w:val="24"/>
          <w:lang w:val="de-DE"/>
        </w:rPr>
        <w:t>Bestimmung Art. 18 Abs. 7 bis 12 gelten in ähnlicher Form.</w:t>
      </w:r>
    </w:p>
    <w:p w14:paraId="649262BF" w14:textId="12878E37"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Sieht der Dekan die Bedingungen nicht als für ein Vorgehen gemäß Absatz 10 gegeben an, übergibt er die Akte mit seinem Standpunkt dem Verwaltungsorgan, das für den Widerspruch zuständig ist, also dem Rektor, und zwar innerhalb von 30 Tagen nach Zustellung des Widerspruchs; im Falle eines unzulässigen oder verspäteten Widerspruchs übergibt der Dekan die Akte dem Rektor innerhalb von 10 Tagen; in der Stellungnahme beschränkt er sich auf die Anführung der Gründe, die für die Beurteilung entscheidend waren, ob der Widerspruch verspätet oder unzulässig war.</w:t>
      </w:r>
      <w:r w:rsidR="008F7CD1" w:rsidRPr="00091C0E">
        <w:rPr>
          <w:rStyle w:val="Funotenzeichen"/>
          <w:sz w:val="24"/>
          <w:szCs w:val="24"/>
          <w:lang w:val="de-DE"/>
        </w:rPr>
        <w:footnoteReference w:id="32"/>
      </w:r>
      <w:r w:rsidR="00E872DE" w:rsidRPr="00091C0E">
        <w:rPr>
          <w:sz w:val="24"/>
          <w:szCs w:val="24"/>
          <w:vertAlign w:val="superscript"/>
          <w:lang w:val="de-DE"/>
        </w:rPr>
        <w:t>)</w:t>
      </w:r>
    </w:p>
    <w:p w14:paraId="5EE32B80" w14:textId="1BA4B1DB" w:rsidR="008F7CD1" w:rsidRPr="00091C0E" w:rsidRDefault="00550681" w:rsidP="00550681">
      <w:pPr>
        <w:numPr>
          <w:ilvl w:val="1"/>
          <w:numId w:val="13"/>
        </w:numPr>
        <w:spacing w:line="276" w:lineRule="auto"/>
        <w:contextualSpacing/>
        <w:jc w:val="both"/>
        <w:outlineLvl w:val="2"/>
        <w:rPr>
          <w:sz w:val="24"/>
          <w:szCs w:val="24"/>
          <w:lang w:val="de-DE"/>
        </w:rPr>
      </w:pPr>
      <w:r w:rsidRPr="00091C0E">
        <w:rPr>
          <w:sz w:val="24"/>
          <w:szCs w:val="24"/>
          <w:lang w:val="de-DE"/>
        </w:rPr>
        <w:t>Stellt der Dekan vor der Übergabe der Akte an den Rektor fest, dass ein Umstand eingetreten ist, die eine Einstellung des Verfahrens rechtfertigt, hebt er ohne Weiteres den angefochtenen Beschluss auf und stellt das Verfahren ein.</w:t>
      </w:r>
      <w:r w:rsidR="008F7CD1" w:rsidRPr="00091C0E">
        <w:rPr>
          <w:rStyle w:val="Funotenzeichen"/>
          <w:sz w:val="24"/>
          <w:szCs w:val="24"/>
          <w:lang w:val="de-DE"/>
        </w:rPr>
        <w:footnoteReference w:id="33"/>
      </w:r>
      <w:r w:rsidR="00E872DE" w:rsidRPr="00091C0E">
        <w:rPr>
          <w:sz w:val="24"/>
          <w:szCs w:val="24"/>
          <w:vertAlign w:val="superscript"/>
          <w:lang w:val="de-DE"/>
        </w:rPr>
        <w:t>)</w:t>
      </w:r>
    </w:p>
    <w:p w14:paraId="4C08BFD7" w14:textId="50CC6C10"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Der Rektor überprüft die Übereinstimmung der angefochtenen Entscheidung und des Verfahrens, dem Beschluss vorausgegangen ist, zusammen mit den Rechtsvorschriften und von der Fakultät festgelegten internen Vorschriften und Zulassungsbedingungen.</w:t>
      </w:r>
      <w:r w:rsidRPr="00091C0E">
        <w:rPr>
          <w:rStyle w:val="Funotenzeichen"/>
          <w:sz w:val="24"/>
          <w:szCs w:val="24"/>
          <w:lang w:val="de-DE"/>
        </w:rPr>
        <w:footnoteReference w:id="34"/>
      </w:r>
      <w:r w:rsidRPr="00091C0E">
        <w:rPr>
          <w:sz w:val="24"/>
          <w:szCs w:val="24"/>
          <w:vertAlign w:val="superscript"/>
          <w:lang w:val="de-DE"/>
        </w:rPr>
        <w:t>)</w:t>
      </w:r>
      <w:r w:rsidRPr="00091C0E">
        <w:rPr>
          <w:sz w:val="24"/>
          <w:szCs w:val="24"/>
          <w:lang w:val="de-DE"/>
        </w:rPr>
        <w:t xml:space="preserve">  Verfahrensfehler, die man begründeter</w:t>
      </w:r>
      <w:r w:rsidR="00091C0E">
        <w:rPr>
          <w:sz w:val="24"/>
          <w:szCs w:val="24"/>
          <w:lang w:val="de-DE"/>
        </w:rPr>
        <w:t xml:space="preserve"> W</w:t>
      </w:r>
      <w:r w:rsidRPr="00091C0E">
        <w:rPr>
          <w:sz w:val="24"/>
          <w:szCs w:val="24"/>
          <w:lang w:val="de-DE"/>
        </w:rPr>
        <w:t>eise nicht als solche ansehen kann, die Einfluss auf die Übereinstimmung des angefochtenen Beschlusses mit Rechtsvorschriften oder internen Vorschriften ausüben könnten, werden nicht berücksichtigt.</w:t>
      </w:r>
      <w:r w:rsidR="008F7CD1" w:rsidRPr="00091C0E">
        <w:rPr>
          <w:sz w:val="24"/>
          <w:szCs w:val="24"/>
          <w:lang w:val="de-DE"/>
        </w:rPr>
        <w:t>.</w:t>
      </w:r>
      <w:r w:rsidR="008F7CD1" w:rsidRPr="00091C0E">
        <w:rPr>
          <w:rStyle w:val="Funotenzeichen"/>
          <w:sz w:val="24"/>
          <w:szCs w:val="24"/>
          <w:lang w:val="de-DE"/>
        </w:rPr>
        <w:footnoteReference w:id="35"/>
      </w:r>
      <w:r w:rsidR="00E872DE" w:rsidRPr="00091C0E">
        <w:rPr>
          <w:sz w:val="24"/>
          <w:szCs w:val="24"/>
          <w:vertAlign w:val="superscript"/>
          <w:lang w:val="de-DE"/>
        </w:rPr>
        <w:t>)</w:t>
      </w:r>
    </w:p>
    <w:p w14:paraId="06B47BFE" w14:textId="46863F4C"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 xml:space="preserve">Kommt der Rektor zu dem Schluss, dass der angefochtene Beschluss </w:t>
      </w:r>
      <w:r w:rsidR="00BF56CC">
        <w:rPr>
          <w:sz w:val="24"/>
          <w:szCs w:val="24"/>
          <w:lang w:val="de-DE"/>
        </w:rPr>
        <w:t>i</w:t>
      </w:r>
      <w:r w:rsidRPr="00091C0E">
        <w:rPr>
          <w:sz w:val="24"/>
          <w:szCs w:val="24"/>
          <w:lang w:val="de-DE"/>
        </w:rPr>
        <w:t>m Widerspruch zu Rechtsvorschriften, internen Vorschriften oder Zulassungsbedingungen steht:</w:t>
      </w:r>
    </w:p>
    <w:p w14:paraId="55056D6E" w14:textId="1D9384CE" w:rsidR="008F7CD1" w:rsidRPr="00091C0E" w:rsidRDefault="000344C6" w:rsidP="00E872DE">
      <w:pPr>
        <w:numPr>
          <w:ilvl w:val="0"/>
          <w:numId w:val="39"/>
        </w:numPr>
        <w:spacing w:line="276" w:lineRule="auto"/>
        <w:contextualSpacing/>
        <w:jc w:val="both"/>
        <w:outlineLvl w:val="2"/>
        <w:rPr>
          <w:sz w:val="24"/>
          <w:szCs w:val="24"/>
          <w:lang w:val="de-DE"/>
        </w:rPr>
      </w:pPr>
      <w:r w:rsidRPr="00091C0E">
        <w:rPr>
          <w:sz w:val="24"/>
          <w:szCs w:val="24"/>
          <w:lang w:val="de-DE"/>
        </w:rPr>
        <w:t>hebt er den angefochtenen Beschluss oder dessen Teil auf und stellt das Verfahren ein</w:t>
      </w:r>
      <w:r w:rsidR="008F7CD1" w:rsidRPr="00091C0E">
        <w:rPr>
          <w:sz w:val="24"/>
          <w:szCs w:val="24"/>
          <w:lang w:val="de-DE"/>
        </w:rPr>
        <w:t>,</w:t>
      </w:r>
    </w:p>
    <w:p w14:paraId="4C43EA9B" w14:textId="4E3D2885" w:rsidR="008F7CD1" w:rsidRPr="00091C0E" w:rsidRDefault="000344C6" w:rsidP="000344C6">
      <w:pPr>
        <w:numPr>
          <w:ilvl w:val="0"/>
          <w:numId w:val="39"/>
        </w:numPr>
        <w:spacing w:line="276" w:lineRule="auto"/>
        <w:contextualSpacing/>
        <w:jc w:val="both"/>
        <w:outlineLvl w:val="2"/>
        <w:rPr>
          <w:sz w:val="24"/>
          <w:szCs w:val="24"/>
          <w:lang w:val="de-DE"/>
        </w:rPr>
      </w:pPr>
      <w:r w:rsidRPr="00091C0E">
        <w:rPr>
          <w:sz w:val="24"/>
          <w:szCs w:val="24"/>
          <w:lang w:val="de-DE"/>
        </w:rPr>
        <w:t>hebt er den angefochtenen Beschluss oder dessen Teil auf und leitet die Sache zur erneuten Überprüfung an den Dekan zurück; in der Begründung dieses Beschlusses äußert der Rektor eine rechtliche Ansicht, durch diese ist der Dekan bei der erneuten Behandlung der Sache gebunden; gegen den neuen Beschluss kann Widerspruch eingelegt werden,</w:t>
      </w:r>
      <w:r w:rsidR="008F7CD1" w:rsidRPr="00091C0E">
        <w:rPr>
          <w:sz w:val="24"/>
          <w:szCs w:val="24"/>
          <w:lang w:val="de-DE"/>
        </w:rPr>
        <w:t xml:space="preserve"> </w:t>
      </w:r>
    </w:p>
    <w:p w14:paraId="648C0763" w14:textId="0206B3C2" w:rsidR="008F7CD1" w:rsidRPr="00091C0E" w:rsidRDefault="000344C6" w:rsidP="000344C6">
      <w:pPr>
        <w:numPr>
          <w:ilvl w:val="0"/>
          <w:numId w:val="39"/>
        </w:numPr>
        <w:spacing w:line="276" w:lineRule="auto"/>
        <w:contextualSpacing/>
        <w:jc w:val="both"/>
        <w:outlineLvl w:val="2"/>
        <w:rPr>
          <w:sz w:val="24"/>
          <w:szCs w:val="24"/>
          <w:lang w:val="de-DE"/>
        </w:rPr>
      </w:pPr>
      <w:r w:rsidRPr="00091C0E">
        <w:rPr>
          <w:sz w:val="24"/>
          <w:szCs w:val="24"/>
          <w:lang w:val="de-DE"/>
        </w:rPr>
        <w:t>ändert er den angefochtenen Beschluss oder dessen Teil; eine Änderung ist nicht möglich, wenn dadurch ein Schaden entstehen würde, weil dadurch keine Möglichkeit eines Widerspruchs mehr bestände; falls dies zur Beseitigung von Mängeln der Begründung notwendig ist, ändert der Rektor den Beschluss im Begründungsteil; der Rektor kann den angefochtenen Beschluss nicht zu Ungunsten de</w:t>
      </w:r>
      <w:r w:rsidR="005D0C7D" w:rsidRPr="00091C0E">
        <w:rPr>
          <w:sz w:val="24"/>
          <w:szCs w:val="24"/>
          <w:lang w:val="de-DE"/>
        </w:rPr>
        <w:t>s</w:t>
      </w:r>
      <w:r w:rsidRPr="00091C0E">
        <w:rPr>
          <w:sz w:val="24"/>
          <w:szCs w:val="24"/>
          <w:lang w:val="de-DE"/>
        </w:rPr>
        <w:t xml:space="preserve"> </w:t>
      </w:r>
      <w:r w:rsidR="005D0C7D" w:rsidRPr="00091C0E">
        <w:rPr>
          <w:sz w:val="24"/>
          <w:szCs w:val="24"/>
          <w:lang w:val="de-DE"/>
        </w:rPr>
        <w:t>Studierenden</w:t>
      </w:r>
      <w:r w:rsidRPr="00091C0E">
        <w:rPr>
          <w:sz w:val="24"/>
          <w:szCs w:val="24"/>
          <w:lang w:val="de-DE"/>
        </w:rPr>
        <w:t xml:space="preserve"> ändern, es sei denn, der angefochtene Beschluss steht im Widerspruch zu den Rechtsvorschriften.</w:t>
      </w:r>
      <w:r w:rsidR="008F7CD1" w:rsidRPr="00091C0E">
        <w:rPr>
          <w:rStyle w:val="Funotenzeichen"/>
          <w:sz w:val="24"/>
          <w:szCs w:val="24"/>
          <w:lang w:val="de-DE"/>
        </w:rPr>
        <w:footnoteReference w:id="36"/>
      </w:r>
      <w:r w:rsidR="00E872DE" w:rsidRPr="00091C0E">
        <w:rPr>
          <w:sz w:val="24"/>
          <w:szCs w:val="24"/>
          <w:vertAlign w:val="superscript"/>
          <w:lang w:val="de-DE"/>
        </w:rPr>
        <w:t>)</w:t>
      </w:r>
    </w:p>
    <w:p w14:paraId="6B043AF4" w14:textId="4E433A4A"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Sieht der Rektor keinen Grund für ein Vorgehen lt. Abs. 14, 16 oder 17, weist er den Widerspruch an und bestätigt den angefochtenen Beschluss; wenn der Rektor den angefochtenen Beschluss nur teilweise ändert oder aufhebt, bestätigt er ihn für den Rest.</w:t>
      </w:r>
      <w:r w:rsidR="008F7CD1" w:rsidRPr="00091C0E">
        <w:rPr>
          <w:rStyle w:val="Funotenzeichen"/>
          <w:sz w:val="24"/>
          <w:szCs w:val="24"/>
          <w:lang w:val="de-DE"/>
        </w:rPr>
        <w:footnoteReference w:id="37"/>
      </w:r>
      <w:r w:rsidR="00E872DE" w:rsidRPr="00091C0E">
        <w:rPr>
          <w:sz w:val="24"/>
          <w:szCs w:val="24"/>
          <w:vertAlign w:val="superscript"/>
          <w:lang w:val="de-DE"/>
        </w:rPr>
        <w:t>)</w:t>
      </w:r>
    </w:p>
    <w:p w14:paraId="1C568240" w14:textId="42E20954"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Stellt der Rektor fest, dass ein Umstand eingetreten ist, der eine Einstellung des Verfahrens begründet, hebt er ohne Weiteres den angefochtenen Beschluss auf und stellt das Verfahren ein.</w:t>
      </w:r>
      <w:r w:rsidR="008F7CD1" w:rsidRPr="00091C0E">
        <w:rPr>
          <w:rStyle w:val="Funotenzeichen"/>
          <w:sz w:val="24"/>
          <w:szCs w:val="24"/>
          <w:lang w:val="de-DE"/>
        </w:rPr>
        <w:footnoteReference w:id="38"/>
      </w:r>
      <w:r w:rsidR="00E872DE" w:rsidRPr="00091C0E">
        <w:rPr>
          <w:sz w:val="24"/>
          <w:szCs w:val="24"/>
          <w:vertAlign w:val="superscript"/>
          <w:lang w:val="de-DE"/>
        </w:rPr>
        <w:t>)</w:t>
      </w:r>
    </w:p>
    <w:p w14:paraId="3DCFA266" w14:textId="2703BC47"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 xml:space="preserve">Einen </w:t>
      </w:r>
      <w:r w:rsidR="00091C0E" w:rsidRPr="00091C0E">
        <w:rPr>
          <w:sz w:val="24"/>
          <w:szCs w:val="24"/>
          <w:lang w:val="de-DE"/>
        </w:rPr>
        <w:t>verspäteten</w:t>
      </w:r>
      <w:r w:rsidRPr="00091C0E">
        <w:rPr>
          <w:sz w:val="24"/>
          <w:szCs w:val="24"/>
          <w:lang w:val="de-DE"/>
        </w:rPr>
        <w:t xml:space="preserve"> oder unzulässigen Widerspruch weist der Rektor ab; ist der Beschluss bereits in Rechtskraft erwachsen, überprüft er anschließend, ob nicht die Voraussetzungen für eine Überprüfung des Beschlusses in einem Überprüfungsverfahren, zur Wideraufnahme des Verfahrens oder für die Ausgabe eines neuen Beschlusses vorliegen; sieht er die Voraussetzungen für die Aufnahme eines Überprüfungsverfahren, eine Wiederaufnahme des Verfahrens oder die Ausgabe eines neuen Beschlusses gegeben, beurteilt er einen verspäteten oder unzulässigen Widerspruch als Anlass für ein Überprüfungsverfahren oder Antrag auf Wiederaufnahme des Verfahrens oder einen Antrag auf Ausgabe eines neuen Beschlusses.</w:t>
      </w:r>
      <w:r w:rsidR="008F7CD1" w:rsidRPr="00091C0E">
        <w:rPr>
          <w:rStyle w:val="Funotenzeichen"/>
          <w:sz w:val="24"/>
          <w:szCs w:val="24"/>
          <w:lang w:val="de-DE"/>
        </w:rPr>
        <w:footnoteReference w:id="39"/>
      </w:r>
      <w:r w:rsidR="00E872DE" w:rsidRPr="00091C0E">
        <w:rPr>
          <w:sz w:val="24"/>
          <w:szCs w:val="24"/>
          <w:vertAlign w:val="superscript"/>
          <w:lang w:val="de-DE"/>
        </w:rPr>
        <w:t>)</w:t>
      </w:r>
      <w:r w:rsidR="008F7CD1" w:rsidRPr="00091C0E">
        <w:rPr>
          <w:sz w:val="24"/>
          <w:szCs w:val="24"/>
          <w:lang w:val="de-DE"/>
        </w:rPr>
        <w:t xml:space="preserve"> </w:t>
      </w:r>
      <w:r w:rsidRPr="00091C0E">
        <w:rPr>
          <w:sz w:val="24"/>
          <w:szCs w:val="24"/>
          <w:lang w:val="de-DE"/>
        </w:rPr>
        <w:t>Kommt der Rektor zu dem Schluss, dass der Widerspruch rechtzeitig erfolgt und zulässig ist, gibt er die Sache an den Dekan zurück.</w:t>
      </w:r>
      <w:r w:rsidR="008F7CD1" w:rsidRPr="00091C0E">
        <w:rPr>
          <w:rStyle w:val="Funotenzeichen"/>
          <w:sz w:val="24"/>
          <w:szCs w:val="24"/>
          <w:lang w:val="de-DE"/>
        </w:rPr>
        <w:footnoteReference w:id="40"/>
      </w:r>
      <w:r w:rsidR="00E872DE" w:rsidRPr="00091C0E">
        <w:rPr>
          <w:sz w:val="24"/>
          <w:szCs w:val="24"/>
          <w:vertAlign w:val="superscript"/>
          <w:lang w:val="de-DE"/>
        </w:rPr>
        <w:t>)</w:t>
      </w:r>
    </w:p>
    <w:p w14:paraId="6195F207" w14:textId="6A12014A" w:rsidR="008F7CD1" w:rsidRPr="00091C0E" w:rsidRDefault="000344C6" w:rsidP="000344C6">
      <w:pPr>
        <w:numPr>
          <w:ilvl w:val="0"/>
          <w:numId w:val="13"/>
        </w:numPr>
        <w:spacing w:line="276" w:lineRule="auto"/>
        <w:contextualSpacing/>
        <w:jc w:val="both"/>
        <w:outlineLvl w:val="2"/>
        <w:rPr>
          <w:sz w:val="24"/>
          <w:szCs w:val="24"/>
          <w:lang w:val="de-DE"/>
        </w:rPr>
      </w:pPr>
      <w:r w:rsidRPr="00091C0E">
        <w:rPr>
          <w:sz w:val="24"/>
          <w:szCs w:val="24"/>
          <w:lang w:val="de-DE"/>
        </w:rPr>
        <w:t>Den Beschluss über das Widerspruchsverfahren erlässt der Rektor in einer Frist von 30 Tagen; die Frist beginnt mit der Übergabe der Akte an den Rektor.</w:t>
      </w:r>
      <w:r w:rsidR="008F7CD1" w:rsidRPr="00091C0E">
        <w:rPr>
          <w:rStyle w:val="Funotenzeichen"/>
          <w:sz w:val="24"/>
          <w:szCs w:val="24"/>
          <w:lang w:val="de-DE"/>
        </w:rPr>
        <w:footnoteReference w:id="41"/>
      </w:r>
      <w:r w:rsidR="00E872DE" w:rsidRPr="00091C0E">
        <w:rPr>
          <w:sz w:val="24"/>
          <w:szCs w:val="24"/>
          <w:vertAlign w:val="superscript"/>
          <w:lang w:val="de-DE"/>
        </w:rPr>
        <w:t>)</w:t>
      </w:r>
      <w:r w:rsidR="002C5766" w:rsidRPr="00091C0E">
        <w:rPr>
          <w:sz w:val="24"/>
          <w:szCs w:val="24"/>
          <w:lang w:val="de-DE"/>
        </w:rPr>
        <w:t xml:space="preserve"> </w:t>
      </w:r>
      <w:r w:rsidRPr="00091C0E">
        <w:rPr>
          <w:sz w:val="24"/>
          <w:szCs w:val="24"/>
          <w:lang w:val="de-DE"/>
        </w:rPr>
        <w:t>Die Bestimmungen Art. 11 Abs. 5 bis 10 ge</w:t>
      </w:r>
      <w:r w:rsidR="005D0C7D" w:rsidRPr="00091C0E">
        <w:rPr>
          <w:sz w:val="24"/>
          <w:szCs w:val="24"/>
          <w:lang w:val="de-DE"/>
        </w:rPr>
        <w:t>l</w:t>
      </w:r>
      <w:r w:rsidRPr="00091C0E">
        <w:rPr>
          <w:sz w:val="24"/>
          <w:szCs w:val="24"/>
          <w:lang w:val="de-DE"/>
        </w:rPr>
        <w:t>ten für die Entscheidung des Rektors in ähnlicher Form.</w:t>
      </w:r>
    </w:p>
    <w:p w14:paraId="5072E19D" w14:textId="0C3D2B3F" w:rsidR="008F7CD1" w:rsidRPr="00091C0E" w:rsidRDefault="000344C6" w:rsidP="005D0C7D">
      <w:pPr>
        <w:numPr>
          <w:ilvl w:val="0"/>
          <w:numId w:val="13"/>
        </w:numPr>
        <w:spacing w:line="276" w:lineRule="auto"/>
        <w:contextualSpacing/>
        <w:jc w:val="both"/>
        <w:outlineLvl w:val="2"/>
        <w:rPr>
          <w:sz w:val="24"/>
          <w:szCs w:val="24"/>
          <w:lang w:val="de-DE"/>
        </w:rPr>
      </w:pPr>
      <w:r w:rsidRPr="00091C0E">
        <w:rPr>
          <w:sz w:val="24"/>
          <w:szCs w:val="24"/>
          <w:lang w:val="de-DE"/>
        </w:rPr>
        <w:t xml:space="preserve">Gegen die Entscheidung des Rektors ist kein weiterer Widerspruch möglich; die Entscheidung des Rektors erwächst in Rechtskraft, wenn sie dem </w:t>
      </w:r>
      <w:r w:rsidR="005D0C7D" w:rsidRPr="00091C0E">
        <w:rPr>
          <w:sz w:val="24"/>
          <w:szCs w:val="24"/>
          <w:lang w:val="de-DE"/>
        </w:rPr>
        <w:t>Studierenden</w:t>
      </w:r>
      <w:r w:rsidRPr="00091C0E">
        <w:rPr>
          <w:sz w:val="24"/>
          <w:szCs w:val="24"/>
          <w:lang w:val="de-DE"/>
        </w:rPr>
        <w:t xml:space="preserve"> mitgeteilt wurde.</w:t>
      </w:r>
      <w:r w:rsidR="008F7CD1" w:rsidRPr="00091C0E">
        <w:rPr>
          <w:rStyle w:val="Funotenzeichen"/>
          <w:sz w:val="24"/>
          <w:szCs w:val="24"/>
          <w:lang w:val="de-DE"/>
        </w:rPr>
        <w:footnoteReference w:id="42"/>
      </w:r>
      <w:r w:rsidR="00E872DE" w:rsidRPr="00091C0E">
        <w:rPr>
          <w:sz w:val="24"/>
          <w:szCs w:val="24"/>
          <w:vertAlign w:val="superscript"/>
          <w:lang w:val="de-DE"/>
        </w:rPr>
        <w:t>)</w:t>
      </w:r>
      <w:r w:rsidR="008F7CD1" w:rsidRPr="00091C0E">
        <w:rPr>
          <w:sz w:val="24"/>
          <w:szCs w:val="24"/>
          <w:lang w:val="de-DE"/>
        </w:rPr>
        <w:t xml:space="preserve"> </w:t>
      </w:r>
      <w:r w:rsidR="005D0C7D" w:rsidRPr="00091C0E">
        <w:rPr>
          <w:sz w:val="24"/>
          <w:szCs w:val="24"/>
          <w:lang w:val="de-DE"/>
        </w:rPr>
        <w:t>Zusammen mit der Entscheidung des Rektors erwächst eine Entscheidung des Dekans in Rechtskraft, die gemäß Abs. 15 bestätigt wurde.</w:t>
      </w:r>
    </w:p>
    <w:p w14:paraId="62463387" w14:textId="5F9B69F2" w:rsidR="008F7CD1" w:rsidRPr="00091C0E" w:rsidRDefault="005D0C7D" w:rsidP="005D0C7D">
      <w:pPr>
        <w:numPr>
          <w:ilvl w:val="0"/>
          <w:numId w:val="13"/>
        </w:numPr>
        <w:spacing w:line="276" w:lineRule="auto"/>
        <w:contextualSpacing/>
        <w:jc w:val="both"/>
        <w:outlineLvl w:val="2"/>
        <w:rPr>
          <w:sz w:val="24"/>
          <w:szCs w:val="24"/>
          <w:lang w:val="de-DE"/>
        </w:rPr>
      </w:pPr>
      <w:r w:rsidRPr="00091C0E">
        <w:rPr>
          <w:sz w:val="24"/>
          <w:szCs w:val="24"/>
          <w:lang w:val="de-DE"/>
        </w:rPr>
        <w:t>Hat ein Studierender einen eingereichten Widerspruch zurückgenommen, ist das Widerspruchsverfahren mit dem Tage der Zurücknahme des Widerspruchs eingestellt; mit dem Tage, der auf die Einstellung des Verfahrens folgt, erwächst die angefochtene Entscheidung in Rechtskraft; über die Tatsache, dass das Verfahren eingestellt wurde, ergeht ein Beschluss, der nur in der Akte vermerkt wird, der Studierende wird darüber in Kenntnis gesetzt; ein Widerspruch kann spätestens bis zur Entscheidung des Rektors zurückgenommen werden.</w:t>
      </w:r>
      <w:r w:rsidR="008F7CD1" w:rsidRPr="00091C0E">
        <w:rPr>
          <w:rStyle w:val="Funotenzeichen"/>
          <w:sz w:val="24"/>
          <w:szCs w:val="24"/>
          <w:lang w:val="de-DE"/>
        </w:rPr>
        <w:footnoteReference w:id="43"/>
      </w:r>
      <w:r w:rsidR="00803C69" w:rsidRPr="00091C0E">
        <w:rPr>
          <w:sz w:val="24"/>
          <w:szCs w:val="24"/>
          <w:vertAlign w:val="superscript"/>
          <w:lang w:val="de-DE"/>
        </w:rPr>
        <w:t>)</w:t>
      </w:r>
    </w:p>
    <w:p w14:paraId="16F7FD6C" w14:textId="683C5209" w:rsidR="00521734" w:rsidRPr="00091C0E" w:rsidRDefault="00521734">
      <w:pPr>
        <w:rPr>
          <w:sz w:val="24"/>
          <w:szCs w:val="24"/>
          <w:lang w:val="de-DE"/>
        </w:rPr>
      </w:pPr>
    </w:p>
    <w:p w14:paraId="6A8DEC26" w14:textId="1E1D387D" w:rsidR="000E57DB" w:rsidRPr="00091C0E" w:rsidRDefault="005D0C7D" w:rsidP="00E872DE">
      <w:pPr>
        <w:spacing w:line="276" w:lineRule="auto"/>
        <w:contextualSpacing/>
        <w:jc w:val="center"/>
        <w:outlineLvl w:val="2"/>
        <w:rPr>
          <w:sz w:val="24"/>
          <w:szCs w:val="24"/>
          <w:lang w:val="de-DE"/>
        </w:rPr>
      </w:pPr>
      <w:r w:rsidRPr="00091C0E">
        <w:rPr>
          <w:sz w:val="24"/>
          <w:szCs w:val="24"/>
          <w:lang w:val="de-DE"/>
        </w:rPr>
        <w:t>Art</w:t>
      </w:r>
      <w:r w:rsidR="002C5766" w:rsidRPr="00091C0E">
        <w:rPr>
          <w:sz w:val="24"/>
          <w:szCs w:val="24"/>
          <w:lang w:val="de-DE"/>
        </w:rPr>
        <w:t xml:space="preserve">. </w:t>
      </w:r>
      <w:r w:rsidR="00271236" w:rsidRPr="00091C0E">
        <w:rPr>
          <w:sz w:val="24"/>
          <w:szCs w:val="24"/>
          <w:lang w:val="de-DE"/>
        </w:rPr>
        <w:t>20</w:t>
      </w:r>
    </w:p>
    <w:p w14:paraId="61A95B93" w14:textId="1361EA89" w:rsidR="008F7CD1" w:rsidRPr="00091C0E" w:rsidRDefault="005D0C7D" w:rsidP="00E872DE">
      <w:pPr>
        <w:spacing w:line="276" w:lineRule="auto"/>
        <w:contextualSpacing/>
        <w:jc w:val="center"/>
        <w:outlineLvl w:val="2"/>
        <w:rPr>
          <w:sz w:val="24"/>
          <w:szCs w:val="24"/>
          <w:lang w:val="de-DE"/>
        </w:rPr>
      </w:pPr>
      <w:r w:rsidRPr="00091C0E">
        <w:rPr>
          <w:sz w:val="24"/>
          <w:szCs w:val="24"/>
          <w:lang w:val="de-DE"/>
        </w:rPr>
        <w:t>Nachfolgende Maßnahmen</w:t>
      </w:r>
    </w:p>
    <w:p w14:paraId="392AF437" w14:textId="77777777" w:rsidR="000E57DB" w:rsidRPr="00091C0E" w:rsidRDefault="000E57DB" w:rsidP="00E872DE">
      <w:pPr>
        <w:spacing w:line="276" w:lineRule="auto"/>
        <w:contextualSpacing/>
        <w:jc w:val="center"/>
        <w:outlineLvl w:val="2"/>
        <w:rPr>
          <w:sz w:val="24"/>
          <w:szCs w:val="24"/>
          <w:lang w:val="de-DE"/>
        </w:rPr>
      </w:pPr>
    </w:p>
    <w:p w14:paraId="3FE7A557" w14:textId="06E64B99" w:rsidR="008F7CD1" w:rsidRPr="00091C0E" w:rsidRDefault="005D0C7D" w:rsidP="00E872DE">
      <w:pPr>
        <w:spacing w:line="276" w:lineRule="auto"/>
        <w:contextualSpacing/>
        <w:jc w:val="both"/>
        <w:outlineLvl w:val="2"/>
        <w:rPr>
          <w:sz w:val="24"/>
          <w:szCs w:val="24"/>
          <w:lang w:val="de-DE"/>
        </w:rPr>
      </w:pPr>
      <w:r w:rsidRPr="00091C0E">
        <w:rPr>
          <w:sz w:val="24"/>
          <w:szCs w:val="24"/>
          <w:lang w:val="de-DE"/>
        </w:rPr>
        <w:t xml:space="preserve">Der </w:t>
      </w:r>
      <w:r w:rsidR="008F7CD1" w:rsidRPr="00091C0E">
        <w:rPr>
          <w:sz w:val="24"/>
          <w:szCs w:val="24"/>
          <w:lang w:val="de-DE"/>
        </w:rPr>
        <w:t>Rektor</w:t>
      </w:r>
      <w:r w:rsidRPr="00091C0E">
        <w:rPr>
          <w:sz w:val="24"/>
          <w:szCs w:val="24"/>
          <w:lang w:val="de-DE"/>
        </w:rPr>
        <w:t xml:space="preserve"> oder der Dekan ergreift in Anknüpfung an den Beschluss gemäß Art</w:t>
      </w:r>
      <w:r w:rsidR="002C5766" w:rsidRPr="00091C0E">
        <w:rPr>
          <w:sz w:val="24"/>
          <w:szCs w:val="24"/>
          <w:lang w:val="de-DE"/>
        </w:rPr>
        <w:t>. 1</w:t>
      </w:r>
      <w:r w:rsidR="001A5E98" w:rsidRPr="00091C0E">
        <w:rPr>
          <w:sz w:val="24"/>
          <w:szCs w:val="24"/>
          <w:lang w:val="de-DE"/>
        </w:rPr>
        <w:t>9</w:t>
      </w:r>
      <w:r w:rsidR="008F7CD1" w:rsidRPr="00091C0E">
        <w:rPr>
          <w:sz w:val="24"/>
          <w:szCs w:val="24"/>
          <w:lang w:val="de-DE"/>
        </w:rPr>
        <w:t xml:space="preserve"> </w:t>
      </w:r>
      <w:r w:rsidR="00BC2C99" w:rsidRPr="00091C0E">
        <w:rPr>
          <w:sz w:val="24"/>
          <w:szCs w:val="24"/>
          <w:lang w:val="de-DE"/>
        </w:rPr>
        <w:t>Abs.</w:t>
      </w:r>
      <w:r w:rsidR="008F7CD1" w:rsidRPr="00091C0E">
        <w:rPr>
          <w:sz w:val="24"/>
          <w:szCs w:val="24"/>
          <w:lang w:val="de-DE"/>
        </w:rPr>
        <w:t xml:space="preserve"> 14 </w:t>
      </w:r>
      <w:r w:rsidRPr="00091C0E">
        <w:rPr>
          <w:sz w:val="24"/>
          <w:szCs w:val="24"/>
          <w:lang w:val="de-DE"/>
        </w:rPr>
        <w:t>dahingehende Maßnahmen, dass die Rechte des Studierenden erneuert und die Folgen, die die fehlerhafte Entscheidung bewirkt hat, beseitigt oder zumindest gelindert werden</w:t>
      </w:r>
      <w:r w:rsidR="008F7CD1" w:rsidRPr="00091C0E">
        <w:rPr>
          <w:sz w:val="24"/>
          <w:szCs w:val="24"/>
          <w:lang w:val="de-DE"/>
        </w:rPr>
        <w:t>.</w:t>
      </w:r>
      <w:r w:rsidR="008F7CD1" w:rsidRPr="00091C0E">
        <w:rPr>
          <w:rStyle w:val="Funotenzeichen"/>
          <w:sz w:val="24"/>
          <w:szCs w:val="24"/>
          <w:lang w:val="de-DE"/>
        </w:rPr>
        <w:footnoteReference w:id="44"/>
      </w:r>
      <w:r w:rsidR="00803C69" w:rsidRPr="00091C0E">
        <w:rPr>
          <w:sz w:val="24"/>
          <w:szCs w:val="24"/>
          <w:vertAlign w:val="superscript"/>
          <w:lang w:val="de-DE"/>
        </w:rPr>
        <w:t>)</w:t>
      </w:r>
    </w:p>
    <w:p w14:paraId="34BEDFC2" w14:textId="77777777" w:rsidR="0038737B" w:rsidRPr="00091C0E" w:rsidRDefault="0038737B" w:rsidP="00E872DE">
      <w:pPr>
        <w:spacing w:line="276" w:lineRule="auto"/>
        <w:contextualSpacing/>
        <w:rPr>
          <w:sz w:val="24"/>
          <w:szCs w:val="24"/>
          <w:lang w:val="de-DE"/>
        </w:rPr>
      </w:pPr>
    </w:p>
    <w:p w14:paraId="1AD4C4B1" w14:textId="42C1CAA9" w:rsidR="00AE6F4B" w:rsidRPr="00091C0E" w:rsidRDefault="00AE6F4B">
      <w:pPr>
        <w:rPr>
          <w:b/>
          <w:sz w:val="24"/>
          <w:szCs w:val="24"/>
          <w:lang w:val="de-DE"/>
        </w:rPr>
      </w:pPr>
    </w:p>
    <w:p w14:paraId="199AF78F" w14:textId="10424042" w:rsidR="00A73F2A" w:rsidRPr="00091C0E" w:rsidRDefault="005D0C7D" w:rsidP="00E872DE">
      <w:pPr>
        <w:spacing w:line="276" w:lineRule="auto"/>
        <w:contextualSpacing/>
        <w:jc w:val="center"/>
        <w:rPr>
          <w:b/>
          <w:sz w:val="24"/>
          <w:szCs w:val="24"/>
          <w:lang w:val="de-DE"/>
        </w:rPr>
      </w:pPr>
      <w:r w:rsidRPr="00091C0E">
        <w:rPr>
          <w:b/>
          <w:sz w:val="24"/>
          <w:szCs w:val="24"/>
          <w:lang w:val="de-DE"/>
        </w:rPr>
        <w:t>Teil</w:t>
      </w:r>
      <w:r w:rsidR="002C5766" w:rsidRPr="00091C0E">
        <w:rPr>
          <w:b/>
          <w:sz w:val="24"/>
          <w:szCs w:val="24"/>
          <w:lang w:val="de-DE"/>
        </w:rPr>
        <w:t xml:space="preserve"> III</w:t>
      </w:r>
      <w:r w:rsidR="00A73F2A" w:rsidRPr="00091C0E">
        <w:rPr>
          <w:b/>
          <w:sz w:val="24"/>
          <w:szCs w:val="24"/>
          <w:lang w:val="de-DE"/>
        </w:rPr>
        <w:t>.</w:t>
      </w:r>
    </w:p>
    <w:p w14:paraId="6917F9DF" w14:textId="1ED3CBF4" w:rsidR="00A73F2A" w:rsidRPr="00091C0E" w:rsidRDefault="005D0C7D" w:rsidP="00E872DE">
      <w:pPr>
        <w:spacing w:line="276" w:lineRule="auto"/>
        <w:contextualSpacing/>
        <w:jc w:val="center"/>
        <w:rPr>
          <w:b/>
          <w:sz w:val="24"/>
          <w:szCs w:val="24"/>
          <w:lang w:val="de-DE"/>
        </w:rPr>
      </w:pPr>
      <w:r w:rsidRPr="00091C0E">
        <w:rPr>
          <w:b/>
          <w:sz w:val="24"/>
          <w:szCs w:val="24"/>
          <w:lang w:val="de-DE"/>
        </w:rPr>
        <w:t>Übergangsbestimmungen und abschließende Bestimmungen</w:t>
      </w:r>
    </w:p>
    <w:p w14:paraId="57D9C071" w14:textId="77777777" w:rsidR="0038737B" w:rsidRPr="00091C0E" w:rsidRDefault="0038737B" w:rsidP="00E872DE">
      <w:pPr>
        <w:spacing w:line="276" w:lineRule="auto"/>
        <w:contextualSpacing/>
        <w:jc w:val="center"/>
        <w:rPr>
          <w:sz w:val="24"/>
          <w:szCs w:val="24"/>
          <w:lang w:val="de-DE"/>
        </w:rPr>
      </w:pPr>
    </w:p>
    <w:p w14:paraId="57B8A67C" w14:textId="6566049E" w:rsidR="00A73F2A" w:rsidRPr="00091C0E" w:rsidRDefault="005D0C7D" w:rsidP="00E872DE">
      <w:pPr>
        <w:spacing w:line="276" w:lineRule="auto"/>
        <w:contextualSpacing/>
        <w:jc w:val="center"/>
        <w:rPr>
          <w:sz w:val="24"/>
          <w:szCs w:val="24"/>
          <w:lang w:val="de-DE"/>
        </w:rPr>
      </w:pPr>
      <w:r w:rsidRPr="00091C0E">
        <w:rPr>
          <w:sz w:val="24"/>
          <w:szCs w:val="24"/>
          <w:lang w:val="de-DE"/>
        </w:rPr>
        <w:t>Art</w:t>
      </w:r>
      <w:r w:rsidR="00A73F2A" w:rsidRPr="00091C0E">
        <w:rPr>
          <w:sz w:val="24"/>
          <w:szCs w:val="24"/>
          <w:lang w:val="de-DE"/>
        </w:rPr>
        <w:t xml:space="preserve">. </w:t>
      </w:r>
      <w:r w:rsidR="00986DBC" w:rsidRPr="00091C0E">
        <w:rPr>
          <w:sz w:val="24"/>
          <w:szCs w:val="24"/>
          <w:lang w:val="de-DE"/>
        </w:rPr>
        <w:t>2</w:t>
      </w:r>
      <w:r w:rsidR="0038737B" w:rsidRPr="00091C0E">
        <w:rPr>
          <w:sz w:val="24"/>
          <w:szCs w:val="24"/>
          <w:lang w:val="de-DE"/>
        </w:rPr>
        <w:t>1</w:t>
      </w:r>
    </w:p>
    <w:p w14:paraId="61D7D16A" w14:textId="77777777" w:rsidR="007E732B" w:rsidRPr="00091C0E" w:rsidRDefault="007E732B" w:rsidP="00E872DE">
      <w:pPr>
        <w:spacing w:line="276" w:lineRule="auto"/>
        <w:contextualSpacing/>
        <w:jc w:val="both"/>
        <w:rPr>
          <w:sz w:val="24"/>
          <w:szCs w:val="24"/>
          <w:lang w:val="de-DE"/>
        </w:rPr>
      </w:pPr>
    </w:p>
    <w:p w14:paraId="2F89BEB4" w14:textId="3E8B98EA" w:rsidR="000B527B" w:rsidRPr="00091C0E" w:rsidRDefault="005D0C7D" w:rsidP="00E872DE">
      <w:pPr>
        <w:numPr>
          <w:ilvl w:val="0"/>
          <w:numId w:val="11"/>
        </w:numPr>
        <w:spacing w:line="276" w:lineRule="auto"/>
        <w:contextualSpacing/>
        <w:jc w:val="both"/>
        <w:rPr>
          <w:sz w:val="24"/>
          <w:szCs w:val="24"/>
          <w:lang w:val="de-DE"/>
        </w:rPr>
      </w:pPr>
      <w:r w:rsidRPr="00091C0E">
        <w:rPr>
          <w:sz w:val="24"/>
          <w:szCs w:val="24"/>
          <w:lang w:val="de-DE"/>
        </w:rPr>
        <w:t xml:space="preserve">Die Stipendienordnung der Karlsuniversität Prag, eingetragen beim </w:t>
      </w:r>
      <w:r w:rsidR="00091C0E" w:rsidRPr="00091C0E">
        <w:rPr>
          <w:sz w:val="24"/>
          <w:szCs w:val="24"/>
          <w:lang w:val="de-DE"/>
        </w:rPr>
        <w:t>Ministerium</w:t>
      </w:r>
      <w:r w:rsidRPr="00091C0E">
        <w:rPr>
          <w:sz w:val="24"/>
          <w:szCs w:val="24"/>
          <w:lang w:val="de-DE"/>
        </w:rPr>
        <w:t xml:space="preserve"> für Schulwesen, Jugend und Körpererziehung am 26. April 1999, im Wortlaut späterer Änderungen, wird aufgehoben</w:t>
      </w:r>
      <w:r w:rsidR="001D2CF4" w:rsidRPr="00091C0E">
        <w:rPr>
          <w:sz w:val="24"/>
          <w:szCs w:val="24"/>
          <w:lang w:val="de-DE"/>
        </w:rPr>
        <w:t>.</w:t>
      </w:r>
    </w:p>
    <w:p w14:paraId="5265C825" w14:textId="7851B03A" w:rsidR="000B527B" w:rsidRPr="00091C0E" w:rsidRDefault="005D0C7D" w:rsidP="00E872DE">
      <w:pPr>
        <w:numPr>
          <w:ilvl w:val="0"/>
          <w:numId w:val="11"/>
        </w:numPr>
        <w:spacing w:line="276" w:lineRule="auto"/>
        <w:contextualSpacing/>
        <w:jc w:val="both"/>
        <w:rPr>
          <w:sz w:val="24"/>
          <w:szCs w:val="24"/>
          <w:lang w:val="de-DE"/>
        </w:rPr>
      </w:pPr>
      <w:r w:rsidRPr="00091C0E">
        <w:rPr>
          <w:sz w:val="24"/>
          <w:szCs w:val="24"/>
          <w:lang w:val="de-DE"/>
        </w:rPr>
        <w:t>Verfahren, die nach der bisherigen Stipendienordnung</w:t>
      </w:r>
      <w:r w:rsidR="00811228" w:rsidRPr="00091C0E">
        <w:rPr>
          <w:sz w:val="24"/>
          <w:szCs w:val="24"/>
          <w:lang w:val="de-DE"/>
        </w:rPr>
        <w:t xml:space="preserve"> eröffnet wurden, werden nach dieser Stipendienordnung abgeschlossen</w:t>
      </w:r>
      <w:r w:rsidR="000B527B" w:rsidRPr="00091C0E">
        <w:rPr>
          <w:sz w:val="24"/>
          <w:szCs w:val="24"/>
          <w:lang w:val="de-DE"/>
        </w:rPr>
        <w:t xml:space="preserve">. </w:t>
      </w:r>
    </w:p>
    <w:p w14:paraId="25BC1B98" w14:textId="1A8436A0" w:rsidR="000B527B" w:rsidRPr="00091C0E" w:rsidRDefault="00811228" w:rsidP="00E872DE">
      <w:pPr>
        <w:numPr>
          <w:ilvl w:val="0"/>
          <w:numId w:val="11"/>
        </w:numPr>
        <w:spacing w:line="276" w:lineRule="auto"/>
        <w:contextualSpacing/>
        <w:jc w:val="both"/>
        <w:rPr>
          <w:sz w:val="24"/>
          <w:szCs w:val="24"/>
          <w:lang w:val="de-DE"/>
        </w:rPr>
      </w:pPr>
      <w:r w:rsidRPr="00091C0E">
        <w:rPr>
          <w:sz w:val="24"/>
          <w:szCs w:val="24"/>
          <w:lang w:val="de-DE"/>
        </w:rPr>
        <w:t>Diese Ordnung wurde am 9. Dezember 2016 vom Akademischen Senat verabschiedet</w:t>
      </w:r>
      <w:r w:rsidR="00E872DE" w:rsidRPr="00091C0E">
        <w:rPr>
          <w:sz w:val="24"/>
          <w:szCs w:val="24"/>
          <w:lang w:val="de-DE"/>
        </w:rPr>
        <w:t>.</w:t>
      </w:r>
    </w:p>
    <w:p w14:paraId="3C7B5C21" w14:textId="019C61A2" w:rsidR="00D650DF" w:rsidRPr="00091C0E" w:rsidRDefault="00811228" w:rsidP="00E872DE">
      <w:pPr>
        <w:numPr>
          <w:ilvl w:val="0"/>
          <w:numId w:val="11"/>
        </w:numPr>
        <w:spacing w:line="276" w:lineRule="auto"/>
        <w:contextualSpacing/>
        <w:jc w:val="both"/>
        <w:rPr>
          <w:sz w:val="24"/>
          <w:szCs w:val="24"/>
          <w:lang w:val="de-DE"/>
        </w:rPr>
      </w:pPr>
      <w:r w:rsidRPr="00091C0E">
        <w:rPr>
          <w:sz w:val="24"/>
          <w:szCs w:val="24"/>
          <w:lang w:val="de-DE"/>
        </w:rPr>
        <w:t xml:space="preserve">Diese Ordnung erwächst am Tage der Registrierung durch das Ministerium für Schulwesen, Jugend und </w:t>
      </w:r>
      <w:r w:rsidR="003E7BDC" w:rsidRPr="00091C0E">
        <w:rPr>
          <w:sz w:val="24"/>
          <w:szCs w:val="24"/>
          <w:lang w:val="de-DE"/>
        </w:rPr>
        <w:t>Körpererziehung</w:t>
      </w:r>
      <w:r w:rsidRPr="00091C0E">
        <w:rPr>
          <w:sz w:val="24"/>
          <w:szCs w:val="24"/>
          <w:lang w:val="de-DE"/>
        </w:rPr>
        <w:t xml:space="preserve"> in Rechtskraft</w:t>
      </w:r>
      <w:r w:rsidR="00A73F2A" w:rsidRPr="00091C0E">
        <w:rPr>
          <w:rStyle w:val="Funotenzeichen"/>
          <w:sz w:val="24"/>
          <w:szCs w:val="24"/>
          <w:lang w:val="de-DE"/>
        </w:rPr>
        <w:footnoteReference w:id="45"/>
      </w:r>
      <w:r w:rsidR="00803C69" w:rsidRPr="00091C0E">
        <w:rPr>
          <w:sz w:val="24"/>
          <w:szCs w:val="24"/>
          <w:vertAlign w:val="superscript"/>
          <w:lang w:val="de-DE"/>
        </w:rPr>
        <w:t>)</w:t>
      </w:r>
      <w:r w:rsidR="00A73F2A" w:rsidRPr="00091C0E">
        <w:rPr>
          <w:sz w:val="24"/>
          <w:szCs w:val="24"/>
          <w:lang w:val="de-DE"/>
        </w:rPr>
        <w:t>.</w:t>
      </w:r>
    </w:p>
    <w:p w14:paraId="638A2385" w14:textId="12C47992" w:rsidR="003E5349" w:rsidRPr="00091C0E" w:rsidRDefault="00811228" w:rsidP="00E872DE">
      <w:pPr>
        <w:numPr>
          <w:ilvl w:val="0"/>
          <w:numId w:val="11"/>
        </w:numPr>
        <w:spacing w:line="276" w:lineRule="auto"/>
        <w:contextualSpacing/>
        <w:jc w:val="both"/>
        <w:rPr>
          <w:sz w:val="24"/>
          <w:szCs w:val="24"/>
          <w:lang w:val="de-DE"/>
        </w:rPr>
      </w:pPr>
      <w:r w:rsidRPr="00091C0E">
        <w:rPr>
          <w:sz w:val="24"/>
          <w:szCs w:val="24"/>
          <w:lang w:val="de-DE"/>
        </w:rPr>
        <w:t>Diese Ordnung wird mit dem ersten Tag des Studienjahres</w:t>
      </w:r>
      <w:r w:rsidR="003E5349" w:rsidRPr="00091C0E">
        <w:rPr>
          <w:sz w:val="24"/>
          <w:szCs w:val="24"/>
          <w:lang w:val="de-DE"/>
        </w:rPr>
        <w:t xml:space="preserve"> 2017/2018</w:t>
      </w:r>
      <w:r w:rsidRPr="00091C0E">
        <w:rPr>
          <w:sz w:val="24"/>
          <w:szCs w:val="24"/>
          <w:lang w:val="de-DE"/>
        </w:rPr>
        <w:t xml:space="preserve"> wirksam</w:t>
      </w:r>
      <w:r w:rsidR="003E5349" w:rsidRPr="00091C0E">
        <w:rPr>
          <w:sz w:val="24"/>
          <w:szCs w:val="24"/>
          <w:lang w:val="de-DE"/>
        </w:rPr>
        <w:t>.</w:t>
      </w:r>
    </w:p>
    <w:p w14:paraId="458194BC" w14:textId="77777777" w:rsidR="00D650DF" w:rsidRPr="00091C0E" w:rsidRDefault="00D650DF" w:rsidP="00E872DE">
      <w:pPr>
        <w:spacing w:line="276" w:lineRule="auto"/>
        <w:contextualSpacing/>
        <w:jc w:val="both"/>
        <w:rPr>
          <w:sz w:val="24"/>
          <w:szCs w:val="24"/>
          <w:lang w:val="de-DE"/>
        </w:rPr>
      </w:pPr>
    </w:p>
    <w:p w14:paraId="40DE31C7" w14:textId="77777777" w:rsidR="007F6333" w:rsidRPr="00091C0E" w:rsidRDefault="007F6333" w:rsidP="00803C69">
      <w:pPr>
        <w:overflowPunct w:val="0"/>
        <w:autoSpaceDE w:val="0"/>
        <w:autoSpaceDN w:val="0"/>
        <w:adjustRightInd w:val="0"/>
        <w:spacing w:line="276" w:lineRule="auto"/>
        <w:contextualSpacing/>
        <w:textAlignment w:val="baseline"/>
        <w:rPr>
          <w:sz w:val="24"/>
          <w:szCs w:val="24"/>
          <w:lang w:val="de-DE"/>
        </w:rPr>
      </w:pPr>
    </w:p>
    <w:p w14:paraId="54BF98E8" w14:textId="77777777" w:rsidR="00521734" w:rsidRPr="00091C0E" w:rsidRDefault="00521734" w:rsidP="00521734">
      <w:pPr>
        <w:jc w:val="center"/>
        <w:rPr>
          <w:sz w:val="24"/>
          <w:lang w:val="de-DE"/>
        </w:rPr>
      </w:pPr>
      <w:r w:rsidRPr="00091C0E">
        <w:rPr>
          <w:sz w:val="24"/>
          <w:lang w:val="de-DE"/>
        </w:rPr>
        <w:t>***</w:t>
      </w:r>
    </w:p>
    <w:p w14:paraId="3E40D2FD" w14:textId="77777777" w:rsidR="00CE317F" w:rsidRPr="00091C0E" w:rsidRDefault="00CE317F" w:rsidP="00521734">
      <w:pPr>
        <w:jc w:val="center"/>
        <w:rPr>
          <w:sz w:val="24"/>
          <w:lang w:val="de-DE"/>
        </w:rPr>
      </w:pPr>
    </w:p>
    <w:p w14:paraId="3D9B3F0B" w14:textId="77777777" w:rsidR="00CE317F" w:rsidRPr="00091C0E" w:rsidRDefault="00CE317F" w:rsidP="00521734">
      <w:pPr>
        <w:spacing w:after="120"/>
        <w:jc w:val="center"/>
        <w:rPr>
          <w:b/>
          <w:sz w:val="24"/>
          <w:szCs w:val="24"/>
          <w:lang w:val="de-DE"/>
        </w:rPr>
      </w:pPr>
    </w:p>
    <w:p w14:paraId="5559DA51" w14:textId="27366221" w:rsidR="00521734" w:rsidRPr="00091C0E" w:rsidRDefault="00811228" w:rsidP="00521734">
      <w:pPr>
        <w:spacing w:after="120"/>
        <w:jc w:val="center"/>
        <w:rPr>
          <w:b/>
          <w:sz w:val="24"/>
          <w:szCs w:val="24"/>
          <w:lang w:val="de-DE"/>
        </w:rPr>
      </w:pPr>
      <w:r w:rsidRPr="00091C0E">
        <w:rPr>
          <w:b/>
          <w:sz w:val="24"/>
          <w:szCs w:val="24"/>
          <w:lang w:val="de-DE"/>
        </w:rPr>
        <w:t>Gültigkeit und Wirksamkeit</w:t>
      </w:r>
      <w:r w:rsidR="00521734" w:rsidRPr="00091C0E">
        <w:rPr>
          <w:b/>
          <w:sz w:val="24"/>
          <w:szCs w:val="24"/>
          <w:lang w:val="de-DE"/>
        </w:rPr>
        <w:t xml:space="preserve"> </w:t>
      </w:r>
    </w:p>
    <w:p w14:paraId="73192DB0" w14:textId="77777777" w:rsidR="00521734" w:rsidRPr="00091C0E" w:rsidRDefault="00521734" w:rsidP="00521734">
      <w:pPr>
        <w:jc w:val="center"/>
        <w:rPr>
          <w:sz w:val="24"/>
          <w:lang w:val="de-DE"/>
        </w:rPr>
      </w:pPr>
    </w:p>
    <w:p w14:paraId="27FAB818" w14:textId="5468CA7F" w:rsidR="00521734" w:rsidRPr="00091C0E" w:rsidRDefault="00811228" w:rsidP="00521734">
      <w:pPr>
        <w:jc w:val="both"/>
        <w:rPr>
          <w:sz w:val="24"/>
          <w:lang w:val="de-DE"/>
        </w:rPr>
      </w:pPr>
      <w:r w:rsidRPr="00091C0E">
        <w:rPr>
          <w:sz w:val="24"/>
          <w:lang w:val="de-DE"/>
        </w:rPr>
        <w:t>Die Änderungen der Stipendienordnung der Karlsuniversität Prag wurden gemäß</w:t>
      </w:r>
      <w:r w:rsidR="00521734" w:rsidRPr="00091C0E">
        <w:rPr>
          <w:sz w:val="24"/>
          <w:lang w:val="de-DE"/>
        </w:rPr>
        <w:t xml:space="preserve"> § 9 </w:t>
      </w:r>
      <w:r w:rsidR="00BC2C99" w:rsidRPr="00091C0E">
        <w:rPr>
          <w:sz w:val="24"/>
          <w:lang w:val="de-DE"/>
        </w:rPr>
        <w:t>Abs.</w:t>
      </w:r>
      <w:r w:rsidR="00521734" w:rsidRPr="00091C0E">
        <w:rPr>
          <w:sz w:val="24"/>
          <w:lang w:val="de-DE"/>
        </w:rPr>
        <w:t xml:space="preserve"> 1 </w:t>
      </w:r>
      <w:r w:rsidRPr="00091C0E">
        <w:rPr>
          <w:sz w:val="24"/>
          <w:lang w:val="de-DE"/>
        </w:rPr>
        <w:t>lit</w:t>
      </w:r>
      <w:r w:rsidR="00521734" w:rsidRPr="00091C0E">
        <w:rPr>
          <w:sz w:val="24"/>
          <w:lang w:val="de-DE"/>
        </w:rPr>
        <w:t>.</w:t>
      </w:r>
      <w:r w:rsidR="00521734" w:rsidRPr="00091C0E">
        <w:rPr>
          <w:lang w:val="de-DE"/>
        </w:rPr>
        <w:t> </w:t>
      </w:r>
      <w:r w:rsidR="00521734" w:rsidRPr="00091C0E">
        <w:rPr>
          <w:sz w:val="24"/>
          <w:lang w:val="de-DE"/>
        </w:rPr>
        <w:t xml:space="preserve">b) </w:t>
      </w:r>
      <w:r w:rsidR="00091C0E" w:rsidRPr="00091C0E">
        <w:rPr>
          <w:sz w:val="24"/>
          <w:lang w:val="de-DE"/>
        </w:rPr>
        <w:t>Pkt.</w:t>
      </w:r>
      <w:r w:rsidR="00CE317F" w:rsidRPr="00091C0E">
        <w:rPr>
          <w:sz w:val="24"/>
          <w:lang w:val="de-DE"/>
        </w:rPr>
        <w:t xml:space="preserve"> 3 </w:t>
      </w:r>
      <w:r w:rsidRPr="00091C0E">
        <w:rPr>
          <w:sz w:val="24"/>
          <w:lang w:val="de-DE"/>
        </w:rPr>
        <w:t>Gesetz</w:t>
      </w:r>
      <w:r w:rsidR="00521734" w:rsidRPr="00091C0E">
        <w:rPr>
          <w:sz w:val="24"/>
          <w:lang w:val="de-DE"/>
        </w:rPr>
        <w:t xml:space="preserve"> 111/1998 </w:t>
      </w:r>
      <w:r w:rsidRPr="00091C0E">
        <w:rPr>
          <w:sz w:val="24"/>
          <w:lang w:val="de-DE"/>
        </w:rPr>
        <w:t>GBl., über die Hochschulen und über die Änderung und Ergänzung weiterer Gesetze</w:t>
      </w:r>
      <w:r w:rsidR="00521734" w:rsidRPr="00091C0E">
        <w:rPr>
          <w:sz w:val="24"/>
          <w:lang w:val="de-DE"/>
        </w:rPr>
        <w:t xml:space="preserve"> (</w:t>
      </w:r>
      <w:r w:rsidRPr="00091C0E">
        <w:rPr>
          <w:sz w:val="24"/>
          <w:lang w:val="de-DE"/>
        </w:rPr>
        <w:t>Hochschulgesetz</w:t>
      </w:r>
      <w:r w:rsidR="00521734" w:rsidRPr="00091C0E">
        <w:rPr>
          <w:sz w:val="24"/>
          <w:lang w:val="de-DE"/>
        </w:rPr>
        <w:t xml:space="preserve">), </w:t>
      </w:r>
      <w:r w:rsidRPr="00091C0E">
        <w:rPr>
          <w:sz w:val="24"/>
          <w:lang w:val="de-DE"/>
        </w:rPr>
        <w:t>im Wortlaut späterer Vorschriften</w:t>
      </w:r>
      <w:r w:rsidR="00521734" w:rsidRPr="00091C0E">
        <w:rPr>
          <w:sz w:val="24"/>
          <w:lang w:val="de-DE"/>
        </w:rPr>
        <w:t>,</w:t>
      </w:r>
      <w:r w:rsidRPr="00091C0E">
        <w:rPr>
          <w:sz w:val="24"/>
          <w:lang w:val="de-DE"/>
        </w:rPr>
        <w:t xml:space="preserve"> durch den Akademischen Senat der Karlsuniversität Prag am 23. Juni 2017, am 2. März 2018 und am 11. Mai 2018 verabschiedet</w:t>
      </w:r>
      <w:r w:rsidR="00521734" w:rsidRPr="00091C0E">
        <w:rPr>
          <w:sz w:val="24"/>
          <w:lang w:val="de-DE"/>
        </w:rPr>
        <w:t>.</w:t>
      </w:r>
    </w:p>
    <w:p w14:paraId="58752DA2" w14:textId="77777777" w:rsidR="00521734" w:rsidRPr="00091C0E" w:rsidRDefault="00521734" w:rsidP="00521734">
      <w:pPr>
        <w:jc w:val="both"/>
        <w:rPr>
          <w:sz w:val="24"/>
          <w:lang w:val="de-DE"/>
        </w:rPr>
      </w:pPr>
    </w:p>
    <w:p w14:paraId="2264938B" w14:textId="26A725D6" w:rsidR="00521734" w:rsidRPr="00091C0E" w:rsidRDefault="00811228" w:rsidP="00521734">
      <w:pPr>
        <w:jc w:val="both"/>
        <w:rPr>
          <w:lang w:val="de-DE"/>
        </w:rPr>
      </w:pPr>
      <w:r w:rsidRPr="00091C0E">
        <w:rPr>
          <w:sz w:val="24"/>
          <w:lang w:val="de-DE"/>
        </w:rPr>
        <w:t>Die Änderungen der Stipendienordnung der Karlsuniversität Prag werden gemäß</w:t>
      </w:r>
      <w:r w:rsidR="00521734" w:rsidRPr="00091C0E">
        <w:rPr>
          <w:sz w:val="24"/>
          <w:lang w:val="de-DE"/>
        </w:rPr>
        <w:t xml:space="preserve"> § 36 </w:t>
      </w:r>
      <w:r w:rsidR="00BC2C99" w:rsidRPr="00091C0E">
        <w:rPr>
          <w:sz w:val="24"/>
          <w:lang w:val="de-DE"/>
        </w:rPr>
        <w:t>Abs.</w:t>
      </w:r>
      <w:r w:rsidR="00521734" w:rsidRPr="00091C0E">
        <w:rPr>
          <w:sz w:val="24"/>
          <w:lang w:val="de-DE"/>
        </w:rPr>
        <w:t xml:space="preserve"> 4</w:t>
      </w:r>
      <w:r w:rsidRPr="00091C0E">
        <w:rPr>
          <w:sz w:val="24"/>
          <w:lang w:val="de-DE"/>
        </w:rPr>
        <w:t xml:space="preserve"> Hochschulgesetz mit dem Tage der Registrierung durch das Ministerium für Schulwesen, Jugend und Körpererziehung gültig</w:t>
      </w:r>
      <w:r w:rsidR="00521734" w:rsidRPr="00091C0E">
        <w:rPr>
          <w:sz w:val="24"/>
          <w:lang w:val="de-DE"/>
        </w:rPr>
        <w:t>.</w:t>
      </w:r>
    </w:p>
    <w:p w14:paraId="077D005C" w14:textId="77777777" w:rsidR="00521734" w:rsidRPr="00091C0E" w:rsidRDefault="00521734" w:rsidP="00521734">
      <w:pPr>
        <w:jc w:val="center"/>
        <w:rPr>
          <w:sz w:val="24"/>
          <w:lang w:val="de-DE"/>
        </w:rPr>
      </w:pPr>
    </w:p>
    <w:p w14:paraId="61837A20" w14:textId="5F3D086F" w:rsidR="00521734" w:rsidRPr="00091C0E" w:rsidRDefault="00811228" w:rsidP="00521734">
      <w:pPr>
        <w:jc w:val="both"/>
        <w:rPr>
          <w:sz w:val="24"/>
          <w:szCs w:val="24"/>
          <w:lang w:val="de-DE"/>
        </w:rPr>
      </w:pPr>
      <w:r w:rsidRPr="00091C0E">
        <w:rPr>
          <w:sz w:val="24"/>
          <w:lang w:val="de-DE"/>
        </w:rPr>
        <w:t>Die Änderungen der Stipendienordnung der Karlsuniversität, registriert am 25. Juli 2017 unter AZ</w:t>
      </w:r>
      <w:r w:rsidR="002E473A" w:rsidRPr="00091C0E">
        <w:rPr>
          <w:sz w:val="24"/>
          <w:lang w:val="de-DE"/>
        </w:rPr>
        <w:t> </w:t>
      </w:r>
      <w:r w:rsidR="00521734" w:rsidRPr="00091C0E">
        <w:rPr>
          <w:sz w:val="24"/>
          <w:lang w:val="de-DE"/>
        </w:rPr>
        <w:t>MSMT-20014/2017 (</w:t>
      </w:r>
      <w:r w:rsidRPr="00091C0E">
        <w:rPr>
          <w:sz w:val="24"/>
          <w:lang w:val="de-DE"/>
        </w:rPr>
        <w:t>Änderung Nr. 1</w:t>
      </w:r>
      <w:r w:rsidR="00521734" w:rsidRPr="00091C0E">
        <w:rPr>
          <w:sz w:val="24"/>
          <w:lang w:val="de-DE"/>
        </w:rPr>
        <w:t xml:space="preserve">) </w:t>
      </w:r>
      <w:r w:rsidRPr="00091C0E">
        <w:rPr>
          <w:sz w:val="24"/>
          <w:lang w:val="de-DE"/>
        </w:rPr>
        <w:t>werden am ersten Tag des Kalendermonats wirksam, nachdem sie gültig wurden, die am 27. März 2018 unter AZ</w:t>
      </w:r>
      <w:r w:rsidR="00CE317F" w:rsidRPr="00091C0E">
        <w:rPr>
          <w:sz w:val="24"/>
          <w:lang w:val="de-DE"/>
        </w:rPr>
        <w:t> MSMT-8484/2018 (</w:t>
      </w:r>
      <w:r w:rsidRPr="00091C0E">
        <w:rPr>
          <w:sz w:val="24"/>
          <w:lang w:val="de-DE"/>
        </w:rPr>
        <w:t>Änderungen Nr.</w:t>
      </w:r>
      <w:r w:rsidR="00CE317F" w:rsidRPr="00091C0E">
        <w:rPr>
          <w:sz w:val="24"/>
          <w:lang w:val="de-DE"/>
        </w:rPr>
        <w:t xml:space="preserve"> 2) </w:t>
      </w:r>
      <w:r w:rsidRPr="00091C0E">
        <w:rPr>
          <w:sz w:val="24"/>
          <w:lang w:val="de-DE"/>
        </w:rPr>
        <w:t xml:space="preserve">registrierten Änderungen werden am ersten Tag des zweiten Kalendermonats wirksam, der auf den Tag folgt, in dem sie gültig wurden, und die am 21. Mai 2018 unter AZ </w:t>
      </w:r>
      <w:r w:rsidR="00EF2647" w:rsidRPr="00091C0E">
        <w:rPr>
          <w:sz w:val="24"/>
          <w:lang w:val="de-DE"/>
        </w:rPr>
        <w:t>MSMT-14276/2018 (</w:t>
      </w:r>
      <w:r w:rsidRPr="00091C0E">
        <w:rPr>
          <w:sz w:val="24"/>
          <w:lang w:val="de-DE"/>
        </w:rPr>
        <w:t>Änderungen Nr</w:t>
      </w:r>
      <w:r w:rsidR="00EF2647" w:rsidRPr="00091C0E">
        <w:rPr>
          <w:sz w:val="24"/>
          <w:lang w:val="de-DE"/>
        </w:rPr>
        <w:t>. 3)</w:t>
      </w:r>
      <w:r w:rsidRPr="00091C0E">
        <w:rPr>
          <w:sz w:val="24"/>
          <w:lang w:val="de-DE"/>
        </w:rPr>
        <w:t xml:space="preserve"> registrierten Änderungen werden am ersten Tag des Kalendermonats wirksam, der auf den Tag folgt, an dem sie gültig wurden</w:t>
      </w:r>
      <w:r w:rsidR="00CE317F" w:rsidRPr="00091C0E">
        <w:rPr>
          <w:sz w:val="24"/>
          <w:lang w:val="de-DE"/>
        </w:rPr>
        <w:t xml:space="preserve">. </w:t>
      </w:r>
    </w:p>
    <w:p w14:paraId="0BF0FA04" w14:textId="77777777" w:rsidR="00521734" w:rsidRPr="00091C0E" w:rsidRDefault="00521734" w:rsidP="00521734">
      <w:pPr>
        <w:jc w:val="center"/>
        <w:rPr>
          <w:sz w:val="24"/>
          <w:lang w:val="de-DE"/>
        </w:rPr>
      </w:pPr>
    </w:p>
    <w:p w14:paraId="6007B965" w14:textId="77777777" w:rsidR="00CE317F" w:rsidRPr="00091C0E" w:rsidRDefault="00CE317F" w:rsidP="00CE317F">
      <w:pPr>
        <w:jc w:val="center"/>
        <w:rPr>
          <w:b/>
          <w:sz w:val="24"/>
          <w:szCs w:val="24"/>
          <w:lang w:val="de-DE"/>
        </w:rPr>
      </w:pPr>
    </w:p>
    <w:p w14:paraId="49CA36E7" w14:textId="0AF64995" w:rsidR="00CE317F" w:rsidRPr="00091C0E" w:rsidRDefault="003E7BDC" w:rsidP="00CE317F">
      <w:pPr>
        <w:jc w:val="center"/>
        <w:rPr>
          <w:b/>
          <w:sz w:val="24"/>
          <w:szCs w:val="24"/>
          <w:lang w:val="de-DE"/>
        </w:rPr>
      </w:pPr>
      <w:r w:rsidRPr="00091C0E">
        <w:rPr>
          <w:b/>
          <w:sz w:val="24"/>
          <w:szCs w:val="24"/>
          <w:lang w:val="de-DE"/>
        </w:rPr>
        <w:t>Übergangsbestimmungen zu den Änderungen der Stipendienordnung der Karlsuniversität</w:t>
      </w:r>
      <w:r w:rsidR="006E6D50" w:rsidRPr="00091C0E">
        <w:rPr>
          <w:b/>
          <w:sz w:val="24"/>
          <w:szCs w:val="24"/>
          <w:lang w:val="de-DE"/>
        </w:rPr>
        <w:t>,</w:t>
      </w:r>
    </w:p>
    <w:p w14:paraId="16785AAD" w14:textId="78E640BB" w:rsidR="00CE317F" w:rsidRPr="00091C0E" w:rsidRDefault="003E7BDC" w:rsidP="00CE317F">
      <w:pPr>
        <w:jc w:val="center"/>
        <w:rPr>
          <w:b/>
          <w:sz w:val="24"/>
          <w:szCs w:val="24"/>
          <w:lang w:val="de-DE"/>
        </w:rPr>
      </w:pPr>
      <w:r w:rsidRPr="00091C0E">
        <w:rPr>
          <w:sz w:val="24"/>
          <w:lang w:val="de-DE"/>
        </w:rPr>
        <w:t>die am 27. März 2018 unter AZ</w:t>
      </w:r>
      <w:r w:rsidR="00CE317F" w:rsidRPr="00091C0E">
        <w:rPr>
          <w:sz w:val="24"/>
          <w:lang w:val="de-DE"/>
        </w:rPr>
        <w:t> MSMT-8484/2018 (</w:t>
      </w:r>
      <w:r w:rsidRPr="00091C0E">
        <w:rPr>
          <w:sz w:val="24"/>
          <w:lang w:val="de-DE"/>
        </w:rPr>
        <w:t>Änderungen Nr.</w:t>
      </w:r>
      <w:r w:rsidR="00CE317F" w:rsidRPr="00091C0E">
        <w:rPr>
          <w:sz w:val="24"/>
          <w:lang w:val="de-DE"/>
        </w:rPr>
        <w:t xml:space="preserve"> 2)</w:t>
      </w:r>
      <w:r w:rsidRPr="00091C0E">
        <w:rPr>
          <w:sz w:val="24"/>
          <w:lang w:val="de-DE"/>
        </w:rPr>
        <w:t xml:space="preserve"> registriert wurden</w:t>
      </w:r>
    </w:p>
    <w:p w14:paraId="223B49DC" w14:textId="77777777" w:rsidR="00CE317F" w:rsidRPr="00091C0E" w:rsidRDefault="00CE317F" w:rsidP="00CE317F">
      <w:pPr>
        <w:jc w:val="center"/>
        <w:rPr>
          <w:b/>
          <w:sz w:val="24"/>
          <w:szCs w:val="24"/>
          <w:lang w:val="de-DE"/>
        </w:rPr>
      </w:pPr>
    </w:p>
    <w:p w14:paraId="578D3A70" w14:textId="3AD1650C" w:rsidR="00CE317F" w:rsidRPr="00091C0E" w:rsidRDefault="003E7BDC" w:rsidP="00CE317F">
      <w:pPr>
        <w:pStyle w:val="Listenabsatz"/>
        <w:spacing w:line="276" w:lineRule="auto"/>
        <w:ind w:left="0"/>
        <w:jc w:val="both"/>
        <w:rPr>
          <w:sz w:val="24"/>
          <w:szCs w:val="24"/>
          <w:lang w:val="de-DE"/>
        </w:rPr>
      </w:pPr>
      <w:r w:rsidRPr="00091C0E">
        <w:rPr>
          <w:sz w:val="24"/>
          <w:szCs w:val="24"/>
          <w:lang w:val="de-DE"/>
        </w:rPr>
        <w:t>Einem Studierenden eines Doktorandenstudienprograms, dem in der Zeit vom</w:t>
      </w:r>
      <w:r w:rsidR="00CE317F" w:rsidRPr="00091C0E">
        <w:rPr>
          <w:sz w:val="24"/>
          <w:szCs w:val="24"/>
          <w:lang w:val="de-DE"/>
        </w:rPr>
        <w:t xml:space="preserve"> 1. </w:t>
      </w:r>
      <w:r w:rsidRPr="00091C0E">
        <w:rPr>
          <w:sz w:val="24"/>
          <w:szCs w:val="24"/>
          <w:lang w:val="de-DE"/>
        </w:rPr>
        <w:t>Januar</w:t>
      </w:r>
      <w:r w:rsidR="00CE317F" w:rsidRPr="00091C0E">
        <w:rPr>
          <w:sz w:val="24"/>
          <w:szCs w:val="24"/>
          <w:lang w:val="de-DE"/>
        </w:rPr>
        <w:t xml:space="preserve"> 2018</w:t>
      </w:r>
      <w:r w:rsidRPr="00091C0E">
        <w:rPr>
          <w:sz w:val="24"/>
          <w:szCs w:val="24"/>
          <w:lang w:val="de-DE"/>
        </w:rPr>
        <w:t xml:space="preserve"> und dem Tage, an dem diese Vorschrift wirksam wird,</w:t>
      </w:r>
      <w:r w:rsidR="00CE317F" w:rsidRPr="00091C0E">
        <w:rPr>
          <w:sz w:val="24"/>
          <w:szCs w:val="24"/>
          <w:lang w:val="de-DE"/>
        </w:rPr>
        <w:t xml:space="preserve"> </w:t>
      </w:r>
      <w:r w:rsidRPr="00091C0E">
        <w:rPr>
          <w:sz w:val="24"/>
          <w:szCs w:val="24"/>
          <w:lang w:val="de-DE"/>
        </w:rPr>
        <w:t>ein Doktorandenstipendium zuerkannt wird, wird ein Ausgleichsdoktorandenstipendium in Höhe der Differenz zwischen dem niedrigsten Betrag, der ihm unter sonst unveränderten Umständen ein Stipendium für diese Zeit zuerkannt worden wäre, wenn ihm für diese Zeit ein Stipendium nach der Stipendienordnung zuerkannt wurde, und zwar in dem Wortlaut, der ab dem Tage der Wirksamkeit dieser Vorschrift wirksam war</w:t>
      </w:r>
      <w:r w:rsidR="00CE317F" w:rsidRPr="00091C0E">
        <w:rPr>
          <w:sz w:val="24"/>
          <w:szCs w:val="24"/>
          <w:lang w:val="de-DE"/>
        </w:rPr>
        <w:t>,</w:t>
      </w:r>
      <w:r w:rsidRPr="00091C0E">
        <w:rPr>
          <w:sz w:val="24"/>
          <w:szCs w:val="24"/>
          <w:lang w:val="de-DE"/>
        </w:rPr>
        <w:t xml:space="preserve"> und dem Betrag, der ihm für diese Zeit als Stipendium tatsächlich zuerkannt wurde, gezahlt, wenn diese Differenz positiv ist</w:t>
      </w:r>
      <w:r w:rsidR="00CE317F" w:rsidRPr="00091C0E">
        <w:rPr>
          <w:sz w:val="24"/>
          <w:szCs w:val="24"/>
          <w:lang w:val="de-DE"/>
        </w:rPr>
        <w:t>.</w:t>
      </w:r>
    </w:p>
    <w:p w14:paraId="36B41D82" w14:textId="77777777" w:rsidR="00521734" w:rsidRPr="00091C0E" w:rsidRDefault="00521734" w:rsidP="00521734">
      <w:pPr>
        <w:spacing w:line="288" w:lineRule="auto"/>
        <w:jc w:val="both"/>
        <w:rPr>
          <w:sz w:val="24"/>
          <w:lang w:val="de-DE"/>
        </w:rPr>
      </w:pPr>
    </w:p>
    <w:p w14:paraId="1FC294D7" w14:textId="77777777" w:rsidR="00803C69" w:rsidRPr="00091C0E" w:rsidRDefault="00803C69" w:rsidP="00E872DE">
      <w:pPr>
        <w:overflowPunct w:val="0"/>
        <w:autoSpaceDE w:val="0"/>
        <w:autoSpaceDN w:val="0"/>
        <w:adjustRightInd w:val="0"/>
        <w:spacing w:line="276" w:lineRule="auto"/>
        <w:contextualSpacing/>
        <w:jc w:val="center"/>
        <w:textAlignment w:val="baseline"/>
        <w:rPr>
          <w:sz w:val="24"/>
          <w:szCs w:val="24"/>
          <w:lang w:val="de-DE"/>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D650DF" w:rsidRPr="00091C0E" w14:paraId="716F7D8A" w14:textId="77777777" w:rsidTr="00744DE5">
        <w:tc>
          <w:tcPr>
            <w:tcW w:w="4605" w:type="dxa"/>
            <w:shd w:val="clear" w:color="auto" w:fill="auto"/>
          </w:tcPr>
          <w:p w14:paraId="57DB5217" w14:textId="49E00F32" w:rsidR="00D650DF" w:rsidRPr="00091C0E" w:rsidRDefault="00D650DF" w:rsidP="00E872DE">
            <w:pPr>
              <w:overflowPunct w:val="0"/>
              <w:autoSpaceDE w:val="0"/>
              <w:autoSpaceDN w:val="0"/>
              <w:adjustRightInd w:val="0"/>
              <w:spacing w:line="276" w:lineRule="auto"/>
              <w:contextualSpacing/>
              <w:jc w:val="center"/>
              <w:textAlignment w:val="baseline"/>
              <w:rPr>
                <w:sz w:val="24"/>
                <w:szCs w:val="24"/>
                <w:lang w:val="de-DE"/>
              </w:rPr>
            </w:pPr>
            <w:r w:rsidRPr="00091C0E">
              <w:rPr>
                <w:sz w:val="24"/>
                <w:szCs w:val="24"/>
                <w:lang w:val="de-DE"/>
              </w:rPr>
              <w:t>PhDr. Tomáš Nigrin, Ph.D.</w:t>
            </w:r>
            <w:r w:rsidR="00B57D45" w:rsidRPr="00091C0E">
              <w:rPr>
                <w:sz w:val="24"/>
                <w:szCs w:val="24"/>
                <w:lang w:val="de-DE"/>
              </w:rPr>
              <w:t xml:space="preserve">, </w:t>
            </w:r>
            <w:r w:rsidR="003E7BDC" w:rsidRPr="00091C0E">
              <w:rPr>
                <w:sz w:val="24"/>
                <w:szCs w:val="24"/>
                <w:lang w:val="de-DE"/>
              </w:rPr>
              <w:t>eh.</w:t>
            </w:r>
            <w:r w:rsidR="00B57D45" w:rsidRPr="00091C0E">
              <w:rPr>
                <w:sz w:val="24"/>
                <w:szCs w:val="24"/>
                <w:lang w:val="de-DE"/>
              </w:rPr>
              <w:t xml:space="preserve"> </w:t>
            </w:r>
          </w:p>
        </w:tc>
        <w:tc>
          <w:tcPr>
            <w:tcW w:w="4605" w:type="dxa"/>
            <w:shd w:val="clear" w:color="auto" w:fill="auto"/>
          </w:tcPr>
          <w:p w14:paraId="13E91FA3" w14:textId="68F133EB" w:rsidR="00D650DF" w:rsidRPr="00091C0E" w:rsidRDefault="003E7BDC" w:rsidP="00E872DE">
            <w:pPr>
              <w:overflowPunct w:val="0"/>
              <w:autoSpaceDE w:val="0"/>
              <w:autoSpaceDN w:val="0"/>
              <w:adjustRightInd w:val="0"/>
              <w:spacing w:line="276" w:lineRule="auto"/>
              <w:contextualSpacing/>
              <w:jc w:val="center"/>
              <w:textAlignment w:val="baseline"/>
              <w:rPr>
                <w:sz w:val="24"/>
                <w:szCs w:val="24"/>
                <w:lang w:val="de-DE"/>
              </w:rPr>
            </w:pPr>
            <w:r w:rsidRPr="00091C0E">
              <w:rPr>
                <w:sz w:val="24"/>
                <w:szCs w:val="24"/>
                <w:lang w:val="de-DE"/>
              </w:rPr>
              <w:t>P</w:t>
            </w:r>
            <w:r w:rsidR="00D650DF" w:rsidRPr="00091C0E">
              <w:rPr>
                <w:sz w:val="24"/>
                <w:szCs w:val="24"/>
                <w:lang w:val="de-DE"/>
              </w:rPr>
              <w:t>rof. MUDr. Tomáš Zima, DrSc.</w:t>
            </w:r>
            <w:r w:rsidR="00B57D45" w:rsidRPr="00091C0E">
              <w:rPr>
                <w:sz w:val="24"/>
                <w:szCs w:val="24"/>
                <w:lang w:val="de-DE"/>
              </w:rPr>
              <w:t xml:space="preserve">, </w:t>
            </w:r>
            <w:r w:rsidRPr="00091C0E">
              <w:rPr>
                <w:sz w:val="24"/>
                <w:szCs w:val="24"/>
                <w:lang w:val="de-DE"/>
              </w:rPr>
              <w:t>eh.</w:t>
            </w:r>
          </w:p>
        </w:tc>
      </w:tr>
      <w:tr w:rsidR="00D650DF" w:rsidRPr="00091C0E" w14:paraId="7BFA6BE1" w14:textId="77777777" w:rsidTr="00744DE5">
        <w:tc>
          <w:tcPr>
            <w:tcW w:w="4605" w:type="dxa"/>
            <w:shd w:val="clear" w:color="auto" w:fill="auto"/>
          </w:tcPr>
          <w:p w14:paraId="5D30025B" w14:textId="61FBA5F5" w:rsidR="00D650DF" w:rsidRPr="00091C0E" w:rsidRDefault="003E7BDC" w:rsidP="00E872DE">
            <w:pPr>
              <w:overflowPunct w:val="0"/>
              <w:autoSpaceDE w:val="0"/>
              <w:autoSpaceDN w:val="0"/>
              <w:adjustRightInd w:val="0"/>
              <w:spacing w:line="276" w:lineRule="auto"/>
              <w:contextualSpacing/>
              <w:jc w:val="center"/>
              <w:textAlignment w:val="baseline"/>
              <w:rPr>
                <w:sz w:val="24"/>
                <w:szCs w:val="24"/>
                <w:lang w:val="de-DE"/>
              </w:rPr>
            </w:pPr>
            <w:r w:rsidRPr="00091C0E">
              <w:rPr>
                <w:sz w:val="24"/>
                <w:szCs w:val="24"/>
                <w:lang w:val="de-DE"/>
              </w:rPr>
              <w:t>Vorsitzender des Akademischen Senats</w:t>
            </w:r>
          </w:p>
        </w:tc>
        <w:tc>
          <w:tcPr>
            <w:tcW w:w="4605" w:type="dxa"/>
            <w:shd w:val="clear" w:color="auto" w:fill="auto"/>
          </w:tcPr>
          <w:p w14:paraId="15D73434" w14:textId="2E92E7F6" w:rsidR="00D650DF" w:rsidRPr="00091C0E" w:rsidRDefault="003E7BDC" w:rsidP="00E872DE">
            <w:pPr>
              <w:overflowPunct w:val="0"/>
              <w:autoSpaceDE w:val="0"/>
              <w:autoSpaceDN w:val="0"/>
              <w:adjustRightInd w:val="0"/>
              <w:spacing w:line="276" w:lineRule="auto"/>
              <w:contextualSpacing/>
              <w:jc w:val="center"/>
              <w:textAlignment w:val="baseline"/>
              <w:rPr>
                <w:sz w:val="24"/>
                <w:szCs w:val="24"/>
                <w:lang w:val="de-DE"/>
              </w:rPr>
            </w:pPr>
            <w:r w:rsidRPr="00091C0E">
              <w:rPr>
                <w:sz w:val="24"/>
                <w:szCs w:val="24"/>
                <w:lang w:val="de-DE"/>
              </w:rPr>
              <w:t>R</w:t>
            </w:r>
            <w:r w:rsidR="00D650DF" w:rsidRPr="00091C0E">
              <w:rPr>
                <w:sz w:val="24"/>
                <w:szCs w:val="24"/>
                <w:lang w:val="de-DE"/>
              </w:rPr>
              <w:t>ektor</w:t>
            </w:r>
          </w:p>
        </w:tc>
      </w:tr>
    </w:tbl>
    <w:p w14:paraId="20FFB010" w14:textId="77777777" w:rsidR="009A51CA" w:rsidRPr="00091C0E" w:rsidRDefault="009A51CA" w:rsidP="00803C69">
      <w:pPr>
        <w:overflowPunct w:val="0"/>
        <w:autoSpaceDE w:val="0"/>
        <w:autoSpaceDN w:val="0"/>
        <w:adjustRightInd w:val="0"/>
        <w:spacing w:line="276" w:lineRule="auto"/>
        <w:contextualSpacing/>
        <w:jc w:val="both"/>
        <w:textAlignment w:val="baseline"/>
        <w:rPr>
          <w:sz w:val="2"/>
          <w:szCs w:val="2"/>
          <w:lang w:val="de-DE"/>
        </w:rPr>
      </w:pPr>
    </w:p>
    <w:sectPr w:rsidR="009A51CA" w:rsidRPr="00091C0E" w:rsidSect="00AE6F4B">
      <w:footerReference w:type="even" r:id="rId8"/>
      <w:footerReference w:type="default" r:id="rId9"/>
      <w:headerReference w:type="first" r:id="rId10"/>
      <w:pgSz w:w="11907" w:h="16840" w:code="9"/>
      <w:pgMar w:top="1418" w:right="1418" w:bottom="1701" w:left="1418" w:header="708" w:footer="851"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D1D06" w14:textId="77777777" w:rsidR="008C6F17" w:rsidRDefault="008C6F17">
      <w:r>
        <w:separator/>
      </w:r>
    </w:p>
  </w:endnote>
  <w:endnote w:type="continuationSeparator" w:id="0">
    <w:p w14:paraId="4A941151" w14:textId="77777777" w:rsidR="008C6F17" w:rsidRDefault="008C6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6C99AA" w14:textId="77777777" w:rsidR="00A70311" w:rsidRDefault="00A70311">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594FEAB2" w14:textId="77777777" w:rsidR="00A70311" w:rsidRDefault="00A7031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5B6F2" w14:textId="77777777" w:rsidR="00A70311" w:rsidRDefault="00A70311">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14</w:t>
    </w:r>
    <w:r>
      <w:rPr>
        <w:rStyle w:val="Seitenzahl"/>
      </w:rPr>
      <w:fldChar w:fldCharType="end"/>
    </w:r>
  </w:p>
  <w:p w14:paraId="40E81444" w14:textId="77777777" w:rsidR="00A70311" w:rsidRDefault="00A70311">
    <w:pPr>
      <w:pStyle w:val="Fuzeile"/>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A97D4" w14:textId="77777777" w:rsidR="008C6F17" w:rsidRDefault="008C6F17">
      <w:r>
        <w:separator/>
      </w:r>
    </w:p>
  </w:footnote>
  <w:footnote w:type="continuationSeparator" w:id="0">
    <w:p w14:paraId="6968D019" w14:textId="77777777" w:rsidR="008C6F17" w:rsidRDefault="008C6F17">
      <w:r>
        <w:continuationSeparator/>
      </w:r>
    </w:p>
  </w:footnote>
  <w:footnote w:id="1">
    <w:p w14:paraId="0B5F1384" w14:textId="5D6B7258" w:rsidR="00A70311" w:rsidRPr="00E95900" w:rsidRDefault="00A70311">
      <w:pPr>
        <w:pStyle w:val="Funotentext"/>
        <w:rPr>
          <w:lang w:val="cs-CZ"/>
        </w:rPr>
      </w:pPr>
      <w:r w:rsidRPr="00E95900">
        <w:rPr>
          <w:rStyle w:val="Funotenzeichen"/>
        </w:rPr>
        <w:footnoteRef/>
      </w:r>
      <w:r>
        <w:rPr>
          <w:sz w:val="24"/>
          <w:szCs w:val="24"/>
          <w:vertAlign w:val="superscript"/>
          <w:lang w:val="cs-CZ"/>
        </w:rPr>
        <w:t>)</w:t>
      </w:r>
      <w:r w:rsidRPr="00E95900">
        <w:t xml:space="preserve"> </w:t>
      </w:r>
      <w:r>
        <w:rPr>
          <w:lang w:val="cs-CZ"/>
        </w:rPr>
        <w:t>Gesetz Nr</w:t>
      </w:r>
      <w:r w:rsidRPr="00E95900">
        <w:rPr>
          <w:lang w:val="cs-CZ"/>
        </w:rPr>
        <w:t xml:space="preserve">. 130/2002 </w:t>
      </w:r>
      <w:r>
        <w:rPr>
          <w:lang w:val="cs-CZ"/>
        </w:rPr>
        <w:t>GBl</w:t>
      </w:r>
      <w:r w:rsidRPr="00E95900">
        <w:rPr>
          <w:lang w:val="cs-CZ"/>
        </w:rPr>
        <w:t>.,</w:t>
      </w:r>
      <w:r>
        <w:rPr>
          <w:lang w:val="cs-CZ"/>
        </w:rPr>
        <w:t xml:space="preserve"> über die Förderung von Forschung, experimenteller Entwicklung und Innovationen.</w:t>
      </w:r>
    </w:p>
  </w:footnote>
  <w:footnote w:id="2">
    <w:p w14:paraId="597C62CD" w14:textId="0659D8B4" w:rsidR="00A70311" w:rsidRPr="00CE7EB0" w:rsidRDefault="00A70311">
      <w:pPr>
        <w:pStyle w:val="Funotentext"/>
        <w:rPr>
          <w:lang w:val="cs-CZ"/>
        </w:rPr>
      </w:pPr>
      <w:r w:rsidRPr="00CE7EB0">
        <w:rPr>
          <w:rStyle w:val="Funotenzeichen"/>
          <w:lang w:val="cs-CZ"/>
        </w:rPr>
        <w:footnoteRef/>
      </w:r>
      <w:r>
        <w:rPr>
          <w:sz w:val="24"/>
          <w:szCs w:val="24"/>
          <w:vertAlign w:val="superscript"/>
          <w:lang w:val="cs-CZ"/>
        </w:rPr>
        <w:t>)</w:t>
      </w:r>
      <w:r w:rsidRPr="00CE7EB0">
        <w:rPr>
          <w:lang w:val="cs-CZ"/>
        </w:rPr>
        <w:t xml:space="preserve"> § 51 </w:t>
      </w:r>
      <w:r>
        <w:rPr>
          <w:lang w:val="cs-CZ"/>
        </w:rPr>
        <w:t xml:space="preserve">Abs. </w:t>
      </w:r>
      <w:r w:rsidRPr="00CE7EB0">
        <w:rPr>
          <w:lang w:val="cs-CZ"/>
        </w:rPr>
        <w:t xml:space="preserve">2 </w:t>
      </w:r>
      <w:r>
        <w:rPr>
          <w:lang w:val="cs-CZ"/>
        </w:rPr>
        <w:t>Hochschulgesetz</w:t>
      </w:r>
      <w:r w:rsidRPr="00CE7EB0">
        <w:rPr>
          <w:lang w:val="cs-CZ"/>
        </w:rPr>
        <w:t>.</w:t>
      </w:r>
    </w:p>
  </w:footnote>
  <w:footnote w:id="3">
    <w:p w14:paraId="35BE4597" w14:textId="673E4E41" w:rsidR="00A70311" w:rsidRPr="00803C69" w:rsidRDefault="00A70311">
      <w:pPr>
        <w:pStyle w:val="Funotentext"/>
        <w:rPr>
          <w:lang w:val="cs-CZ"/>
        </w:rPr>
      </w:pPr>
      <w:r>
        <w:rPr>
          <w:rStyle w:val="Funotenzeichen"/>
        </w:rPr>
        <w:footnoteRef/>
      </w:r>
      <w:r>
        <w:rPr>
          <w:sz w:val="24"/>
          <w:szCs w:val="24"/>
          <w:vertAlign w:val="superscript"/>
          <w:lang w:val="cs-CZ"/>
        </w:rPr>
        <w:t>)</w:t>
      </w:r>
      <w:r>
        <w:t xml:space="preserve"> </w:t>
      </w:r>
      <w:r>
        <w:rPr>
          <w:lang w:val="cs-CZ"/>
        </w:rPr>
        <w:t>Art. 10 Abs. 8 lit. a) Studien- und Prüfungsordnung der Universität.</w:t>
      </w:r>
    </w:p>
  </w:footnote>
  <w:footnote w:id="4">
    <w:p w14:paraId="23E84A51" w14:textId="30760C1F" w:rsidR="00A70311" w:rsidRPr="00803C69" w:rsidRDefault="00A70311">
      <w:pPr>
        <w:pStyle w:val="Funotentext"/>
        <w:rPr>
          <w:lang w:val="cs-CZ"/>
        </w:rPr>
      </w:pPr>
      <w:r>
        <w:rPr>
          <w:rStyle w:val="Funotenzeichen"/>
        </w:rPr>
        <w:footnoteRef/>
      </w:r>
      <w:r>
        <w:rPr>
          <w:sz w:val="24"/>
          <w:szCs w:val="24"/>
          <w:vertAlign w:val="superscript"/>
          <w:lang w:val="cs-CZ"/>
        </w:rPr>
        <w:t>)</w:t>
      </w:r>
      <w:r w:rsidRPr="00962687">
        <w:rPr>
          <w:lang w:val="cs-CZ"/>
        </w:rPr>
        <w:t xml:space="preserve"> </w:t>
      </w:r>
      <w:r>
        <w:rPr>
          <w:lang w:val="cs-CZ"/>
        </w:rPr>
        <w:t>Art. 10 Abs. 8 lit. b) Studien- und Prüfungsordnung der Universität.</w:t>
      </w:r>
    </w:p>
  </w:footnote>
  <w:footnote w:id="5">
    <w:p w14:paraId="04E69CD3" w14:textId="7CEE4061" w:rsidR="00A70311" w:rsidRPr="00803C69" w:rsidRDefault="00A70311">
      <w:pPr>
        <w:pStyle w:val="Funotentext"/>
        <w:rPr>
          <w:lang w:val="cs-CZ"/>
        </w:rPr>
      </w:pPr>
      <w:r>
        <w:rPr>
          <w:rStyle w:val="Funotenzeichen"/>
        </w:rPr>
        <w:footnoteRef/>
      </w:r>
      <w:r>
        <w:rPr>
          <w:sz w:val="24"/>
          <w:szCs w:val="24"/>
          <w:vertAlign w:val="superscript"/>
          <w:lang w:val="cs-CZ"/>
        </w:rPr>
        <w:t>)</w:t>
      </w:r>
      <w:r w:rsidRPr="00962687">
        <w:rPr>
          <w:lang w:val="cs-CZ"/>
        </w:rPr>
        <w:t xml:space="preserve"> </w:t>
      </w:r>
      <w:r>
        <w:rPr>
          <w:lang w:val="cs-CZ"/>
        </w:rPr>
        <w:t>Art. 10 Abs. 8 lit. c) Studien- und Prüfungsordnung der Universität.</w:t>
      </w:r>
    </w:p>
  </w:footnote>
  <w:footnote w:id="6">
    <w:p w14:paraId="13E746FD" w14:textId="72F8737E"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44 </w:t>
      </w:r>
      <w:r w:rsidR="0058284A">
        <w:rPr>
          <w:lang w:val="cs-CZ"/>
        </w:rPr>
        <w:t>Abs</w:t>
      </w:r>
      <w:r w:rsidRPr="00E63002">
        <w:rPr>
          <w:lang w:val="cs-CZ"/>
        </w:rPr>
        <w:t xml:space="preserve">. 1 </w:t>
      </w:r>
      <w:r w:rsidR="0058284A">
        <w:rPr>
          <w:lang w:val="cs-CZ"/>
        </w:rPr>
        <w:t>Verwaltungsordnung</w:t>
      </w:r>
      <w:r w:rsidRPr="00E63002">
        <w:rPr>
          <w:lang w:val="cs-CZ"/>
        </w:rPr>
        <w:t>.</w:t>
      </w:r>
    </w:p>
  </w:footnote>
  <w:footnote w:id="7">
    <w:p w14:paraId="2A9B1CB2" w14:textId="66594AB5"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69a </w:t>
      </w:r>
      <w:r w:rsidR="0058284A">
        <w:rPr>
          <w:lang w:val="cs-CZ"/>
        </w:rPr>
        <w:t>Hochschulgesetz</w:t>
      </w:r>
      <w:r w:rsidRPr="00E63002">
        <w:rPr>
          <w:lang w:val="cs-CZ"/>
        </w:rPr>
        <w:t>.</w:t>
      </w:r>
    </w:p>
  </w:footnote>
  <w:footnote w:id="8">
    <w:p w14:paraId="1BA8A8C4" w14:textId="5524E946"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37 </w:t>
      </w:r>
      <w:r w:rsidR="0058284A">
        <w:rPr>
          <w:lang w:val="cs-CZ"/>
        </w:rPr>
        <w:t>Abs</w:t>
      </w:r>
      <w:r w:rsidRPr="00E63002">
        <w:rPr>
          <w:lang w:val="cs-CZ"/>
        </w:rPr>
        <w:t>. 2</w:t>
      </w:r>
      <w:r w:rsidR="0058284A">
        <w:rPr>
          <w:lang w:val="cs-CZ"/>
        </w:rPr>
        <w:t xml:space="preserve"> Verwaltungs</w:t>
      </w:r>
      <w:r w:rsidR="00091C0E">
        <w:rPr>
          <w:lang w:val="cs-CZ"/>
        </w:rPr>
        <w:t>o</w:t>
      </w:r>
      <w:r w:rsidR="0058284A">
        <w:rPr>
          <w:lang w:val="cs-CZ"/>
        </w:rPr>
        <w:t>rdnung</w:t>
      </w:r>
      <w:r w:rsidRPr="00E63002">
        <w:rPr>
          <w:lang w:val="cs-CZ"/>
        </w:rPr>
        <w:t>.</w:t>
      </w:r>
    </w:p>
  </w:footnote>
  <w:footnote w:id="9">
    <w:p w14:paraId="305F2159" w14:textId="0A5AAC92"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37 </w:t>
      </w:r>
      <w:r w:rsidR="0058284A">
        <w:rPr>
          <w:lang w:val="cs-CZ"/>
        </w:rPr>
        <w:t>Abs</w:t>
      </w:r>
      <w:r w:rsidRPr="00E63002">
        <w:rPr>
          <w:lang w:val="cs-CZ"/>
        </w:rPr>
        <w:t xml:space="preserve">. 3 </w:t>
      </w:r>
      <w:r w:rsidR="0058284A">
        <w:rPr>
          <w:lang w:val="cs-CZ"/>
        </w:rPr>
        <w:t>Verwaltungsordnung</w:t>
      </w:r>
      <w:r w:rsidRPr="00E63002">
        <w:rPr>
          <w:lang w:val="cs-CZ"/>
        </w:rPr>
        <w:t>.</w:t>
      </w:r>
    </w:p>
  </w:footnote>
  <w:footnote w:id="10">
    <w:p w14:paraId="4C8F2B5F" w14:textId="76D9E492"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66 </w:t>
      </w:r>
      <w:r w:rsidR="0058284A">
        <w:rPr>
          <w:lang w:val="cs-CZ"/>
        </w:rPr>
        <w:t>Verwaltungsordnung</w:t>
      </w:r>
      <w:r w:rsidRPr="00E63002">
        <w:rPr>
          <w:lang w:val="cs-CZ"/>
        </w:rPr>
        <w:t>.</w:t>
      </w:r>
    </w:p>
  </w:footnote>
  <w:footnote w:id="11">
    <w:p w14:paraId="2B7FC5C3" w14:textId="09E5625E"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67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12">
    <w:p w14:paraId="5FD2930B" w14:textId="2C90E71F"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68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13">
    <w:p w14:paraId="2C5FF898" w14:textId="5A96391E"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68 </w:t>
      </w:r>
      <w:r w:rsidR="00BC2C99">
        <w:rPr>
          <w:lang w:val="cs-CZ"/>
        </w:rPr>
        <w:t>Abs.</w:t>
      </w:r>
      <w:r w:rsidRPr="00E63002">
        <w:rPr>
          <w:lang w:val="cs-CZ"/>
        </w:rPr>
        <w:t xml:space="preserve"> 3 </w:t>
      </w:r>
      <w:r w:rsidR="00BC2C99">
        <w:rPr>
          <w:lang w:val="cs-CZ"/>
        </w:rPr>
        <w:t>Verwaltungsordnung</w:t>
      </w:r>
      <w:r w:rsidRPr="00E63002">
        <w:rPr>
          <w:lang w:val="cs-CZ"/>
        </w:rPr>
        <w:t>.</w:t>
      </w:r>
    </w:p>
  </w:footnote>
  <w:footnote w:id="14">
    <w:p w14:paraId="78D0B2C3" w14:textId="127C9E1C"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68 </w:t>
      </w:r>
      <w:r w:rsidR="00BC2C99">
        <w:rPr>
          <w:lang w:val="cs-CZ"/>
        </w:rPr>
        <w:t>Abs.</w:t>
      </w:r>
      <w:r w:rsidRPr="00E63002">
        <w:rPr>
          <w:lang w:val="cs-CZ"/>
        </w:rPr>
        <w:t xml:space="preserve"> 5 </w:t>
      </w:r>
      <w:r w:rsidR="00BC2C99">
        <w:rPr>
          <w:lang w:val="cs-CZ"/>
        </w:rPr>
        <w:t>Verwaltungsordnung</w:t>
      </w:r>
      <w:r w:rsidRPr="00E63002">
        <w:rPr>
          <w:lang w:val="cs-CZ"/>
        </w:rPr>
        <w:t>.</w:t>
      </w:r>
    </w:p>
  </w:footnote>
  <w:footnote w:id="15">
    <w:p w14:paraId="7966D0FB" w14:textId="5C684713"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69 </w:t>
      </w:r>
      <w:r w:rsidR="00BC2C99">
        <w:rPr>
          <w:lang w:val="cs-CZ"/>
        </w:rPr>
        <w:t>Abs.</w:t>
      </w:r>
      <w:r w:rsidRPr="00E63002">
        <w:rPr>
          <w:lang w:val="cs-CZ"/>
        </w:rPr>
        <w:t xml:space="preserve"> 1 </w:t>
      </w:r>
      <w:r w:rsidR="00BC2C99">
        <w:rPr>
          <w:lang w:val="cs-CZ"/>
        </w:rPr>
        <w:t>Verwaltungsordnung</w:t>
      </w:r>
      <w:r w:rsidRPr="00E63002">
        <w:rPr>
          <w:lang w:val="cs-CZ"/>
        </w:rPr>
        <w:t>.</w:t>
      </w:r>
    </w:p>
  </w:footnote>
  <w:footnote w:id="16">
    <w:p w14:paraId="000A13F5" w14:textId="56A4FB06" w:rsidR="00BC2C99" w:rsidRPr="000E0C8E" w:rsidRDefault="00BC2C99" w:rsidP="00BC2C99">
      <w:pPr>
        <w:pStyle w:val="Funotentext"/>
        <w:jc w:val="both"/>
      </w:pPr>
      <w:r w:rsidRPr="000E0C8E">
        <w:rPr>
          <w:rStyle w:val="Funotenzeichen"/>
        </w:rPr>
        <w:footnoteRef/>
      </w:r>
      <w:r>
        <w:rPr>
          <w:vertAlign w:val="superscript"/>
        </w:rPr>
        <w:t>)</w:t>
      </w:r>
      <w:r w:rsidRPr="000E0C8E">
        <w:t xml:space="preserve"> </w:t>
      </w:r>
      <w:r>
        <w:t>§ 81 Abs. 1 Verwaltungsordnung</w:t>
      </w:r>
    </w:p>
  </w:footnote>
  <w:footnote w:id="17">
    <w:p w14:paraId="1DAC40FF" w14:textId="77777777" w:rsidR="00BC2C99" w:rsidRPr="000E0C8E" w:rsidRDefault="00BC2C99" w:rsidP="00BC2C99">
      <w:pPr>
        <w:pStyle w:val="Funotentext"/>
        <w:jc w:val="both"/>
      </w:pPr>
      <w:r w:rsidRPr="00BC2C99">
        <w:rPr>
          <w:rStyle w:val="Funotenzeichen"/>
          <w:color w:val="000000"/>
        </w:rPr>
        <w:footnoteRef/>
      </w:r>
      <w:r w:rsidRPr="00BC2C99">
        <w:rPr>
          <w:color w:val="000000"/>
          <w:vertAlign w:val="superscript"/>
        </w:rPr>
        <w:t>)</w:t>
      </w:r>
      <w:r w:rsidRPr="00BC2C99">
        <w:rPr>
          <w:color w:val="000000"/>
        </w:rPr>
        <w:t xml:space="preserve"> </w:t>
      </w:r>
      <w:r>
        <w:t>§ 81 Abs. 2 Verwaltungsordnung.</w:t>
      </w:r>
    </w:p>
  </w:footnote>
  <w:footnote w:id="18">
    <w:p w14:paraId="744649CE" w14:textId="77777777" w:rsidR="00BC2C99" w:rsidRPr="000E0C8E" w:rsidRDefault="00BC2C99" w:rsidP="00BC2C99">
      <w:pPr>
        <w:pStyle w:val="Funotentext"/>
        <w:jc w:val="both"/>
      </w:pPr>
      <w:r w:rsidRPr="000E0C8E">
        <w:rPr>
          <w:rStyle w:val="Funotenzeichen"/>
        </w:rPr>
        <w:footnoteRef/>
      </w:r>
      <w:r>
        <w:rPr>
          <w:vertAlign w:val="superscript"/>
        </w:rPr>
        <w:t>)</w:t>
      </w:r>
      <w:r w:rsidRPr="000E0C8E">
        <w:t xml:space="preserve"> </w:t>
      </w:r>
      <w:r>
        <w:t>§ 81 Abs. 3 Verwaltungsordnung.</w:t>
      </w:r>
    </w:p>
  </w:footnote>
  <w:footnote w:id="19">
    <w:p w14:paraId="490441EB" w14:textId="48A1E78A"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82 </w:t>
      </w:r>
      <w:r w:rsidR="00BC2C99">
        <w:rPr>
          <w:lang w:val="cs-CZ"/>
        </w:rPr>
        <w:t>Abs.</w:t>
      </w:r>
      <w:r w:rsidRPr="00E63002">
        <w:rPr>
          <w:lang w:val="cs-CZ"/>
        </w:rPr>
        <w:t xml:space="preserve"> 1 </w:t>
      </w:r>
      <w:r w:rsidR="00BC2C99">
        <w:rPr>
          <w:lang w:val="cs-CZ"/>
        </w:rPr>
        <w:t>Verwaltungsordnung</w:t>
      </w:r>
      <w:r w:rsidRPr="00E63002">
        <w:rPr>
          <w:lang w:val="cs-CZ"/>
        </w:rPr>
        <w:t>.</w:t>
      </w:r>
    </w:p>
  </w:footnote>
  <w:footnote w:id="20">
    <w:p w14:paraId="4361A6B8" w14:textId="5772935F"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82 </w:t>
      </w:r>
      <w:r w:rsidR="00BC2C99">
        <w:rPr>
          <w:lang w:val="cs-CZ"/>
        </w:rPr>
        <w:t>Abs.</w:t>
      </w:r>
      <w:r w:rsidRPr="00E63002">
        <w:rPr>
          <w:lang w:val="cs-CZ"/>
        </w:rPr>
        <w:t xml:space="preserve"> 4 </w:t>
      </w:r>
      <w:r w:rsidR="00BC2C99">
        <w:rPr>
          <w:lang w:val="cs-CZ"/>
        </w:rPr>
        <w:t>Verwaltungsordnung</w:t>
      </w:r>
      <w:r w:rsidRPr="00E63002">
        <w:rPr>
          <w:lang w:val="cs-CZ"/>
        </w:rPr>
        <w:t>.</w:t>
      </w:r>
    </w:p>
  </w:footnote>
  <w:footnote w:id="21">
    <w:p w14:paraId="1445AC39" w14:textId="162511B6"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w:t>
      </w:r>
      <w:r w:rsidR="00550681">
        <w:rPr>
          <w:lang w:val="cs-CZ"/>
        </w:rPr>
        <w:t>Satz eins</w:t>
      </w:r>
      <w:r w:rsidRPr="00E63002">
        <w:rPr>
          <w:lang w:val="cs-CZ"/>
        </w:rPr>
        <w:t xml:space="preserve"> § 68 </w:t>
      </w:r>
      <w:r w:rsidR="00BC2C99">
        <w:rPr>
          <w:lang w:val="cs-CZ"/>
        </w:rPr>
        <w:t>Abs.</w:t>
      </w:r>
      <w:r w:rsidRPr="00E63002">
        <w:rPr>
          <w:lang w:val="cs-CZ"/>
        </w:rPr>
        <w:t xml:space="preserve"> 4 </w:t>
      </w:r>
      <w:r w:rsidR="00550681">
        <w:rPr>
          <w:lang w:val="cs-CZ"/>
        </w:rPr>
        <w:t>Hochschulgesetz</w:t>
      </w:r>
      <w:r w:rsidRPr="00E63002">
        <w:rPr>
          <w:lang w:val="cs-CZ"/>
        </w:rPr>
        <w:t>.</w:t>
      </w:r>
    </w:p>
  </w:footnote>
  <w:footnote w:id="22">
    <w:p w14:paraId="4FECD635" w14:textId="34B77E84"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40 </w:t>
      </w:r>
      <w:r w:rsidR="00BC2C99">
        <w:rPr>
          <w:lang w:val="cs-CZ"/>
        </w:rPr>
        <w:t>Abs.</w:t>
      </w:r>
      <w:r w:rsidRPr="00E63002">
        <w:rPr>
          <w:lang w:val="cs-CZ"/>
        </w:rPr>
        <w:t xml:space="preserve"> 1 </w:t>
      </w:r>
      <w:r w:rsidR="00550681">
        <w:rPr>
          <w:lang w:val="cs-CZ"/>
        </w:rPr>
        <w:t>lit</w:t>
      </w:r>
      <w:r w:rsidRPr="00E63002">
        <w:rPr>
          <w:lang w:val="cs-CZ"/>
        </w:rPr>
        <w:t xml:space="preserve">. d) </w:t>
      </w:r>
      <w:r w:rsidR="00BC2C99">
        <w:rPr>
          <w:lang w:val="cs-CZ"/>
        </w:rPr>
        <w:t>Verwaltungsordnung</w:t>
      </w:r>
      <w:r w:rsidRPr="00E63002">
        <w:rPr>
          <w:lang w:val="cs-CZ"/>
        </w:rPr>
        <w:t>.</w:t>
      </w:r>
    </w:p>
  </w:footnote>
  <w:footnote w:id="23">
    <w:p w14:paraId="4BE27E61" w14:textId="38E089F6"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w:t>
      </w:r>
      <w:r w:rsidR="00550681">
        <w:rPr>
          <w:lang w:val="cs-CZ"/>
        </w:rPr>
        <w:t>Satz zwei und drei</w:t>
      </w:r>
      <w:r w:rsidRPr="00E63002">
        <w:rPr>
          <w:lang w:val="cs-CZ"/>
        </w:rPr>
        <w:t xml:space="preserve"> § 83 </w:t>
      </w:r>
      <w:r w:rsidR="00BC2C99">
        <w:rPr>
          <w:lang w:val="cs-CZ"/>
        </w:rPr>
        <w:t>Abs.</w:t>
      </w:r>
      <w:r w:rsidRPr="00E63002">
        <w:rPr>
          <w:lang w:val="cs-CZ"/>
        </w:rPr>
        <w:t xml:space="preserve"> 1 </w:t>
      </w:r>
      <w:r w:rsidR="00BC2C99">
        <w:rPr>
          <w:lang w:val="cs-CZ"/>
        </w:rPr>
        <w:t>Verwaltungsordnung</w:t>
      </w:r>
      <w:r w:rsidRPr="00E63002">
        <w:rPr>
          <w:lang w:val="cs-CZ"/>
        </w:rPr>
        <w:t>.</w:t>
      </w:r>
    </w:p>
  </w:footnote>
  <w:footnote w:id="24">
    <w:p w14:paraId="4B1721E2" w14:textId="76729F23"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83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25">
    <w:p w14:paraId="517BC25A" w14:textId="624495B5"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84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26">
    <w:p w14:paraId="13DBDC14" w14:textId="78C1AB96"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41 </w:t>
      </w:r>
      <w:r w:rsidR="00BC2C99">
        <w:rPr>
          <w:lang w:val="cs-CZ"/>
        </w:rPr>
        <w:t>Abs.</w:t>
      </w:r>
      <w:r w:rsidRPr="00E63002">
        <w:rPr>
          <w:lang w:val="cs-CZ"/>
        </w:rPr>
        <w:t xml:space="preserve"> 2 </w:t>
      </w:r>
      <w:r w:rsidR="00550681">
        <w:rPr>
          <w:lang w:val="cs-CZ"/>
        </w:rPr>
        <w:t xml:space="preserve">bis </w:t>
      </w:r>
      <w:r w:rsidRPr="00E63002">
        <w:rPr>
          <w:lang w:val="cs-CZ"/>
        </w:rPr>
        <w:t xml:space="preserve">4 </w:t>
      </w:r>
      <w:r w:rsidR="00550681">
        <w:rPr>
          <w:lang w:val="cs-CZ"/>
        </w:rPr>
        <w:t>und</w:t>
      </w:r>
      <w:r w:rsidRPr="00E63002">
        <w:rPr>
          <w:lang w:val="cs-CZ"/>
        </w:rPr>
        <w:t xml:space="preserve"> 6 </w:t>
      </w:r>
      <w:r w:rsidR="00BC2C99">
        <w:rPr>
          <w:lang w:val="cs-CZ"/>
        </w:rPr>
        <w:t>Verwaltungsordnung</w:t>
      </w:r>
      <w:r w:rsidRPr="00E63002">
        <w:rPr>
          <w:lang w:val="cs-CZ"/>
        </w:rPr>
        <w:t>.</w:t>
      </w:r>
    </w:p>
  </w:footnote>
  <w:footnote w:id="27">
    <w:p w14:paraId="74969586" w14:textId="0333D93D"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85 </w:t>
      </w:r>
      <w:r w:rsidR="00BC2C99">
        <w:rPr>
          <w:lang w:val="cs-CZ"/>
        </w:rPr>
        <w:t>Abs.</w:t>
      </w:r>
      <w:r w:rsidRPr="00E63002">
        <w:rPr>
          <w:lang w:val="cs-CZ"/>
        </w:rPr>
        <w:t xml:space="preserve"> 1 </w:t>
      </w:r>
      <w:r w:rsidR="00BC2C99">
        <w:rPr>
          <w:lang w:val="cs-CZ"/>
        </w:rPr>
        <w:t>Verwaltungsordnung</w:t>
      </w:r>
      <w:r w:rsidRPr="00E63002">
        <w:rPr>
          <w:lang w:val="cs-CZ"/>
        </w:rPr>
        <w:t>.</w:t>
      </w:r>
    </w:p>
  </w:footnote>
  <w:footnote w:id="28">
    <w:p w14:paraId="4FF3209A" w14:textId="6471D389"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w:t>
      </w:r>
      <w:r w:rsidR="000344C6">
        <w:rPr>
          <w:lang w:val="cs-CZ"/>
        </w:rPr>
        <w:t xml:space="preserve">Satz zwei </w:t>
      </w:r>
      <w:r w:rsidRPr="00E63002">
        <w:rPr>
          <w:lang w:val="cs-CZ"/>
        </w:rPr>
        <w:t xml:space="preserve">§ 68 </w:t>
      </w:r>
      <w:r w:rsidR="00BC2C99">
        <w:rPr>
          <w:lang w:val="cs-CZ"/>
        </w:rPr>
        <w:t>Abs.</w:t>
      </w:r>
      <w:r w:rsidRPr="00E63002">
        <w:rPr>
          <w:lang w:val="cs-CZ"/>
        </w:rPr>
        <w:t xml:space="preserve"> 4 </w:t>
      </w:r>
      <w:r w:rsidR="000344C6">
        <w:rPr>
          <w:lang w:val="cs-CZ"/>
        </w:rPr>
        <w:t>Hochschulgesetz</w:t>
      </w:r>
      <w:r w:rsidRPr="00E63002">
        <w:rPr>
          <w:lang w:val="cs-CZ"/>
        </w:rPr>
        <w:t>.</w:t>
      </w:r>
    </w:p>
  </w:footnote>
  <w:footnote w:id="29">
    <w:p w14:paraId="3D369594" w14:textId="5F705757"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86 </w:t>
      </w:r>
      <w:r w:rsidR="00BC2C99">
        <w:rPr>
          <w:lang w:val="cs-CZ"/>
        </w:rPr>
        <w:t>Abs.</w:t>
      </w:r>
      <w:r w:rsidRPr="00E63002">
        <w:rPr>
          <w:lang w:val="cs-CZ"/>
        </w:rPr>
        <w:t xml:space="preserve"> 1 </w:t>
      </w:r>
      <w:r w:rsidR="00BC2C99">
        <w:rPr>
          <w:lang w:val="cs-CZ"/>
        </w:rPr>
        <w:t>Verwaltungsordnung</w:t>
      </w:r>
      <w:r w:rsidRPr="00E63002">
        <w:rPr>
          <w:lang w:val="cs-CZ"/>
        </w:rPr>
        <w:t>.</w:t>
      </w:r>
    </w:p>
  </w:footnote>
  <w:footnote w:id="30">
    <w:p w14:paraId="72151C3D" w14:textId="0592C4D3"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w:t>
      </w:r>
      <w:r w:rsidR="000344C6">
        <w:rPr>
          <w:lang w:val="cs-CZ"/>
        </w:rPr>
        <w:t>Satz zwei und drei</w:t>
      </w:r>
      <w:r w:rsidRPr="00E63002">
        <w:rPr>
          <w:lang w:val="cs-CZ"/>
        </w:rPr>
        <w:t xml:space="preserve"> § 86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31">
    <w:p w14:paraId="2EE94952" w14:textId="5C097AF1"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87 </w:t>
      </w:r>
      <w:r w:rsidR="00BC2C99">
        <w:rPr>
          <w:lang w:val="cs-CZ"/>
        </w:rPr>
        <w:t>Verwaltungsordnung</w:t>
      </w:r>
      <w:r w:rsidRPr="00E63002">
        <w:rPr>
          <w:lang w:val="cs-CZ"/>
        </w:rPr>
        <w:t>.</w:t>
      </w:r>
    </w:p>
  </w:footnote>
  <w:footnote w:id="32">
    <w:p w14:paraId="46AE9DB0" w14:textId="145A566A"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88 </w:t>
      </w:r>
      <w:r w:rsidR="00BC2C99">
        <w:rPr>
          <w:lang w:val="cs-CZ"/>
        </w:rPr>
        <w:t>Abs.</w:t>
      </w:r>
      <w:r w:rsidRPr="00E63002">
        <w:rPr>
          <w:lang w:val="cs-CZ"/>
        </w:rPr>
        <w:t xml:space="preserve"> 1 </w:t>
      </w:r>
      <w:r w:rsidR="00BC2C99">
        <w:rPr>
          <w:lang w:val="cs-CZ"/>
        </w:rPr>
        <w:t>Verwaltungsordnung</w:t>
      </w:r>
      <w:r w:rsidRPr="00E63002">
        <w:rPr>
          <w:lang w:val="cs-CZ"/>
        </w:rPr>
        <w:t xml:space="preserve"> </w:t>
      </w:r>
      <w:r w:rsidR="000344C6">
        <w:rPr>
          <w:lang w:val="cs-CZ"/>
        </w:rPr>
        <w:t>und</w:t>
      </w:r>
      <w:r w:rsidRPr="00E63002">
        <w:rPr>
          <w:lang w:val="cs-CZ"/>
        </w:rPr>
        <w:t xml:space="preserve"> § 68 </w:t>
      </w:r>
      <w:r w:rsidR="00BC2C99">
        <w:rPr>
          <w:lang w:val="cs-CZ"/>
        </w:rPr>
        <w:t>Abs.</w:t>
      </w:r>
      <w:r w:rsidRPr="00E63002">
        <w:rPr>
          <w:lang w:val="cs-CZ"/>
        </w:rPr>
        <w:t xml:space="preserve"> 5 </w:t>
      </w:r>
      <w:r w:rsidR="000344C6">
        <w:rPr>
          <w:lang w:val="cs-CZ"/>
        </w:rPr>
        <w:t>Hochschulgesetz</w:t>
      </w:r>
      <w:r w:rsidRPr="00E63002">
        <w:rPr>
          <w:lang w:val="cs-CZ"/>
        </w:rPr>
        <w:t>.</w:t>
      </w:r>
    </w:p>
  </w:footnote>
  <w:footnote w:id="33">
    <w:p w14:paraId="33E44D0B" w14:textId="0649BBFF"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88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34">
    <w:p w14:paraId="6E469B2D" w14:textId="4A4B5748" w:rsidR="000344C6" w:rsidRPr="00E63002" w:rsidRDefault="000344C6" w:rsidP="000344C6">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 68 </w:t>
      </w:r>
      <w:r>
        <w:rPr>
          <w:lang w:val="cs-CZ"/>
        </w:rPr>
        <w:t>Abs.</w:t>
      </w:r>
      <w:r w:rsidRPr="00E63002">
        <w:rPr>
          <w:lang w:val="cs-CZ"/>
        </w:rPr>
        <w:t xml:space="preserve"> 6 </w:t>
      </w:r>
      <w:r>
        <w:rPr>
          <w:lang w:val="cs-CZ"/>
        </w:rPr>
        <w:t>Hochschulgesetz</w:t>
      </w:r>
      <w:r w:rsidRPr="00E63002">
        <w:rPr>
          <w:lang w:val="cs-CZ"/>
        </w:rPr>
        <w:t>.</w:t>
      </w:r>
    </w:p>
  </w:footnote>
  <w:footnote w:id="35">
    <w:p w14:paraId="52819124" w14:textId="3C42C155" w:rsidR="00A70311" w:rsidRPr="00E63002" w:rsidRDefault="00A70311" w:rsidP="008F7CD1">
      <w:pPr>
        <w:pStyle w:val="Funotentext"/>
        <w:jc w:val="both"/>
        <w:rPr>
          <w:lang w:val="cs-CZ"/>
        </w:rPr>
      </w:pPr>
      <w:r w:rsidRPr="000E0C8E">
        <w:rPr>
          <w:rStyle w:val="Funotenzeichen"/>
        </w:rPr>
        <w:footnoteRef/>
      </w:r>
      <w:r>
        <w:rPr>
          <w:sz w:val="24"/>
          <w:szCs w:val="24"/>
          <w:vertAlign w:val="superscript"/>
          <w:lang w:val="cs-CZ"/>
        </w:rPr>
        <w:t>)</w:t>
      </w:r>
      <w:r w:rsidRPr="00E63002">
        <w:rPr>
          <w:lang w:val="cs-CZ"/>
        </w:rPr>
        <w:t xml:space="preserve"> </w:t>
      </w:r>
      <w:r w:rsidR="000344C6">
        <w:rPr>
          <w:lang w:val="cs-CZ"/>
        </w:rPr>
        <w:t>Satz zwei</w:t>
      </w:r>
      <w:r w:rsidRPr="00E63002">
        <w:rPr>
          <w:lang w:val="cs-CZ"/>
        </w:rPr>
        <w:t xml:space="preserve"> § 89 </w:t>
      </w:r>
      <w:r w:rsidR="00BC2C99">
        <w:rPr>
          <w:lang w:val="cs-CZ"/>
        </w:rPr>
        <w:t>Abs.</w:t>
      </w:r>
      <w:r w:rsidRPr="00E63002">
        <w:rPr>
          <w:lang w:val="cs-CZ"/>
        </w:rPr>
        <w:t xml:space="preserve"> 2 </w:t>
      </w:r>
      <w:r w:rsidR="00BC2C99">
        <w:rPr>
          <w:lang w:val="cs-CZ"/>
        </w:rPr>
        <w:t>Verwaltungsordnung</w:t>
      </w:r>
      <w:r w:rsidRPr="00E63002">
        <w:rPr>
          <w:lang w:val="cs-CZ"/>
        </w:rPr>
        <w:t>.</w:t>
      </w:r>
    </w:p>
  </w:footnote>
  <w:footnote w:id="36">
    <w:p w14:paraId="4FA9ED44" w14:textId="5397EC26"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90 </w:t>
      </w:r>
      <w:r w:rsidR="00BC2C99">
        <w:t>Abs.</w:t>
      </w:r>
      <w:r>
        <w:t xml:space="preserve"> 1 </w:t>
      </w:r>
      <w:r w:rsidR="005D0C7D">
        <w:t>und</w:t>
      </w:r>
      <w:r>
        <w:t xml:space="preserve"> 3 </w:t>
      </w:r>
      <w:r w:rsidR="00BC2C99">
        <w:t>Verwaltungsordnung</w:t>
      </w:r>
      <w:r>
        <w:t>.</w:t>
      </w:r>
    </w:p>
  </w:footnote>
  <w:footnote w:id="37">
    <w:p w14:paraId="450025B7" w14:textId="2104A548"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90 </w:t>
      </w:r>
      <w:r w:rsidR="00BC2C99">
        <w:t>Abs.</w:t>
      </w:r>
      <w:r>
        <w:t xml:space="preserve"> 5 </w:t>
      </w:r>
      <w:r w:rsidR="00BC2C99">
        <w:t>Verwaltungsordnung</w:t>
      </w:r>
      <w:r>
        <w:t>.</w:t>
      </w:r>
    </w:p>
  </w:footnote>
  <w:footnote w:id="38">
    <w:p w14:paraId="31B3B96B" w14:textId="68722354"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90 </w:t>
      </w:r>
      <w:r w:rsidR="00BC2C99">
        <w:t>Abs.</w:t>
      </w:r>
      <w:r>
        <w:t xml:space="preserve"> 4 </w:t>
      </w:r>
      <w:r w:rsidR="00BC2C99">
        <w:t>Verwaltungsordnung</w:t>
      </w:r>
      <w:r>
        <w:t>.</w:t>
      </w:r>
    </w:p>
  </w:footnote>
  <w:footnote w:id="39">
    <w:p w14:paraId="56DD12D7" w14:textId="1D0D987E"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92 </w:t>
      </w:r>
      <w:r w:rsidR="00BC2C99">
        <w:t>Abs.</w:t>
      </w:r>
      <w:r>
        <w:t xml:space="preserve"> 1 </w:t>
      </w:r>
      <w:r w:rsidR="00BC2C99">
        <w:t>Verwaltungsordnung</w:t>
      </w:r>
      <w:r>
        <w:t>.</w:t>
      </w:r>
    </w:p>
  </w:footnote>
  <w:footnote w:id="40">
    <w:p w14:paraId="7A289B31" w14:textId="666F6379"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92 </w:t>
      </w:r>
      <w:r w:rsidR="00BC2C99">
        <w:t>Abs.</w:t>
      </w:r>
      <w:r>
        <w:t xml:space="preserve"> 2 </w:t>
      </w:r>
      <w:r w:rsidR="00BC2C99">
        <w:t>Verwaltungsordnung</w:t>
      </w:r>
      <w:r>
        <w:t>.</w:t>
      </w:r>
    </w:p>
  </w:footnote>
  <w:footnote w:id="41">
    <w:p w14:paraId="02D6A5E2" w14:textId="16D27B6B"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90 </w:t>
      </w:r>
      <w:r w:rsidR="00BC2C99">
        <w:t>Abs.</w:t>
      </w:r>
      <w:r>
        <w:t xml:space="preserve"> 6 </w:t>
      </w:r>
      <w:r w:rsidR="00BC2C99">
        <w:t>Verwaltungsordnung</w:t>
      </w:r>
      <w:r>
        <w:t>.</w:t>
      </w:r>
    </w:p>
  </w:footnote>
  <w:footnote w:id="42">
    <w:p w14:paraId="7FA684F9" w14:textId="51BCD660"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91 </w:t>
      </w:r>
      <w:r w:rsidR="00BC2C99">
        <w:t>Abs.</w:t>
      </w:r>
      <w:r>
        <w:t xml:space="preserve"> 1 </w:t>
      </w:r>
      <w:r w:rsidR="00BC2C99">
        <w:t>Verwaltungsordnung</w:t>
      </w:r>
      <w:r>
        <w:t>.</w:t>
      </w:r>
    </w:p>
  </w:footnote>
  <w:footnote w:id="43">
    <w:p w14:paraId="3248354D" w14:textId="43A6A894" w:rsidR="00A70311" w:rsidRPr="000E0C8E" w:rsidRDefault="00A70311" w:rsidP="008F7CD1">
      <w:pPr>
        <w:pStyle w:val="Funotentext"/>
        <w:jc w:val="both"/>
      </w:pPr>
      <w:r w:rsidRPr="000E0C8E">
        <w:rPr>
          <w:rStyle w:val="Funotenzeichen"/>
        </w:rPr>
        <w:footnoteRef/>
      </w:r>
      <w:r>
        <w:rPr>
          <w:sz w:val="24"/>
          <w:szCs w:val="24"/>
          <w:vertAlign w:val="superscript"/>
          <w:lang w:val="cs-CZ"/>
        </w:rPr>
        <w:t>)</w:t>
      </w:r>
      <w:r w:rsidRPr="000E0C8E">
        <w:t xml:space="preserve"> </w:t>
      </w:r>
      <w:r>
        <w:t xml:space="preserve">§ 91 </w:t>
      </w:r>
      <w:r w:rsidR="00BC2C99">
        <w:t>Abs.</w:t>
      </w:r>
      <w:r>
        <w:t xml:space="preserve"> 3 </w:t>
      </w:r>
      <w:r w:rsidR="00BC2C99">
        <w:t>Verwaltungsordnung</w:t>
      </w:r>
      <w:r>
        <w:t>.</w:t>
      </w:r>
    </w:p>
  </w:footnote>
  <w:footnote w:id="44">
    <w:p w14:paraId="1731AAA9" w14:textId="36A88F06" w:rsidR="00A70311" w:rsidRDefault="00A70311" w:rsidP="008F7CD1">
      <w:pPr>
        <w:pStyle w:val="Funotentext"/>
        <w:jc w:val="both"/>
      </w:pPr>
      <w:r w:rsidRPr="000E0C8E">
        <w:rPr>
          <w:rStyle w:val="Funotenzeichen"/>
        </w:rPr>
        <w:footnoteRef/>
      </w:r>
      <w:r>
        <w:rPr>
          <w:sz w:val="24"/>
          <w:szCs w:val="24"/>
          <w:vertAlign w:val="superscript"/>
          <w:lang w:val="cs-CZ"/>
        </w:rPr>
        <w:t>)</w:t>
      </w:r>
      <w:r>
        <w:t xml:space="preserve"> § 68 </w:t>
      </w:r>
      <w:r w:rsidR="00BC2C99">
        <w:t>Abs.</w:t>
      </w:r>
      <w:r>
        <w:t xml:space="preserve"> </w:t>
      </w:r>
      <w:r w:rsidRPr="000E0C8E">
        <w:t xml:space="preserve">7 </w:t>
      </w:r>
      <w:r w:rsidR="00811228">
        <w:t>Hochschulgesetz</w:t>
      </w:r>
      <w:r w:rsidRPr="000E0C8E">
        <w:t>.</w:t>
      </w:r>
    </w:p>
  </w:footnote>
  <w:footnote w:id="45">
    <w:p w14:paraId="676CC725" w14:textId="4252F823" w:rsidR="00A70311" w:rsidRDefault="00A70311">
      <w:pPr>
        <w:pStyle w:val="Funotentext"/>
      </w:pPr>
      <w:r>
        <w:rPr>
          <w:rStyle w:val="Funotenzeichen"/>
        </w:rPr>
        <w:footnoteRef/>
      </w:r>
      <w:r>
        <w:rPr>
          <w:sz w:val="24"/>
          <w:szCs w:val="24"/>
          <w:vertAlign w:val="superscript"/>
          <w:lang w:val="cs-CZ"/>
        </w:rPr>
        <w:t>)</w:t>
      </w:r>
      <w:r>
        <w:t xml:space="preserve"> </w:t>
      </w:r>
      <w:r>
        <w:rPr>
          <w:lang w:val="cs-CZ"/>
        </w:rPr>
        <w:t xml:space="preserve">§ 36 </w:t>
      </w:r>
      <w:r w:rsidR="00811228">
        <w:rPr>
          <w:lang w:val="cs-CZ"/>
        </w:rPr>
        <w:t>Hochschulgesetz</w:t>
      </w:r>
      <w:r>
        <w:rPr>
          <w:lang w:val="cs-CZ"/>
        </w:rPr>
        <w:t xml:space="preserve">. </w:t>
      </w:r>
      <w:r w:rsidR="00811228">
        <w:rPr>
          <w:lang w:val="cs-CZ"/>
        </w:rPr>
        <w:t>Die Registrierung erfolgte am 14. Dezember</w:t>
      </w:r>
      <w:r>
        <w:rPr>
          <w:lang w:val="cs-CZ"/>
        </w:rPr>
        <w:t xml:space="preserve">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4AAE1" w14:textId="54BCDD1C" w:rsidR="00A70311" w:rsidRDefault="00A70311" w:rsidP="003C2A1F">
    <w:pPr>
      <w:pStyle w:val="Kopfzeile"/>
      <w:rPr>
        <w:i/>
      </w:rPr>
    </w:pPr>
    <w:r>
      <w:rPr>
        <w:noProof/>
        <w:lang w:val="cs-CZ"/>
      </w:rPr>
      <mc:AlternateContent>
        <mc:Choice Requires="wps">
          <w:drawing>
            <wp:anchor distT="4294967294" distB="4294967294" distL="114300" distR="114300" simplePos="0" relativeHeight="251659264" behindDoc="0" locked="0" layoutInCell="0" allowOverlap="1" wp14:anchorId="799B4C94" wp14:editId="3C84FBCE">
              <wp:simplePos x="0" y="0"/>
              <wp:positionH relativeFrom="column">
                <wp:posOffset>15240</wp:posOffset>
              </wp:positionH>
              <wp:positionV relativeFrom="paragraph">
                <wp:posOffset>189229</wp:posOffset>
              </wp:positionV>
              <wp:extent cx="5760720" cy="0"/>
              <wp:effectExtent l="0" t="0" r="30480" b="19050"/>
              <wp:wrapNone/>
              <wp:docPr id="4" name="Přímá spojnic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263A133" id="Přímá spojnice 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" o:allowincell="f" strokeweight=".25pt"/>
          </w:pict>
        </mc:Fallback>
      </mc:AlternateContent>
    </w:r>
    <w:r w:rsidRPr="00E723B2">
      <w:rPr>
        <w:i/>
        <w:sz w:val="22"/>
        <w:szCs w:val="22"/>
      </w:rPr>
      <w:t xml:space="preserve"> </w:t>
    </w:r>
    <w:r>
      <w:rPr>
        <w:i/>
      </w:rPr>
      <w:t xml:space="preserve">              </w:t>
    </w:r>
  </w:p>
  <w:p w14:paraId="6DAC1EC0" w14:textId="77777777" w:rsidR="00A70311" w:rsidRDefault="00A70311" w:rsidP="003C2A1F">
    <w:pPr>
      <w:pStyle w:val="Kopfzeile"/>
      <w:jc w:val="both"/>
      <w:rPr>
        <w:i/>
      </w:rPr>
    </w:pPr>
  </w:p>
  <w:p w14:paraId="7F24A19C" w14:textId="240198F2" w:rsidR="00A70311" w:rsidRDefault="00A70311" w:rsidP="003C2A1F">
    <w:pPr>
      <w:pStyle w:val="Kopfzeile"/>
      <w:jc w:val="both"/>
      <w:rPr>
        <w:i/>
        <w:sz w:val="24"/>
        <w:szCs w:val="24"/>
      </w:rPr>
    </w:pPr>
    <w:r>
      <w:rPr>
        <w:i/>
        <w:sz w:val="24"/>
        <w:szCs w:val="24"/>
      </w:rPr>
      <w:t>Das Ministerium für Schulwesen, Jugend und Körpererziehung hat gemäß</w:t>
    </w:r>
    <w:r w:rsidRPr="003C2A1F">
      <w:rPr>
        <w:i/>
        <w:sz w:val="24"/>
        <w:szCs w:val="24"/>
      </w:rPr>
      <w:t xml:space="preserve"> § 36 </w:t>
    </w:r>
    <w:r>
      <w:rPr>
        <w:i/>
        <w:sz w:val="24"/>
        <w:szCs w:val="24"/>
      </w:rPr>
      <w:t>Abs</w:t>
    </w:r>
    <w:r w:rsidRPr="003C2A1F">
      <w:rPr>
        <w:i/>
        <w:sz w:val="24"/>
        <w:szCs w:val="24"/>
      </w:rPr>
      <w:t xml:space="preserve">. 2 </w:t>
    </w:r>
    <w:r>
      <w:rPr>
        <w:i/>
        <w:sz w:val="24"/>
        <w:szCs w:val="24"/>
      </w:rPr>
      <w:t>Gesetz Nr.</w:t>
    </w:r>
    <w:r w:rsidRPr="003C2A1F">
      <w:rPr>
        <w:i/>
        <w:sz w:val="24"/>
        <w:szCs w:val="24"/>
      </w:rPr>
      <w:t xml:space="preserve"> 111/1998 </w:t>
    </w:r>
    <w:r>
      <w:rPr>
        <w:i/>
        <w:sz w:val="24"/>
        <w:szCs w:val="24"/>
      </w:rPr>
      <w:t>GBl</w:t>
    </w:r>
    <w:r w:rsidRPr="003C2A1F">
      <w:rPr>
        <w:i/>
        <w:sz w:val="24"/>
        <w:szCs w:val="24"/>
      </w:rPr>
      <w:t>.,</w:t>
    </w:r>
    <w:r>
      <w:rPr>
        <w:i/>
        <w:sz w:val="24"/>
        <w:szCs w:val="24"/>
      </w:rPr>
      <w:t xml:space="preserve"> über die Hochschulen und über die Änderung und Ergänzung weiterer Gesetze (Hochschulgesetz) am 14. Dezember 2016 unter AZ</w:t>
    </w:r>
    <w:r w:rsidRPr="003C2A1F">
      <w:rPr>
        <w:i/>
        <w:sz w:val="24"/>
        <w:szCs w:val="24"/>
      </w:rPr>
      <w:t xml:space="preserve"> MSMT-</w:t>
    </w:r>
    <w:r>
      <w:rPr>
        <w:i/>
        <w:sz w:val="24"/>
        <w:szCs w:val="24"/>
      </w:rPr>
      <w:t>38196/2016 die Stipendienordnung der Karlsuniversität registriert</w:t>
    </w:r>
    <w:r w:rsidRPr="003C2A1F">
      <w:rPr>
        <w:i/>
        <w:sz w:val="24"/>
        <w:szCs w:val="24"/>
      </w:rPr>
      <w:t>.</w:t>
    </w:r>
  </w:p>
  <w:p w14:paraId="2956E4FA" w14:textId="4CAE01C9" w:rsidR="00A70311" w:rsidRDefault="00A70311" w:rsidP="00E83F17">
    <w:pPr>
      <w:jc w:val="both"/>
      <w:rPr>
        <w:i/>
        <w:sz w:val="24"/>
      </w:rPr>
    </w:pPr>
    <w:r>
      <w:rPr>
        <w:i/>
        <w:sz w:val="24"/>
      </w:rPr>
      <w:t>Das Ministerium für Schulwesen, Jugend und Körpererziehung hat gemäß § 36 Abs. 2 und 5 Hochschulgesetz am 25. Juli 2017 unter AZ MSMT-20014/2017, am 27. März 2018 unter AZ MSMT-8484/2018 und am 21. Mai 2018 unter AZ MSMT-14276/2018</w:t>
    </w:r>
    <w:r w:rsidRPr="00B51644">
      <w:rPr>
        <w:i/>
        <w:sz w:val="24"/>
      </w:rPr>
      <w:t xml:space="preserve"> </w:t>
    </w:r>
    <w:r>
      <w:rPr>
        <w:i/>
        <w:sz w:val="24"/>
      </w:rPr>
      <w:t>die Änderungen der Stipendienordnung der Karlsuniversität registriert.</w:t>
    </w:r>
  </w:p>
  <w:p w14:paraId="48D7BE6D" w14:textId="77777777" w:rsidR="00A70311" w:rsidRPr="003C2A1F" w:rsidRDefault="00A70311" w:rsidP="003C2A1F">
    <w:pPr>
      <w:pStyle w:val="Kopfzeile"/>
      <w:jc w:val="both"/>
      <w:rPr>
        <w:i/>
        <w:sz w:val="24"/>
        <w:szCs w:val="24"/>
      </w:rPr>
    </w:pPr>
  </w:p>
  <w:p w14:paraId="3B58D33C" w14:textId="77777777" w:rsidR="00A70311" w:rsidRPr="003C2A1F" w:rsidRDefault="00A70311" w:rsidP="003C2A1F">
    <w:pPr>
      <w:pStyle w:val="Kopfzeile"/>
      <w:rPr>
        <w:i/>
        <w:sz w:val="24"/>
        <w:szCs w:val="24"/>
      </w:rPr>
    </w:pPr>
  </w:p>
  <w:p w14:paraId="65D27E12" w14:textId="729D298A" w:rsidR="00A70311" w:rsidRPr="003C2A1F" w:rsidRDefault="00A70311" w:rsidP="00E83F17">
    <w:pPr>
      <w:pStyle w:val="Kopfzeile"/>
      <w:rPr>
        <w:i/>
        <w:sz w:val="24"/>
        <w:szCs w:val="24"/>
      </w:rPr>
    </w:pPr>
    <w:r w:rsidRPr="003C2A1F">
      <w:rPr>
        <w:i/>
        <w:sz w:val="24"/>
        <w:szCs w:val="24"/>
      </w:rPr>
      <w:tab/>
      <w:t xml:space="preserve">                                                                </w:t>
    </w:r>
  </w:p>
  <w:p w14:paraId="573B6C61" w14:textId="71540535" w:rsidR="00A70311" w:rsidRDefault="00A70311" w:rsidP="003C2A1F">
    <w:pPr>
      <w:pStyle w:val="Kopfzeile"/>
      <w:rPr>
        <w:i/>
      </w:rPr>
    </w:pPr>
    <w:r>
      <w:rPr>
        <w:noProof/>
        <w:lang w:val="cs-CZ"/>
      </w:rPr>
      <mc:AlternateContent>
        <mc:Choice Requires="wps">
          <w:drawing>
            <wp:anchor distT="4294967294" distB="4294967294" distL="114300" distR="114300" simplePos="0" relativeHeight="251660288" behindDoc="0" locked="0" layoutInCell="0" allowOverlap="1" wp14:anchorId="55D5C433" wp14:editId="468B8401">
              <wp:simplePos x="0" y="0"/>
              <wp:positionH relativeFrom="column">
                <wp:posOffset>15240</wp:posOffset>
              </wp:positionH>
              <wp:positionV relativeFrom="paragraph">
                <wp:posOffset>97789</wp:posOffset>
              </wp:positionV>
              <wp:extent cx="5760720" cy="0"/>
              <wp:effectExtent l="0" t="0" r="30480" b="19050"/>
              <wp:wrapNone/>
              <wp:docPr id="3" name="Přímá spojnic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E8DD6" id="Přímá spojnice 3"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7.7pt" to="454.8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" o:allowincell="f" strokeweight=".25pt"/>
          </w:pict>
        </mc:Fallback>
      </mc:AlternateContent>
    </w:r>
  </w:p>
  <w:p w14:paraId="3D4B1044" w14:textId="77777777" w:rsidR="00A70311" w:rsidRDefault="00A7031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61BC5"/>
    <w:multiLevelType w:val="hybridMultilevel"/>
    <w:tmpl w:val="25B4E120"/>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 w15:restartNumberingAfterBreak="0">
    <w:nsid w:val="04BE115B"/>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6355E72"/>
    <w:multiLevelType w:val="multilevel"/>
    <w:tmpl w:val="EAF8DD9C"/>
    <w:lvl w:ilvl="0">
      <w:start w:val="1"/>
      <w:numFmt w:val="decimal"/>
      <w:lvlText w:val="%1."/>
      <w:lvlJc w:val="left"/>
      <w:pPr>
        <w:ind w:left="397" w:hanging="397"/>
      </w:pPr>
      <w:rPr>
        <w:rFonts w:hint="default"/>
      </w:rPr>
    </w:lvl>
    <w:lvl w:ilvl="1">
      <w:start w:val="1"/>
      <w:numFmt w:val="decimal"/>
      <w:lvlText w:val="%2."/>
      <w:lvlJc w:val="left"/>
      <w:pPr>
        <w:ind w:left="53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86" w:firstLine="370"/>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3" w15:restartNumberingAfterBreak="0">
    <w:nsid w:val="13D62DDF"/>
    <w:multiLevelType w:val="hybridMultilevel"/>
    <w:tmpl w:val="CC30FF74"/>
    <w:lvl w:ilvl="0" w:tplc="D8F6DC4E">
      <w:start w:val="1"/>
      <w:numFmt w:val="lowerLetter"/>
      <w:lvlText w:val="%1)"/>
      <w:lvlJc w:val="left"/>
      <w:pPr>
        <w:ind w:left="1352" w:hanging="360"/>
      </w:pPr>
      <w:rPr>
        <w:rFonts w:ascii="Times New Roman" w:eastAsia="Times New Roman" w:hAnsi="Times New Roman" w:cs="Times New Roman"/>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4C51011"/>
    <w:multiLevelType w:val="hybridMultilevel"/>
    <w:tmpl w:val="3E76A9A6"/>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016" w:hanging="360"/>
      </w:pPr>
    </w:lvl>
    <w:lvl w:ilvl="2" w:tplc="0405001B" w:tentative="1">
      <w:start w:val="1"/>
      <w:numFmt w:val="lowerRoman"/>
      <w:lvlText w:val="%3."/>
      <w:lvlJc w:val="right"/>
      <w:pPr>
        <w:ind w:left="1736" w:hanging="180"/>
      </w:pPr>
    </w:lvl>
    <w:lvl w:ilvl="3" w:tplc="0405000F" w:tentative="1">
      <w:start w:val="1"/>
      <w:numFmt w:val="decimal"/>
      <w:lvlText w:val="%4."/>
      <w:lvlJc w:val="left"/>
      <w:pPr>
        <w:ind w:left="2456" w:hanging="360"/>
      </w:pPr>
    </w:lvl>
    <w:lvl w:ilvl="4" w:tplc="04050019" w:tentative="1">
      <w:start w:val="1"/>
      <w:numFmt w:val="lowerLetter"/>
      <w:lvlText w:val="%5."/>
      <w:lvlJc w:val="left"/>
      <w:pPr>
        <w:ind w:left="3176" w:hanging="360"/>
      </w:pPr>
    </w:lvl>
    <w:lvl w:ilvl="5" w:tplc="0405001B" w:tentative="1">
      <w:start w:val="1"/>
      <w:numFmt w:val="lowerRoman"/>
      <w:lvlText w:val="%6."/>
      <w:lvlJc w:val="right"/>
      <w:pPr>
        <w:ind w:left="3896" w:hanging="180"/>
      </w:pPr>
    </w:lvl>
    <w:lvl w:ilvl="6" w:tplc="0405000F" w:tentative="1">
      <w:start w:val="1"/>
      <w:numFmt w:val="decimal"/>
      <w:lvlText w:val="%7."/>
      <w:lvlJc w:val="left"/>
      <w:pPr>
        <w:ind w:left="4616" w:hanging="360"/>
      </w:pPr>
    </w:lvl>
    <w:lvl w:ilvl="7" w:tplc="04050019" w:tentative="1">
      <w:start w:val="1"/>
      <w:numFmt w:val="lowerLetter"/>
      <w:lvlText w:val="%8."/>
      <w:lvlJc w:val="left"/>
      <w:pPr>
        <w:ind w:left="5336" w:hanging="360"/>
      </w:pPr>
    </w:lvl>
    <w:lvl w:ilvl="8" w:tplc="0405001B" w:tentative="1">
      <w:start w:val="1"/>
      <w:numFmt w:val="lowerRoman"/>
      <w:lvlText w:val="%9."/>
      <w:lvlJc w:val="right"/>
      <w:pPr>
        <w:ind w:left="6056" w:hanging="180"/>
      </w:pPr>
    </w:lvl>
  </w:abstractNum>
  <w:abstractNum w:abstractNumId="5" w15:restartNumberingAfterBreak="0">
    <w:nsid w:val="189F3CD6"/>
    <w:multiLevelType w:val="multilevel"/>
    <w:tmpl w:val="D3864EE6"/>
    <w:lvl w:ilvl="0">
      <w:start w:val="4"/>
      <w:numFmt w:val="decimal"/>
      <w:lvlText w:val="%1."/>
      <w:lvlJc w:val="left"/>
      <w:pPr>
        <w:ind w:left="397" w:hanging="397"/>
      </w:pPr>
      <w:rPr>
        <w:rFonts w:hint="default"/>
      </w:rPr>
    </w:lvl>
    <w:lvl w:ilvl="1">
      <w:start w:val="1"/>
      <w:numFmt w:val="lowerLetter"/>
      <w:lvlText w:val="%2)"/>
      <w:lvlJc w:val="left"/>
      <w:pPr>
        <w:ind w:left="681"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6" w15:restartNumberingAfterBreak="0">
    <w:nsid w:val="190054F7"/>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7" w15:restartNumberingAfterBreak="0">
    <w:nsid w:val="1E167482"/>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15:restartNumberingAfterBreak="0">
    <w:nsid w:val="1E7C3BA4"/>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9" w15:restartNumberingAfterBreak="0">
    <w:nsid w:val="1FA2511D"/>
    <w:multiLevelType w:val="hybridMultilevel"/>
    <w:tmpl w:val="0F7EDA58"/>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0" w15:restartNumberingAfterBreak="0">
    <w:nsid w:val="22B35F07"/>
    <w:multiLevelType w:val="hybridMultilevel"/>
    <w:tmpl w:val="897E473E"/>
    <w:lvl w:ilvl="0" w:tplc="04050017">
      <w:start w:val="1"/>
      <w:numFmt w:val="lowerLetter"/>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2D960105"/>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5605FD8"/>
    <w:multiLevelType w:val="multilevel"/>
    <w:tmpl w:val="5D9C7C2A"/>
    <w:lvl w:ilvl="0">
      <w:start w:val="1"/>
      <w:numFmt w:val="decimal"/>
      <w:lvlText w:val="%1."/>
      <w:lvlJc w:val="left"/>
      <w:pPr>
        <w:ind w:left="397" w:hanging="397"/>
      </w:pPr>
      <w:rPr>
        <w:rFonts w:hint="default"/>
      </w:rPr>
    </w:lvl>
    <w:lvl w:ilvl="1">
      <w:start w:val="1"/>
      <w:numFmt w:val="lowerLetter"/>
      <w:lvlText w:val="%2)"/>
      <w:lvlJc w:val="left"/>
      <w:pPr>
        <w:ind w:left="138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710" w:firstLine="0"/>
      </w:pPr>
      <w:rPr>
        <w:rFonts w:ascii="Times New Roman" w:eastAsia="Calibri" w:hAnsi="Times New Roman" w:cs="Times New Roman"/>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13" w15:restartNumberingAfterBreak="0">
    <w:nsid w:val="39181309"/>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4" w15:restartNumberingAfterBreak="0">
    <w:nsid w:val="3A7964B3"/>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3E714031"/>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43815E40"/>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4551695C"/>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48E53DC5"/>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822"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19" w15:restartNumberingAfterBreak="0">
    <w:nsid w:val="49977504"/>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0" w15:restartNumberingAfterBreak="0">
    <w:nsid w:val="4CBE52F4"/>
    <w:multiLevelType w:val="hybridMultilevel"/>
    <w:tmpl w:val="9A703A3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15:restartNumberingAfterBreak="0">
    <w:nsid w:val="4E21157F"/>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2" w15:restartNumberingAfterBreak="0">
    <w:nsid w:val="4E717CCA"/>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23" w15:restartNumberingAfterBreak="0">
    <w:nsid w:val="5009210E"/>
    <w:multiLevelType w:val="multilevel"/>
    <w:tmpl w:val="2FDEC20A"/>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15:restartNumberingAfterBreak="0">
    <w:nsid w:val="512E2554"/>
    <w:multiLevelType w:val="hybridMultilevel"/>
    <w:tmpl w:val="A926965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2066CA2"/>
    <w:multiLevelType w:val="hybridMultilevel"/>
    <w:tmpl w:val="9E80FCF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6" w15:restartNumberingAfterBreak="0">
    <w:nsid w:val="53B508B1"/>
    <w:multiLevelType w:val="hybridMultilevel"/>
    <w:tmpl w:val="31168A3C"/>
    <w:lvl w:ilvl="0" w:tplc="04050017">
      <w:start w:val="1"/>
      <w:numFmt w:val="lowerLetter"/>
      <w:lvlText w:val="%1)"/>
      <w:lvlJc w:val="left"/>
      <w:pPr>
        <w:ind w:left="785"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27" w15:restartNumberingAfterBreak="0">
    <w:nsid w:val="54BD216E"/>
    <w:multiLevelType w:val="multilevel"/>
    <w:tmpl w:val="5CD4CA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76B6912"/>
    <w:multiLevelType w:val="multilevel"/>
    <w:tmpl w:val="91BC44A4"/>
    <w:lvl w:ilvl="0">
      <w:start w:val="3"/>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5BA34D65"/>
    <w:multiLevelType w:val="hybridMultilevel"/>
    <w:tmpl w:val="CC30FF74"/>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873" w:hanging="360"/>
      </w:pPr>
    </w:lvl>
    <w:lvl w:ilvl="2" w:tplc="0405001B" w:tentative="1">
      <w:start w:val="1"/>
      <w:numFmt w:val="lowerRoman"/>
      <w:lvlText w:val="%3."/>
      <w:lvlJc w:val="right"/>
      <w:pPr>
        <w:ind w:left="1593" w:hanging="180"/>
      </w:pPr>
    </w:lvl>
    <w:lvl w:ilvl="3" w:tplc="0405000F" w:tentative="1">
      <w:start w:val="1"/>
      <w:numFmt w:val="decimal"/>
      <w:lvlText w:val="%4."/>
      <w:lvlJc w:val="left"/>
      <w:pPr>
        <w:ind w:left="2313" w:hanging="360"/>
      </w:pPr>
    </w:lvl>
    <w:lvl w:ilvl="4" w:tplc="04050019" w:tentative="1">
      <w:start w:val="1"/>
      <w:numFmt w:val="lowerLetter"/>
      <w:lvlText w:val="%5."/>
      <w:lvlJc w:val="left"/>
      <w:pPr>
        <w:ind w:left="3033" w:hanging="360"/>
      </w:pPr>
    </w:lvl>
    <w:lvl w:ilvl="5" w:tplc="0405001B" w:tentative="1">
      <w:start w:val="1"/>
      <w:numFmt w:val="lowerRoman"/>
      <w:lvlText w:val="%6."/>
      <w:lvlJc w:val="right"/>
      <w:pPr>
        <w:ind w:left="3753" w:hanging="180"/>
      </w:pPr>
    </w:lvl>
    <w:lvl w:ilvl="6" w:tplc="0405000F" w:tentative="1">
      <w:start w:val="1"/>
      <w:numFmt w:val="decimal"/>
      <w:lvlText w:val="%7."/>
      <w:lvlJc w:val="left"/>
      <w:pPr>
        <w:ind w:left="4473" w:hanging="360"/>
      </w:pPr>
    </w:lvl>
    <w:lvl w:ilvl="7" w:tplc="04050019" w:tentative="1">
      <w:start w:val="1"/>
      <w:numFmt w:val="lowerLetter"/>
      <w:lvlText w:val="%8."/>
      <w:lvlJc w:val="left"/>
      <w:pPr>
        <w:ind w:left="5193" w:hanging="360"/>
      </w:pPr>
    </w:lvl>
    <w:lvl w:ilvl="8" w:tplc="0405001B" w:tentative="1">
      <w:start w:val="1"/>
      <w:numFmt w:val="lowerRoman"/>
      <w:lvlText w:val="%9."/>
      <w:lvlJc w:val="right"/>
      <w:pPr>
        <w:ind w:left="5913" w:hanging="180"/>
      </w:pPr>
    </w:lvl>
  </w:abstractNum>
  <w:abstractNum w:abstractNumId="30" w15:restartNumberingAfterBreak="0">
    <w:nsid w:val="5BD37D50"/>
    <w:multiLevelType w:val="hybridMultilevel"/>
    <w:tmpl w:val="23D85F9A"/>
    <w:lvl w:ilvl="0" w:tplc="49E6593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5EF36D7C"/>
    <w:multiLevelType w:val="multilevel"/>
    <w:tmpl w:val="D64EF2D6"/>
    <w:lvl w:ilvl="0">
      <w:start w:val="1"/>
      <w:numFmt w:val="decimal"/>
      <w:lvlText w:val="%1."/>
      <w:lvlJc w:val="left"/>
      <w:pPr>
        <w:ind w:left="397" w:hanging="397"/>
      </w:pPr>
      <w:rPr>
        <w:rFonts w:hint="default"/>
      </w:rPr>
    </w:lvl>
    <w:lvl w:ilvl="1">
      <w:start w:val="1"/>
      <w:numFmt w:val="lowerLetter"/>
      <w:lvlText w:val="%2)"/>
      <w:lvlJc w:val="left"/>
      <w:pPr>
        <w:ind w:left="681"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1899" w:hanging="708"/>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32" w15:restartNumberingAfterBreak="0">
    <w:nsid w:val="663415B2"/>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3" w15:restartNumberingAfterBreak="0">
    <w:nsid w:val="67690266"/>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34" w15:restartNumberingAfterBreak="0">
    <w:nsid w:val="68793004"/>
    <w:multiLevelType w:val="hybridMultilevel"/>
    <w:tmpl w:val="84FE84AA"/>
    <w:lvl w:ilvl="0" w:tplc="0405000F">
      <w:start w:val="1"/>
      <w:numFmt w:val="decimal"/>
      <w:lvlText w:val="%1."/>
      <w:lvlJc w:val="left"/>
      <w:pPr>
        <w:ind w:left="720" w:hanging="360"/>
      </w:pPr>
    </w:lvl>
    <w:lvl w:ilvl="1" w:tplc="D8F6DC4E">
      <w:start w:val="1"/>
      <w:numFmt w:val="lowerLetter"/>
      <w:lvlText w:val="%2)"/>
      <w:lvlJc w:val="left"/>
      <w:pPr>
        <w:ind w:left="785" w:hanging="360"/>
      </w:pPr>
      <w:rPr>
        <w:rFonts w:ascii="Times New Roman" w:eastAsia="Times New Roman" w:hAnsi="Times New Roman" w:cs="Times New Roman"/>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B421A94"/>
    <w:multiLevelType w:val="hybridMultilevel"/>
    <w:tmpl w:val="BDC6CB3A"/>
    <w:lvl w:ilvl="0" w:tplc="1CBA7AEA">
      <w:start w:val="1"/>
      <w:numFmt w:val="lowerLetter"/>
      <w:lvlText w:val="%1)"/>
      <w:lvlJc w:val="left"/>
      <w:pPr>
        <w:ind w:left="108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6D384081"/>
    <w:multiLevelType w:val="hybridMultilevel"/>
    <w:tmpl w:val="99D0332E"/>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7" w15:restartNumberingAfterBreak="0">
    <w:nsid w:val="710776B0"/>
    <w:multiLevelType w:val="hybridMultilevel"/>
    <w:tmpl w:val="087E3F40"/>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38" w15:restartNumberingAfterBreak="0">
    <w:nsid w:val="720A4539"/>
    <w:multiLevelType w:val="hybridMultilevel"/>
    <w:tmpl w:val="A3D83E5C"/>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9" w15:restartNumberingAfterBreak="0">
    <w:nsid w:val="7408238B"/>
    <w:multiLevelType w:val="hybridMultilevel"/>
    <w:tmpl w:val="22823D1A"/>
    <w:lvl w:ilvl="0" w:tplc="48C63740">
      <w:start w:val="2"/>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0" w15:restartNumberingAfterBreak="0">
    <w:nsid w:val="75853B4A"/>
    <w:multiLevelType w:val="multilevel"/>
    <w:tmpl w:val="B85294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15:restartNumberingAfterBreak="0">
    <w:nsid w:val="77FD09C9"/>
    <w:multiLevelType w:val="hybridMultilevel"/>
    <w:tmpl w:val="55CCCB6C"/>
    <w:lvl w:ilvl="0" w:tplc="0405000F">
      <w:start w:val="1"/>
      <w:numFmt w:val="decimal"/>
      <w:lvlText w:val="%1."/>
      <w:lvlJc w:val="left"/>
      <w:pPr>
        <w:ind w:left="360" w:hanging="360"/>
      </w:pPr>
    </w:lvl>
    <w:lvl w:ilvl="1" w:tplc="04050017">
      <w:start w:val="1"/>
      <w:numFmt w:val="lowerLetter"/>
      <w:lvlText w:val="%2)"/>
      <w:lvlJc w:val="left"/>
      <w:pPr>
        <w:ind w:left="785"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2" w15:restartNumberingAfterBreak="0">
    <w:nsid w:val="7B901136"/>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3" w15:restartNumberingAfterBreak="0">
    <w:nsid w:val="7DB13459"/>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681"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4" w15:restartNumberingAfterBreak="0">
    <w:nsid w:val="7F1D5650"/>
    <w:multiLevelType w:val="multilevel"/>
    <w:tmpl w:val="F3BCFF14"/>
    <w:lvl w:ilvl="0">
      <w:start w:val="1"/>
      <w:numFmt w:val="decimal"/>
      <w:lvlText w:val="%1."/>
      <w:lvlJc w:val="left"/>
      <w:pPr>
        <w:ind w:left="397" w:hanging="397"/>
      </w:pPr>
      <w:rPr>
        <w:rFonts w:hint="default"/>
      </w:rPr>
    </w:lvl>
    <w:lvl w:ilvl="1">
      <w:start w:val="1"/>
      <w:numFmt w:val="lowerLetter"/>
      <w:lvlText w:val="%2)"/>
      <w:lvlJc w:val="left"/>
      <w:pPr>
        <w:ind w:left="138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737" w:firstLine="0"/>
      </w:pPr>
      <w:rPr>
        <w:rFonts w:ascii="Times New Roman" w:eastAsia="Times New Roman" w:hAnsi="Times New Roman" w:cs="Times New Roman"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num w:numId="1">
    <w:abstractNumId w:val="18"/>
  </w:num>
  <w:num w:numId="2">
    <w:abstractNumId w:val="42"/>
  </w:num>
  <w:num w:numId="3">
    <w:abstractNumId w:val="22"/>
  </w:num>
  <w:num w:numId="4">
    <w:abstractNumId w:val="2"/>
  </w:num>
  <w:num w:numId="5">
    <w:abstractNumId w:val="43"/>
  </w:num>
  <w:num w:numId="6">
    <w:abstractNumId w:val="8"/>
  </w:num>
  <w:num w:numId="7">
    <w:abstractNumId w:val="7"/>
  </w:num>
  <w:num w:numId="8">
    <w:abstractNumId w:val="19"/>
  </w:num>
  <w:num w:numId="9">
    <w:abstractNumId w:val="21"/>
  </w:num>
  <w:num w:numId="10">
    <w:abstractNumId w:val="13"/>
  </w:num>
  <w:num w:numId="11">
    <w:abstractNumId w:val="6"/>
  </w:num>
  <w:num w:numId="12">
    <w:abstractNumId w:val="16"/>
  </w:num>
  <w:num w:numId="13">
    <w:abstractNumId w:val="1"/>
  </w:num>
  <w:num w:numId="14">
    <w:abstractNumId w:val="11"/>
  </w:num>
  <w:num w:numId="15">
    <w:abstractNumId w:val="17"/>
  </w:num>
  <w:num w:numId="16">
    <w:abstractNumId w:val="15"/>
  </w:num>
  <w:num w:numId="17">
    <w:abstractNumId w:val="0"/>
  </w:num>
  <w:num w:numId="18">
    <w:abstractNumId w:val="38"/>
  </w:num>
  <w:num w:numId="19">
    <w:abstractNumId w:val="10"/>
  </w:num>
  <w:num w:numId="20">
    <w:abstractNumId w:val="40"/>
  </w:num>
  <w:num w:numId="21">
    <w:abstractNumId w:val="41"/>
  </w:num>
  <w:num w:numId="22">
    <w:abstractNumId w:val="27"/>
  </w:num>
  <w:num w:numId="23">
    <w:abstractNumId w:val="23"/>
  </w:num>
  <w:num w:numId="24">
    <w:abstractNumId w:val="39"/>
  </w:num>
  <w:num w:numId="25">
    <w:abstractNumId w:val="35"/>
  </w:num>
  <w:num w:numId="26">
    <w:abstractNumId w:val="5"/>
  </w:num>
  <w:num w:numId="27">
    <w:abstractNumId w:val="31"/>
  </w:num>
  <w:num w:numId="28">
    <w:abstractNumId w:val="28"/>
  </w:num>
  <w:num w:numId="29">
    <w:abstractNumId w:val="25"/>
  </w:num>
  <w:num w:numId="30">
    <w:abstractNumId w:val="34"/>
  </w:num>
  <w:num w:numId="31">
    <w:abstractNumId w:val="14"/>
  </w:num>
  <w:num w:numId="32">
    <w:abstractNumId w:val="29"/>
  </w:num>
  <w:num w:numId="33">
    <w:abstractNumId w:val="3"/>
  </w:num>
  <w:num w:numId="34">
    <w:abstractNumId w:val="20"/>
  </w:num>
  <w:num w:numId="35">
    <w:abstractNumId w:val="2"/>
    <w:lvlOverride w:ilvl="0">
      <w:lvl w:ilvl="0">
        <w:start w:val="1"/>
        <w:numFmt w:val="decimal"/>
        <w:lvlText w:val="%1."/>
        <w:lvlJc w:val="left"/>
        <w:pPr>
          <w:ind w:left="397" w:hanging="397"/>
        </w:pPr>
        <w:rPr>
          <w:rFonts w:hint="default"/>
        </w:rPr>
      </w:lvl>
    </w:lvlOverride>
    <w:lvlOverride w:ilvl="1">
      <w:lvl w:ilvl="1">
        <w:start w:val="1"/>
        <w:numFmt w:val="lowerLetter"/>
        <w:lvlText w:val="%2)"/>
        <w:lvlJc w:val="left"/>
        <w:pPr>
          <w:ind w:left="1389" w:hanging="397"/>
        </w:pPr>
        <w:rPr>
          <w:rFonts w:hint="default"/>
        </w:rPr>
      </w:lvl>
    </w:lvlOverride>
    <w:lvlOverride w:ilvl="2">
      <w:lvl w:ilvl="2">
        <w:start w:val="1"/>
        <w:numFmt w:val="lowerRoman"/>
        <w:lvlText w:val="%3)"/>
        <w:lvlJc w:val="left"/>
        <w:pPr>
          <w:ind w:left="1191" w:hanging="397"/>
        </w:pPr>
        <w:rPr>
          <w:rFonts w:hint="default"/>
        </w:rPr>
      </w:lvl>
    </w:lvlOverride>
    <w:lvlOverride w:ilvl="3">
      <w:lvl w:ilvl="3">
        <w:start w:val="1"/>
        <w:numFmt w:val="lowerLetter"/>
        <w:lvlText w:val="%4)"/>
        <w:lvlJc w:val="left"/>
        <w:pPr>
          <w:ind w:left="737" w:firstLine="0"/>
        </w:pPr>
        <w:rPr>
          <w:rFonts w:hint="default"/>
        </w:rPr>
      </w:lvl>
    </w:lvlOverride>
    <w:lvlOverride w:ilvl="4">
      <w:lvl w:ilvl="4">
        <w:start w:val="1"/>
        <w:numFmt w:val="decimal"/>
        <w:lvlText w:val="(%5)"/>
        <w:lvlJc w:val="left"/>
        <w:pPr>
          <w:ind w:left="2607" w:hanging="708"/>
        </w:pPr>
        <w:rPr>
          <w:rFonts w:hint="default"/>
        </w:rPr>
      </w:lvl>
    </w:lvlOverride>
    <w:lvlOverride w:ilvl="5">
      <w:lvl w:ilvl="5">
        <w:start w:val="1"/>
        <w:numFmt w:val="lowerLetter"/>
        <w:lvlText w:val="(%6)"/>
        <w:lvlJc w:val="left"/>
        <w:pPr>
          <w:ind w:left="3315" w:hanging="708"/>
        </w:pPr>
        <w:rPr>
          <w:rFonts w:hint="default"/>
        </w:rPr>
      </w:lvl>
    </w:lvlOverride>
    <w:lvlOverride w:ilvl="6">
      <w:lvl w:ilvl="6">
        <w:start w:val="1"/>
        <w:numFmt w:val="lowerRoman"/>
        <w:lvlText w:val="(%7)"/>
        <w:lvlJc w:val="left"/>
        <w:pPr>
          <w:ind w:left="4023" w:hanging="708"/>
        </w:pPr>
        <w:rPr>
          <w:rFonts w:hint="default"/>
        </w:rPr>
      </w:lvl>
    </w:lvlOverride>
    <w:lvlOverride w:ilvl="7">
      <w:lvl w:ilvl="7">
        <w:start w:val="1"/>
        <w:numFmt w:val="lowerLetter"/>
        <w:lvlText w:val="(%8)"/>
        <w:lvlJc w:val="left"/>
        <w:pPr>
          <w:ind w:left="4731" w:hanging="708"/>
        </w:pPr>
        <w:rPr>
          <w:rFonts w:hint="default"/>
        </w:rPr>
      </w:lvl>
    </w:lvlOverride>
    <w:lvlOverride w:ilvl="8">
      <w:lvl w:ilvl="8">
        <w:start w:val="1"/>
        <w:numFmt w:val="lowerRoman"/>
        <w:lvlText w:val="(%9)"/>
        <w:lvlJc w:val="left"/>
        <w:pPr>
          <w:ind w:left="5439" w:hanging="708"/>
        </w:pPr>
        <w:rPr>
          <w:rFonts w:hint="default"/>
        </w:rPr>
      </w:lvl>
    </w:lvlOverride>
  </w:num>
  <w:num w:numId="36">
    <w:abstractNumId w:val="44"/>
  </w:num>
  <w:num w:numId="37">
    <w:abstractNumId w:val="4"/>
  </w:num>
  <w:num w:numId="38">
    <w:abstractNumId w:val="37"/>
  </w:num>
  <w:num w:numId="39">
    <w:abstractNumId w:val="9"/>
  </w:num>
  <w:num w:numId="40">
    <w:abstractNumId w:val="12"/>
  </w:num>
  <w:num w:numId="41">
    <w:abstractNumId w:val="26"/>
  </w:num>
  <w:num w:numId="42">
    <w:abstractNumId w:val="30"/>
  </w:num>
  <w:num w:numId="43">
    <w:abstractNumId w:val="24"/>
  </w:num>
  <w:num w:numId="44">
    <w:abstractNumId w:val="33"/>
  </w:num>
  <w:num w:numId="45">
    <w:abstractNumId w:val="32"/>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6333"/>
    <w:rsid w:val="0000154F"/>
    <w:rsid w:val="00004CE2"/>
    <w:rsid w:val="0001004D"/>
    <w:rsid w:val="0002264C"/>
    <w:rsid w:val="000344C6"/>
    <w:rsid w:val="00035D8D"/>
    <w:rsid w:val="00041E08"/>
    <w:rsid w:val="00047117"/>
    <w:rsid w:val="00050C32"/>
    <w:rsid w:val="0006275A"/>
    <w:rsid w:val="00066406"/>
    <w:rsid w:val="00067495"/>
    <w:rsid w:val="00071A80"/>
    <w:rsid w:val="00081C6B"/>
    <w:rsid w:val="0009190C"/>
    <w:rsid w:val="00091C0E"/>
    <w:rsid w:val="00095E16"/>
    <w:rsid w:val="000A1F25"/>
    <w:rsid w:val="000B20F2"/>
    <w:rsid w:val="000B527B"/>
    <w:rsid w:val="000C37C1"/>
    <w:rsid w:val="000C67B7"/>
    <w:rsid w:val="000C68C9"/>
    <w:rsid w:val="000C6CFC"/>
    <w:rsid w:val="000D1A4D"/>
    <w:rsid w:val="000D6D35"/>
    <w:rsid w:val="000E57DB"/>
    <w:rsid w:val="000F5918"/>
    <w:rsid w:val="000F5BBA"/>
    <w:rsid w:val="001106E7"/>
    <w:rsid w:val="001129F7"/>
    <w:rsid w:val="0012255C"/>
    <w:rsid w:val="001313AC"/>
    <w:rsid w:val="00146F20"/>
    <w:rsid w:val="00147668"/>
    <w:rsid w:val="00150575"/>
    <w:rsid w:val="001657BB"/>
    <w:rsid w:val="00167DDE"/>
    <w:rsid w:val="00175D59"/>
    <w:rsid w:val="00182104"/>
    <w:rsid w:val="00184571"/>
    <w:rsid w:val="00185FB3"/>
    <w:rsid w:val="001A5E98"/>
    <w:rsid w:val="001A7070"/>
    <w:rsid w:val="001B6658"/>
    <w:rsid w:val="001C064E"/>
    <w:rsid w:val="001D2CF4"/>
    <w:rsid w:val="001D4EF6"/>
    <w:rsid w:val="001D5E37"/>
    <w:rsid w:val="001D6F39"/>
    <w:rsid w:val="001D7B14"/>
    <w:rsid w:val="001E5E54"/>
    <w:rsid w:val="001F3970"/>
    <w:rsid w:val="001F6799"/>
    <w:rsid w:val="0020110B"/>
    <w:rsid w:val="00212FB7"/>
    <w:rsid w:val="002202EC"/>
    <w:rsid w:val="00226C25"/>
    <w:rsid w:val="00233D21"/>
    <w:rsid w:val="00241C75"/>
    <w:rsid w:val="002529D4"/>
    <w:rsid w:val="00253CFD"/>
    <w:rsid w:val="002635E7"/>
    <w:rsid w:val="00267E25"/>
    <w:rsid w:val="00271236"/>
    <w:rsid w:val="00286341"/>
    <w:rsid w:val="00286ED4"/>
    <w:rsid w:val="002906EB"/>
    <w:rsid w:val="00296176"/>
    <w:rsid w:val="0029776B"/>
    <w:rsid w:val="002A3328"/>
    <w:rsid w:val="002A5B33"/>
    <w:rsid w:val="002C5766"/>
    <w:rsid w:val="002D1396"/>
    <w:rsid w:val="002E40E1"/>
    <w:rsid w:val="002E473A"/>
    <w:rsid w:val="002F5363"/>
    <w:rsid w:val="002F5932"/>
    <w:rsid w:val="003071D8"/>
    <w:rsid w:val="00315DAA"/>
    <w:rsid w:val="003218ED"/>
    <w:rsid w:val="00321EF5"/>
    <w:rsid w:val="00322D95"/>
    <w:rsid w:val="003327DE"/>
    <w:rsid w:val="003328B0"/>
    <w:rsid w:val="00337517"/>
    <w:rsid w:val="00337676"/>
    <w:rsid w:val="00341BBE"/>
    <w:rsid w:val="00352AFC"/>
    <w:rsid w:val="00353C16"/>
    <w:rsid w:val="0035408F"/>
    <w:rsid w:val="00354DD8"/>
    <w:rsid w:val="003567C5"/>
    <w:rsid w:val="003606DA"/>
    <w:rsid w:val="00364A14"/>
    <w:rsid w:val="0037702F"/>
    <w:rsid w:val="003830E9"/>
    <w:rsid w:val="003852CB"/>
    <w:rsid w:val="0038737B"/>
    <w:rsid w:val="00395993"/>
    <w:rsid w:val="003A2458"/>
    <w:rsid w:val="003A2B12"/>
    <w:rsid w:val="003A6A8E"/>
    <w:rsid w:val="003B5DB9"/>
    <w:rsid w:val="003C2A1F"/>
    <w:rsid w:val="003C4F3C"/>
    <w:rsid w:val="003C5C43"/>
    <w:rsid w:val="003D406D"/>
    <w:rsid w:val="003D5A0D"/>
    <w:rsid w:val="003E3E96"/>
    <w:rsid w:val="003E5349"/>
    <w:rsid w:val="003E5EA3"/>
    <w:rsid w:val="003E7BDC"/>
    <w:rsid w:val="003F07EA"/>
    <w:rsid w:val="003F09A1"/>
    <w:rsid w:val="003F1C83"/>
    <w:rsid w:val="00410493"/>
    <w:rsid w:val="004157BA"/>
    <w:rsid w:val="00423834"/>
    <w:rsid w:val="0043185A"/>
    <w:rsid w:val="0043211F"/>
    <w:rsid w:val="00432A7F"/>
    <w:rsid w:val="00433B85"/>
    <w:rsid w:val="0045792E"/>
    <w:rsid w:val="004731D6"/>
    <w:rsid w:val="004739F2"/>
    <w:rsid w:val="00475AAE"/>
    <w:rsid w:val="00476A55"/>
    <w:rsid w:val="00486485"/>
    <w:rsid w:val="00487562"/>
    <w:rsid w:val="00490892"/>
    <w:rsid w:val="004A6AEA"/>
    <w:rsid w:val="004B1CBD"/>
    <w:rsid w:val="004C208A"/>
    <w:rsid w:val="004C7BDC"/>
    <w:rsid w:val="004D1F5F"/>
    <w:rsid w:val="004D4299"/>
    <w:rsid w:val="004D78E5"/>
    <w:rsid w:val="004E5290"/>
    <w:rsid w:val="004F3E3F"/>
    <w:rsid w:val="004F4C95"/>
    <w:rsid w:val="0051351F"/>
    <w:rsid w:val="00521734"/>
    <w:rsid w:val="00523725"/>
    <w:rsid w:val="005428BC"/>
    <w:rsid w:val="00547F23"/>
    <w:rsid w:val="00550681"/>
    <w:rsid w:val="0055559B"/>
    <w:rsid w:val="0056183F"/>
    <w:rsid w:val="0058145A"/>
    <w:rsid w:val="0058284A"/>
    <w:rsid w:val="00582908"/>
    <w:rsid w:val="00591866"/>
    <w:rsid w:val="00596380"/>
    <w:rsid w:val="005A3FCC"/>
    <w:rsid w:val="005C1B5D"/>
    <w:rsid w:val="005C3785"/>
    <w:rsid w:val="005D0C7D"/>
    <w:rsid w:val="005D2373"/>
    <w:rsid w:val="005D768A"/>
    <w:rsid w:val="005E0E22"/>
    <w:rsid w:val="005E78CD"/>
    <w:rsid w:val="005F32C0"/>
    <w:rsid w:val="005F42C6"/>
    <w:rsid w:val="005F5FF8"/>
    <w:rsid w:val="005F6469"/>
    <w:rsid w:val="005F79E6"/>
    <w:rsid w:val="006005BD"/>
    <w:rsid w:val="00600F3B"/>
    <w:rsid w:val="006039E4"/>
    <w:rsid w:val="00610FA0"/>
    <w:rsid w:val="00617C65"/>
    <w:rsid w:val="00630FCA"/>
    <w:rsid w:val="00633ACF"/>
    <w:rsid w:val="00642B62"/>
    <w:rsid w:val="00645D8D"/>
    <w:rsid w:val="00653F28"/>
    <w:rsid w:val="00660833"/>
    <w:rsid w:val="00673B24"/>
    <w:rsid w:val="00681287"/>
    <w:rsid w:val="00687250"/>
    <w:rsid w:val="006931E8"/>
    <w:rsid w:val="00696E72"/>
    <w:rsid w:val="006A6F1F"/>
    <w:rsid w:val="006B4D97"/>
    <w:rsid w:val="006B53E7"/>
    <w:rsid w:val="006B5AA2"/>
    <w:rsid w:val="006C040A"/>
    <w:rsid w:val="006C63C9"/>
    <w:rsid w:val="006E0208"/>
    <w:rsid w:val="006E64FB"/>
    <w:rsid w:val="006E6D50"/>
    <w:rsid w:val="006F3F2D"/>
    <w:rsid w:val="006F7C35"/>
    <w:rsid w:val="00704C71"/>
    <w:rsid w:val="0071121E"/>
    <w:rsid w:val="00711580"/>
    <w:rsid w:val="007246D4"/>
    <w:rsid w:val="00733AB6"/>
    <w:rsid w:val="00741805"/>
    <w:rsid w:val="00744DE5"/>
    <w:rsid w:val="007465DF"/>
    <w:rsid w:val="00750BAF"/>
    <w:rsid w:val="00755B50"/>
    <w:rsid w:val="00760E03"/>
    <w:rsid w:val="007619AA"/>
    <w:rsid w:val="00763358"/>
    <w:rsid w:val="00763BBC"/>
    <w:rsid w:val="00770C3B"/>
    <w:rsid w:val="007734C5"/>
    <w:rsid w:val="00776F27"/>
    <w:rsid w:val="00777188"/>
    <w:rsid w:val="0078161E"/>
    <w:rsid w:val="007822B3"/>
    <w:rsid w:val="00783FAC"/>
    <w:rsid w:val="00784155"/>
    <w:rsid w:val="007905B0"/>
    <w:rsid w:val="00794B8A"/>
    <w:rsid w:val="007A69B1"/>
    <w:rsid w:val="007B068E"/>
    <w:rsid w:val="007B3EB1"/>
    <w:rsid w:val="007C0DA8"/>
    <w:rsid w:val="007C4B24"/>
    <w:rsid w:val="007C76F4"/>
    <w:rsid w:val="007C77A3"/>
    <w:rsid w:val="007D4266"/>
    <w:rsid w:val="007E732B"/>
    <w:rsid w:val="007F0A7C"/>
    <w:rsid w:val="007F1856"/>
    <w:rsid w:val="007F3BB7"/>
    <w:rsid w:val="007F6333"/>
    <w:rsid w:val="00803C69"/>
    <w:rsid w:val="008041A7"/>
    <w:rsid w:val="00811228"/>
    <w:rsid w:val="00814927"/>
    <w:rsid w:val="00815F56"/>
    <w:rsid w:val="00823192"/>
    <w:rsid w:val="0082510E"/>
    <w:rsid w:val="008264E3"/>
    <w:rsid w:val="00833DD8"/>
    <w:rsid w:val="00840AA2"/>
    <w:rsid w:val="0085619C"/>
    <w:rsid w:val="00860BFB"/>
    <w:rsid w:val="00863663"/>
    <w:rsid w:val="00866930"/>
    <w:rsid w:val="00877B10"/>
    <w:rsid w:val="008931DE"/>
    <w:rsid w:val="00894404"/>
    <w:rsid w:val="00895751"/>
    <w:rsid w:val="008A26E7"/>
    <w:rsid w:val="008A3015"/>
    <w:rsid w:val="008C2BB3"/>
    <w:rsid w:val="008C53C8"/>
    <w:rsid w:val="008C5B36"/>
    <w:rsid w:val="008C64D6"/>
    <w:rsid w:val="008C6F17"/>
    <w:rsid w:val="008D39AB"/>
    <w:rsid w:val="008D4A38"/>
    <w:rsid w:val="008D4CE4"/>
    <w:rsid w:val="008D7891"/>
    <w:rsid w:val="008E2C7C"/>
    <w:rsid w:val="008E3FC1"/>
    <w:rsid w:val="008E6CCC"/>
    <w:rsid w:val="008E7235"/>
    <w:rsid w:val="008F5DD9"/>
    <w:rsid w:val="008F7CD1"/>
    <w:rsid w:val="009040BF"/>
    <w:rsid w:val="00913467"/>
    <w:rsid w:val="009167B8"/>
    <w:rsid w:val="0092170A"/>
    <w:rsid w:val="00934E60"/>
    <w:rsid w:val="00935EBF"/>
    <w:rsid w:val="00937315"/>
    <w:rsid w:val="00945047"/>
    <w:rsid w:val="00945B7A"/>
    <w:rsid w:val="00947B21"/>
    <w:rsid w:val="0095548E"/>
    <w:rsid w:val="00962446"/>
    <w:rsid w:val="00962687"/>
    <w:rsid w:val="009664CC"/>
    <w:rsid w:val="00982442"/>
    <w:rsid w:val="00983B98"/>
    <w:rsid w:val="00984D09"/>
    <w:rsid w:val="00986DBC"/>
    <w:rsid w:val="009907F7"/>
    <w:rsid w:val="009A1E41"/>
    <w:rsid w:val="009A51CA"/>
    <w:rsid w:val="009A70F9"/>
    <w:rsid w:val="009B393D"/>
    <w:rsid w:val="009C1E32"/>
    <w:rsid w:val="009C4977"/>
    <w:rsid w:val="009C5D44"/>
    <w:rsid w:val="009C70A9"/>
    <w:rsid w:val="009D24DA"/>
    <w:rsid w:val="009D2B0D"/>
    <w:rsid w:val="009D3109"/>
    <w:rsid w:val="009D6368"/>
    <w:rsid w:val="009E5EB8"/>
    <w:rsid w:val="009E72DF"/>
    <w:rsid w:val="00A03E63"/>
    <w:rsid w:val="00A1027E"/>
    <w:rsid w:val="00A11020"/>
    <w:rsid w:val="00A2240C"/>
    <w:rsid w:val="00A2744D"/>
    <w:rsid w:val="00A30EDD"/>
    <w:rsid w:val="00A571A7"/>
    <w:rsid w:val="00A623B3"/>
    <w:rsid w:val="00A678D2"/>
    <w:rsid w:val="00A67E7F"/>
    <w:rsid w:val="00A70311"/>
    <w:rsid w:val="00A73322"/>
    <w:rsid w:val="00A73F2A"/>
    <w:rsid w:val="00A748CF"/>
    <w:rsid w:val="00A7591C"/>
    <w:rsid w:val="00A858B0"/>
    <w:rsid w:val="00A931F4"/>
    <w:rsid w:val="00AA2EB5"/>
    <w:rsid w:val="00AA2EE0"/>
    <w:rsid w:val="00AA6F92"/>
    <w:rsid w:val="00AB0DD0"/>
    <w:rsid w:val="00AB0F2F"/>
    <w:rsid w:val="00AB410B"/>
    <w:rsid w:val="00AC4094"/>
    <w:rsid w:val="00AC4AC5"/>
    <w:rsid w:val="00AC7CDD"/>
    <w:rsid w:val="00AD0959"/>
    <w:rsid w:val="00AD0C06"/>
    <w:rsid w:val="00AD23ED"/>
    <w:rsid w:val="00AE0F19"/>
    <w:rsid w:val="00AE37F4"/>
    <w:rsid w:val="00AE38AC"/>
    <w:rsid w:val="00AE6F4B"/>
    <w:rsid w:val="00AE7B73"/>
    <w:rsid w:val="00AE7DAE"/>
    <w:rsid w:val="00AF06B3"/>
    <w:rsid w:val="00AF13B2"/>
    <w:rsid w:val="00B030E2"/>
    <w:rsid w:val="00B05B21"/>
    <w:rsid w:val="00B0731C"/>
    <w:rsid w:val="00B15D2A"/>
    <w:rsid w:val="00B25FA5"/>
    <w:rsid w:val="00B315CE"/>
    <w:rsid w:val="00B31C30"/>
    <w:rsid w:val="00B37EBA"/>
    <w:rsid w:val="00B4231E"/>
    <w:rsid w:val="00B43EBE"/>
    <w:rsid w:val="00B45572"/>
    <w:rsid w:val="00B47900"/>
    <w:rsid w:val="00B50D69"/>
    <w:rsid w:val="00B51644"/>
    <w:rsid w:val="00B548BE"/>
    <w:rsid w:val="00B55820"/>
    <w:rsid w:val="00B57D45"/>
    <w:rsid w:val="00B62E63"/>
    <w:rsid w:val="00B65627"/>
    <w:rsid w:val="00B7092E"/>
    <w:rsid w:val="00B72722"/>
    <w:rsid w:val="00B81FA1"/>
    <w:rsid w:val="00B8313B"/>
    <w:rsid w:val="00B8786D"/>
    <w:rsid w:val="00BA3D50"/>
    <w:rsid w:val="00BA58C2"/>
    <w:rsid w:val="00BB1731"/>
    <w:rsid w:val="00BB2328"/>
    <w:rsid w:val="00BC1ACA"/>
    <w:rsid w:val="00BC2C99"/>
    <w:rsid w:val="00BC3978"/>
    <w:rsid w:val="00BC4365"/>
    <w:rsid w:val="00BF4627"/>
    <w:rsid w:val="00BF56CC"/>
    <w:rsid w:val="00C00269"/>
    <w:rsid w:val="00C04919"/>
    <w:rsid w:val="00C06916"/>
    <w:rsid w:val="00C138FD"/>
    <w:rsid w:val="00C25FB7"/>
    <w:rsid w:val="00C26D9A"/>
    <w:rsid w:val="00C275B3"/>
    <w:rsid w:val="00C36D38"/>
    <w:rsid w:val="00C5165C"/>
    <w:rsid w:val="00C57D8B"/>
    <w:rsid w:val="00C7147F"/>
    <w:rsid w:val="00C71B1C"/>
    <w:rsid w:val="00C76CC8"/>
    <w:rsid w:val="00C7791C"/>
    <w:rsid w:val="00C77D4A"/>
    <w:rsid w:val="00C813E1"/>
    <w:rsid w:val="00C81FC3"/>
    <w:rsid w:val="00C84477"/>
    <w:rsid w:val="00C85C5E"/>
    <w:rsid w:val="00C9582E"/>
    <w:rsid w:val="00CA4459"/>
    <w:rsid w:val="00CB100B"/>
    <w:rsid w:val="00CB436A"/>
    <w:rsid w:val="00CC0E56"/>
    <w:rsid w:val="00CC169C"/>
    <w:rsid w:val="00CD527B"/>
    <w:rsid w:val="00CD62AB"/>
    <w:rsid w:val="00CE317F"/>
    <w:rsid w:val="00CE6122"/>
    <w:rsid w:val="00CE74A0"/>
    <w:rsid w:val="00CE7EB0"/>
    <w:rsid w:val="00CF0DBC"/>
    <w:rsid w:val="00CF6E15"/>
    <w:rsid w:val="00CF7CB2"/>
    <w:rsid w:val="00D01409"/>
    <w:rsid w:val="00D040E7"/>
    <w:rsid w:val="00D06973"/>
    <w:rsid w:val="00D1519D"/>
    <w:rsid w:val="00D16743"/>
    <w:rsid w:val="00D20888"/>
    <w:rsid w:val="00D20B56"/>
    <w:rsid w:val="00D33FEF"/>
    <w:rsid w:val="00D34027"/>
    <w:rsid w:val="00D34433"/>
    <w:rsid w:val="00D36702"/>
    <w:rsid w:val="00D4151E"/>
    <w:rsid w:val="00D41EDD"/>
    <w:rsid w:val="00D52E22"/>
    <w:rsid w:val="00D650DF"/>
    <w:rsid w:val="00D663A8"/>
    <w:rsid w:val="00D80AE4"/>
    <w:rsid w:val="00D80BDD"/>
    <w:rsid w:val="00D8129B"/>
    <w:rsid w:val="00D82543"/>
    <w:rsid w:val="00D94724"/>
    <w:rsid w:val="00DA0CC5"/>
    <w:rsid w:val="00DA42A9"/>
    <w:rsid w:val="00DB3A5A"/>
    <w:rsid w:val="00DD5EA5"/>
    <w:rsid w:val="00DE53AD"/>
    <w:rsid w:val="00DF260E"/>
    <w:rsid w:val="00DF4CE6"/>
    <w:rsid w:val="00DF6A8D"/>
    <w:rsid w:val="00E0097A"/>
    <w:rsid w:val="00E01A79"/>
    <w:rsid w:val="00E21BCC"/>
    <w:rsid w:val="00E2247B"/>
    <w:rsid w:val="00E41B02"/>
    <w:rsid w:val="00E5366D"/>
    <w:rsid w:val="00E60A5C"/>
    <w:rsid w:val="00E62961"/>
    <w:rsid w:val="00E63002"/>
    <w:rsid w:val="00E6576B"/>
    <w:rsid w:val="00E733E1"/>
    <w:rsid w:val="00E7543D"/>
    <w:rsid w:val="00E80FCC"/>
    <w:rsid w:val="00E83F17"/>
    <w:rsid w:val="00E872DE"/>
    <w:rsid w:val="00E95001"/>
    <w:rsid w:val="00E95900"/>
    <w:rsid w:val="00EA5B19"/>
    <w:rsid w:val="00EA7098"/>
    <w:rsid w:val="00EB3202"/>
    <w:rsid w:val="00EB3A8B"/>
    <w:rsid w:val="00ED7ABF"/>
    <w:rsid w:val="00EE12C5"/>
    <w:rsid w:val="00EE35AA"/>
    <w:rsid w:val="00EE4287"/>
    <w:rsid w:val="00EF2647"/>
    <w:rsid w:val="00EF70A7"/>
    <w:rsid w:val="00F067E6"/>
    <w:rsid w:val="00F07717"/>
    <w:rsid w:val="00F327DC"/>
    <w:rsid w:val="00F33651"/>
    <w:rsid w:val="00F4045F"/>
    <w:rsid w:val="00F50B8B"/>
    <w:rsid w:val="00F6281E"/>
    <w:rsid w:val="00F636C2"/>
    <w:rsid w:val="00F63A8A"/>
    <w:rsid w:val="00F669F8"/>
    <w:rsid w:val="00F75C30"/>
    <w:rsid w:val="00F81F57"/>
    <w:rsid w:val="00F87BA3"/>
    <w:rsid w:val="00F91E4B"/>
    <w:rsid w:val="00F94E31"/>
    <w:rsid w:val="00F95EFE"/>
    <w:rsid w:val="00FA1185"/>
    <w:rsid w:val="00FA335E"/>
    <w:rsid w:val="00FA3A32"/>
    <w:rsid w:val="00FB02A3"/>
    <w:rsid w:val="00FC40D1"/>
    <w:rsid w:val="00FD61F6"/>
    <w:rsid w:val="00FE0E35"/>
    <w:rsid w:val="00FE75E9"/>
    <w:rsid w:val="00FF260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27484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Pr>
      <w:lang w:val="en-GB"/>
    </w:rPr>
  </w:style>
  <w:style w:type="paragraph" w:styleId="berschrift1">
    <w:name w:val="heading 1"/>
    <w:basedOn w:val="Standard"/>
    <w:next w:val="Standard"/>
    <w:qFormat/>
    <w:pPr>
      <w:keepNext/>
      <w:spacing w:line="288" w:lineRule="auto"/>
      <w:jc w:val="center"/>
      <w:outlineLvl w:val="0"/>
    </w:pPr>
    <w:rPr>
      <w:b/>
      <w:caps/>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Kommentarzeichen">
    <w:name w:val="annotation reference"/>
    <w:semiHidden/>
    <w:rPr>
      <w:sz w:val="16"/>
    </w:rPr>
  </w:style>
  <w:style w:type="paragraph" w:styleId="Kommentartext">
    <w:name w:val="annotation text"/>
    <w:basedOn w:val="Standard"/>
    <w:link w:val="KommentartextZchn"/>
    <w:semiHidden/>
  </w:style>
  <w:style w:type="paragraph" w:styleId="Kopfzeile">
    <w:name w:val="header"/>
    <w:basedOn w:val="Standard"/>
    <w:link w:val="KopfzeileZchn"/>
    <w:pPr>
      <w:tabs>
        <w:tab w:val="center" w:pos="4536"/>
        <w:tab w:val="right" w:pos="9072"/>
      </w:tabs>
    </w:pPr>
  </w:style>
  <w:style w:type="paragraph" w:styleId="Funotentext">
    <w:name w:val="footnote text"/>
    <w:basedOn w:val="Standard"/>
    <w:link w:val="FunotentextZchn"/>
    <w:uiPriority w:val="99"/>
  </w:style>
  <w:style w:type="character" w:styleId="Funotenzeichen">
    <w:name w:val="footnote reference"/>
    <w:uiPriority w:val="99"/>
    <w:rPr>
      <w:vertAlign w:val="superscript"/>
    </w:rPr>
  </w:style>
  <w:style w:type="paragraph" w:styleId="Textkrper-Zeileneinzug">
    <w:name w:val="Body Text Indent"/>
    <w:basedOn w:val="Standard"/>
    <w:pPr>
      <w:ind w:firstLine="708"/>
      <w:jc w:val="both"/>
    </w:pPr>
    <w:rPr>
      <w:i/>
      <w:sz w:val="24"/>
    </w:rPr>
  </w:style>
  <w:style w:type="paragraph" w:styleId="Titel">
    <w:name w:val="Title"/>
    <w:basedOn w:val="Standard"/>
    <w:qFormat/>
    <w:pPr>
      <w:spacing w:after="120" w:line="288" w:lineRule="auto"/>
      <w:jc w:val="center"/>
    </w:pPr>
    <w:rPr>
      <w:b/>
      <w:caps/>
      <w:sz w:val="30"/>
      <w:lang w:val="cs-CZ"/>
    </w:rPr>
  </w:style>
  <w:style w:type="paragraph" w:customStyle="1" w:styleId="Prosttext1">
    <w:name w:val="Prostý text1"/>
    <w:basedOn w:val="Standard"/>
    <w:pPr>
      <w:widowControl w:val="0"/>
    </w:pPr>
    <w:rPr>
      <w:rFonts w:ascii="Courier New" w:hAnsi="Courier New"/>
      <w:lang w:val="cs-CZ"/>
    </w:rPr>
  </w:style>
  <w:style w:type="paragraph" w:styleId="Sprechblasentext">
    <w:name w:val="Balloon Text"/>
    <w:basedOn w:val="Standard"/>
    <w:semiHidden/>
    <w:rsid w:val="00A571A7"/>
    <w:rPr>
      <w:rFonts w:ascii="Tahoma" w:hAnsi="Tahoma" w:cs="Tahoma"/>
      <w:sz w:val="16"/>
      <w:szCs w:val="16"/>
    </w:rPr>
  </w:style>
  <w:style w:type="character" w:customStyle="1" w:styleId="FunotentextZchn">
    <w:name w:val="Fußnotentext Zchn"/>
    <w:link w:val="Funotentext"/>
    <w:uiPriority w:val="99"/>
    <w:rsid w:val="00337676"/>
    <w:rPr>
      <w:lang w:val="en-GB"/>
    </w:rPr>
  </w:style>
  <w:style w:type="paragraph" w:styleId="Kommentarthema">
    <w:name w:val="annotation subject"/>
    <w:basedOn w:val="Kommentartext"/>
    <w:next w:val="Kommentartext"/>
    <w:link w:val="KommentarthemaZchn"/>
    <w:rsid w:val="002D1396"/>
    <w:rPr>
      <w:b/>
      <w:bCs/>
    </w:rPr>
  </w:style>
  <w:style w:type="character" w:customStyle="1" w:styleId="KommentartextZchn">
    <w:name w:val="Kommentartext Zchn"/>
    <w:link w:val="Kommentartext"/>
    <w:semiHidden/>
    <w:rsid w:val="002D1396"/>
    <w:rPr>
      <w:lang w:val="en-GB"/>
    </w:rPr>
  </w:style>
  <w:style w:type="character" w:customStyle="1" w:styleId="KommentarthemaZchn">
    <w:name w:val="Kommentarthema Zchn"/>
    <w:link w:val="Kommentarthema"/>
    <w:rsid w:val="002D1396"/>
    <w:rPr>
      <w:b/>
      <w:bCs/>
      <w:lang w:val="en-GB"/>
    </w:rPr>
  </w:style>
  <w:style w:type="character" w:customStyle="1" w:styleId="apple-converted-space">
    <w:name w:val="apple-converted-space"/>
    <w:rsid w:val="0071121E"/>
  </w:style>
  <w:style w:type="character" w:customStyle="1" w:styleId="currenthithighlight">
    <w:name w:val="currenthithighlight"/>
    <w:rsid w:val="00E01A79"/>
  </w:style>
  <w:style w:type="paragraph" w:styleId="KeinLeerraum">
    <w:name w:val="No Spacing"/>
    <w:uiPriority w:val="1"/>
    <w:qFormat/>
    <w:rsid w:val="008F7CD1"/>
    <w:rPr>
      <w:rFonts w:ascii="Calibri" w:eastAsia="Calibri" w:hAnsi="Calibri"/>
      <w:sz w:val="22"/>
      <w:szCs w:val="22"/>
      <w:lang w:eastAsia="en-US"/>
    </w:rPr>
  </w:style>
  <w:style w:type="paragraph" w:styleId="Listenabsatz">
    <w:name w:val="List Paragraph"/>
    <w:basedOn w:val="Standard"/>
    <w:uiPriority w:val="34"/>
    <w:qFormat/>
    <w:rsid w:val="00A748CF"/>
    <w:pPr>
      <w:ind w:left="720"/>
      <w:contextualSpacing/>
    </w:pPr>
  </w:style>
  <w:style w:type="paragraph" w:customStyle="1" w:styleId="Default">
    <w:name w:val="Default"/>
    <w:rsid w:val="00241C75"/>
    <w:pPr>
      <w:autoSpaceDE w:val="0"/>
      <w:autoSpaceDN w:val="0"/>
      <w:adjustRightInd w:val="0"/>
    </w:pPr>
    <w:rPr>
      <w:rFonts w:eastAsia="Calibri"/>
      <w:color w:val="000000"/>
      <w:sz w:val="24"/>
      <w:szCs w:val="24"/>
      <w:lang w:val="en-US" w:eastAsia="en-US"/>
    </w:rPr>
  </w:style>
  <w:style w:type="character" w:customStyle="1" w:styleId="KopfzeileZchn">
    <w:name w:val="Kopfzeile Zchn"/>
    <w:basedOn w:val="Absatz-Standardschriftart"/>
    <w:link w:val="Kopfzeile"/>
    <w:rsid w:val="003C2A1F"/>
    <w:rPr>
      <w:lang w:val="en-GB"/>
    </w:rPr>
  </w:style>
  <w:style w:type="paragraph" w:styleId="berarbeitung">
    <w:name w:val="Revision"/>
    <w:hidden/>
    <w:uiPriority w:val="99"/>
    <w:semiHidden/>
    <w:rsid w:val="00815F56"/>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1825899">
      <w:bodyDiv w:val="1"/>
      <w:marLeft w:val="0"/>
      <w:marRight w:val="0"/>
      <w:marTop w:val="0"/>
      <w:marBottom w:val="0"/>
      <w:divBdr>
        <w:top w:val="none" w:sz="0" w:space="0" w:color="auto"/>
        <w:left w:val="none" w:sz="0" w:space="0" w:color="auto"/>
        <w:bottom w:val="none" w:sz="0" w:space="0" w:color="auto"/>
        <w:right w:val="none" w:sz="0" w:space="0" w:color="auto"/>
      </w:divBdr>
      <w:divsChild>
        <w:div w:id="2135831325">
          <w:marLeft w:val="0"/>
          <w:marRight w:val="0"/>
          <w:marTop w:val="0"/>
          <w:marBottom w:val="0"/>
          <w:divBdr>
            <w:top w:val="none" w:sz="0" w:space="0" w:color="auto"/>
            <w:left w:val="none" w:sz="0" w:space="0" w:color="auto"/>
            <w:bottom w:val="none" w:sz="0" w:space="0" w:color="auto"/>
            <w:right w:val="none" w:sz="0" w:space="0" w:color="auto"/>
          </w:divBdr>
          <w:divsChild>
            <w:div w:id="1365058839">
              <w:marLeft w:val="-195"/>
              <w:marRight w:val="-195"/>
              <w:marTop w:val="0"/>
              <w:marBottom w:val="0"/>
              <w:divBdr>
                <w:top w:val="none" w:sz="0" w:space="0" w:color="auto"/>
                <w:left w:val="none" w:sz="0" w:space="0" w:color="auto"/>
                <w:bottom w:val="none" w:sz="0" w:space="0" w:color="auto"/>
                <w:right w:val="none" w:sz="0" w:space="0" w:color="auto"/>
              </w:divBdr>
              <w:divsChild>
                <w:div w:id="318198552">
                  <w:marLeft w:val="0"/>
                  <w:marRight w:val="0"/>
                  <w:marTop w:val="0"/>
                  <w:marBottom w:val="0"/>
                  <w:divBdr>
                    <w:top w:val="none" w:sz="0" w:space="0" w:color="auto"/>
                    <w:left w:val="none" w:sz="0" w:space="0" w:color="auto"/>
                    <w:bottom w:val="none" w:sz="0" w:space="0" w:color="auto"/>
                    <w:right w:val="none" w:sz="0" w:space="0" w:color="auto"/>
                  </w:divBdr>
                  <w:divsChild>
                    <w:div w:id="1730882800">
                      <w:marLeft w:val="0"/>
                      <w:marRight w:val="0"/>
                      <w:marTop w:val="0"/>
                      <w:marBottom w:val="0"/>
                      <w:divBdr>
                        <w:top w:val="none" w:sz="0" w:space="0" w:color="auto"/>
                        <w:left w:val="none" w:sz="0" w:space="0" w:color="auto"/>
                        <w:bottom w:val="single" w:sz="6" w:space="31" w:color="DEDEDE"/>
                        <w:right w:val="none" w:sz="0" w:space="0" w:color="auto"/>
                      </w:divBdr>
                      <w:divsChild>
                        <w:div w:id="200909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871811">
      <w:bodyDiv w:val="1"/>
      <w:marLeft w:val="0"/>
      <w:marRight w:val="0"/>
      <w:marTop w:val="0"/>
      <w:marBottom w:val="0"/>
      <w:divBdr>
        <w:top w:val="none" w:sz="0" w:space="0" w:color="auto"/>
        <w:left w:val="none" w:sz="0" w:space="0" w:color="auto"/>
        <w:bottom w:val="none" w:sz="0" w:space="0" w:color="auto"/>
        <w:right w:val="none" w:sz="0" w:space="0" w:color="auto"/>
      </w:divBdr>
      <w:divsChild>
        <w:div w:id="744032093">
          <w:marLeft w:val="0"/>
          <w:marRight w:val="0"/>
          <w:marTop w:val="0"/>
          <w:marBottom w:val="0"/>
          <w:divBdr>
            <w:top w:val="none" w:sz="0" w:space="0" w:color="auto"/>
            <w:left w:val="none" w:sz="0" w:space="0" w:color="auto"/>
            <w:bottom w:val="none" w:sz="0" w:space="0" w:color="auto"/>
            <w:right w:val="none" w:sz="0" w:space="0" w:color="auto"/>
          </w:divBdr>
          <w:divsChild>
            <w:div w:id="1324773161">
              <w:marLeft w:val="-195"/>
              <w:marRight w:val="-195"/>
              <w:marTop w:val="0"/>
              <w:marBottom w:val="0"/>
              <w:divBdr>
                <w:top w:val="none" w:sz="0" w:space="0" w:color="auto"/>
                <w:left w:val="none" w:sz="0" w:space="0" w:color="auto"/>
                <w:bottom w:val="none" w:sz="0" w:space="0" w:color="auto"/>
                <w:right w:val="none" w:sz="0" w:space="0" w:color="auto"/>
              </w:divBdr>
              <w:divsChild>
                <w:div w:id="1214537994">
                  <w:marLeft w:val="0"/>
                  <w:marRight w:val="0"/>
                  <w:marTop w:val="0"/>
                  <w:marBottom w:val="0"/>
                  <w:divBdr>
                    <w:top w:val="none" w:sz="0" w:space="0" w:color="auto"/>
                    <w:left w:val="none" w:sz="0" w:space="0" w:color="auto"/>
                    <w:bottom w:val="none" w:sz="0" w:space="0" w:color="auto"/>
                    <w:right w:val="none" w:sz="0" w:space="0" w:color="auto"/>
                  </w:divBdr>
                  <w:divsChild>
                    <w:div w:id="27880334">
                      <w:marLeft w:val="0"/>
                      <w:marRight w:val="0"/>
                      <w:marTop w:val="0"/>
                      <w:marBottom w:val="0"/>
                      <w:divBdr>
                        <w:top w:val="none" w:sz="0" w:space="0" w:color="auto"/>
                        <w:left w:val="none" w:sz="0" w:space="0" w:color="auto"/>
                        <w:bottom w:val="single" w:sz="6" w:space="31" w:color="DEDEDE"/>
                        <w:right w:val="none" w:sz="0" w:space="0" w:color="auto"/>
                      </w:divBdr>
                      <w:divsChild>
                        <w:div w:id="6336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141A97-27DA-4079-A164-507AE3A5F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4972</Words>
  <Characters>31326</Characters>
  <Application>Microsoft Office Word</Application>
  <DocSecurity>0</DocSecurity>
  <Lines>261</Lines>
  <Paragraphs>72</Paragraphs>
  <ScaleCrop>false</ScaleCrop>
  <HeadingPairs>
    <vt:vector size="8" baseType="variant">
      <vt:variant>
        <vt:lpstr>Titel</vt:lpstr>
      </vt:variant>
      <vt:variant>
        <vt:i4>1</vt:i4>
      </vt:variant>
      <vt:variant>
        <vt:lpstr>Überschriften</vt:lpstr>
      </vt:variant>
      <vt:variant>
        <vt:i4>35</vt:i4>
      </vt:variant>
      <vt:variant>
        <vt:lpstr>Název</vt:lpstr>
      </vt:variant>
      <vt:variant>
        <vt:i4>1</vt:i4>
      </vt:variant>
      <vt:variant>
        <vt:lpstr>Oslovení</vt:lpstr>
      </vt:variant>
      <vt:variant>
        <vt:i4>1</vt:i4>
      </vt:variant>
    </vt:vector>
  </HeadingPairs>
  <TitlesOfParts>
    <vt:vector size="38" baseType="lpstr">
      <vt:lpstr>VII. úplné znění Stipendijního řádu Univerzity Karlovy v Praze</vt:lpstr>
      <vt:lpstr>        Auf den Entscheidungsprozess in Sachen Zuerkennung, Minderung und Aberkennung ei</vt:lpstr>
      <vt:lpstr>        Art. 18</vt:lpstr>
      <vt:lpstr>        Erstinstanzliches Verfahren</vt:lpstr>
      <vt:lpstr>        </vt:lpstr>
      <vt:lpstr>        </vt:lpstr>
      <vt:lpstr>        Art. 19</vt:lpstr>
      <vt:lpstr>        Widerspruch</vt:lpstr>
      <vt:lpstr>        </vt:lpstr>
      <vt:lpstr>        Der Studierende kann gegen den Beschluss Widerspruch einlegen. ) Das Widerspruch</vt:lpstr>
      <vt:lpstr>        Mit dem Widerspruch können die Sentenz des Beschlusses, ein einzelner Teil der S</vt:lpstr>
      <vt:lpstr>        Neue Tatsachen und Anträge auf Besorgung weiterer Unterlagen, die im Widerspruch</vt:lpstr>
      <vt:lpstr>        Die Widerspruchsfrist beträgt 30 Tage ab dem Tage der Mitteilung des Beschlusses</vt:lpstr>
      <vt:lpstr>        Im Falle einer fehlenden, unvollständigen oder unrichtigen Belehrung kann der Wi</vt:lpstr>
      <vt:lpstr>        Der Studierende kann um Entschuldigung des Versäumnisses eines Widerspruchs ersu</vt:lpstr>
      <vt:lpstr>        Ein rechtzeitig eingereichter und zulässiger Widerspruch hat aufschiebende Wirku</vt:lpstr>
      <vt:lpstr>        Der Widerspruch ist beim Dekan einzulegen. )</vt:lpstr>
      <vt:lpstr>        Der Dekan ergänzt je nach den Umständen das Verfahren; dies gilt nicht, wenn der</vt:lpstr>
      <vt:lpstr>        Der Dekan kann den Beschluss aufheben oder ändern, wenn er damit voll dem Widers</vt:lpstr>
      <vt:lpstr>        Sieht der Dekan die Bedingungen nicht als für ein Vorgehen gemäß Absatz 10 gegeb</vt:lpstr>
      <vt:lpstr>        Stellt der Dekan vor der Übergabe der Akte an den Rektor fest, dass ein Umstand </vt:lpstr>
      <vt:lpstr>        Der Rektor überprüft die Übereinstimmung der angefochtenen Entscheidung und des </vt:lpstr>
      <vt:lpstr>        Kommt der Rektor zu dem Schluss, dass der angefochtene Beschluss im Widerspruch </vt:lpstr>
      <vt:lpstr>        hebt er den angefochtenen Beschluss oder dessen Teil auf und stellt das Verfahre</vt:lpstr>
      <vt:lpstr>        hebt er den angefochtenen Beschluss oder dessen Teil auf und leitet die Sache zu</vt:lpstr>
      <vt:lpstr>        ändert er den angefochtenen Beschluss oder dessen Teil; eine Änderung ist nicht </vt:lpstr>
      <vt:lpstr>        Sieht der Rektor keinen Grund für ein Vorgehen lt. Abs. 14, 16 oder 17, weist er</vt:lpstr>
      <vt:lpstr>        Stellt der Rektor fest, dass ein Umstand eingetreten ist, der eine Einstellung d</vt:lpstr>
      <vt:lpstr>        Einen verspäteten oder unzulässigen Widerspruch weist der Rektor ab; ist der Bes</vt:lpstr>
      <vt:lpstr>        Den Beschluss über das Widerspruchsverfahren erlässt der Rektor in einer Frist v</vt:lpstr>
      <vt:lpstr>        Gegen die Entscheidung des Rektors ist kein weiterer Widerspruch möglich; die En</vt:lpstr>
      <vt:lpstr>        Hat ein Studierender einen eingereichten Widerspruch zurückgenommen, ist das Wid</vt:lpstr>
      <vt:lpstr>        Art. 20</vt:lpstr>
      <vt:lpstr>        Nachfolgende Maßnahmen</vt:lpstr>
      <vt:lpstr>        </vt:lpstr>
      <vt:lpstr>        Der Rektor oder der Dekan ergreift in Anknüpfung an den Beschluss gemäß Art. 19 </vt:lpstr>
      <vt:lpstr>VII. úplné znění Stipendijního řádu Univerzity Karlovy v Praze</vt:lpstr>
      <vt:lpstr>VII. úplné znění Stipendijního řádu Univerzity Karlovy v Praze</vt:lpstr>
    </vt:vector>
  </TitlesOfParts>
  <Company>Univerzita Karlova v Praze</Company>
  <LinksUpToDate>false</LinksUpToDate>
  <CharactersWithSpaces>36226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VII. úplné znění Stipendijního řádu Univerzity Karlovy v Praze</dc:title>
  <dc:subject>Vnitřní předpisy Univerzity Karlovy v Praze</dc:subject>
  <dc:creator>RNDr. Tomáš Jelínek</dc:creator>
  <cp:lastModifiedBy>Silke Klein</cp:lastModifiedBy>
  <cp:revision>7</cp:revision>
  <cp:lastPrinted>2018-05-21T10:02:00Z</cp:lastPrinted>
  <dcterms:created xsi:type="dcterms:W3CDTF">2018-09-06T09:57:00Z</dcterms:created>
  <dcterms:modified xsi:type="dcterms:W3CDTF">2018-09-18T14:34:00Z</dcterms:modified>
</cp:coreProperties>
</file>