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0221" w:rsidRPr="00DD36DE" w:rsidRDefault="007D0221">
      <w:pPr>
        <w:pStyle w:val="Zkladntext"/>
        <w:spacing w:before="9"/>
        <w:rPr>
          <w:sz w:val="27"/>
          <w:lang w:val="de-DE"/>
        </w:rPr>
      </w:pPr>
      <w:bookmarkStart w:id="0" w:name="_GoBack"/>
      <w:bookmarkEnd w:id="0"/>
    </w:p>
    <w:p w:rsidR="007D0221" w:rsidRPr="00DD36DE" w:rsidRDefault="004F398A">
      <w:pPr>
        <w:spacing w:before="87" w:line="276" w:lineRule="auto"/>
        <w:ind w:left="694" w:right="942"/>
        <w:jc w:val="center"/>
        <w:rPr>
          <w:b/>
          <w:sz w:val="30"/>
          <w:lang w:val="de-DE"/>
        </w:rPr>
      </w:pPr>
      <w:r w:rsidRPr="00DD36DE">
        <w:rPr>
          <w:b/>
          <w:sz w:val="30"/>
          <w:lang w:val="de-DE"/>
        </w:rPr>
        <w:t>Regeln für die Organisation des Studiums an der Philosophischen Fakultät der Karlsuniversität</w:t>
      </w:r>
    </w:p>
    <w:p w:rsidR="007D0221" w:rsidRPr="00DD36DE" w:rsidRDefault="004F398A">
      <w:pPr>
        <w:ind w:left="697" w:right="941"/>
        <w:jc w:val="center"/>
        <w:rPr>
          <w:b/>
          <w:sz w:val="30"/>
          <w:lang w:val="de-DE"/>
        </w:rPr>
      </w:pPr>
      <w:r w:rsidRPr="00DD36DE">
        <w:rPr>
          <w:b/>
          <w:sz w:val="30"/>
          <w:lang w:val="de-DE"/>
        </w:rPr>
        <w:t xml:space="preserve">vom </w:t>
      </w:r>
      <w:r w:rsidR="00BA2A4E" w:rsidRPr="00DD36DE">
        <w:rPr>
          <w:b/>
          <w:sz w:val="30"/>
          <w:lang w:val="de-DE"/>
        </w:rPr>
        <w:t>23. 6. 2017</w:t>
      </w:r>
    </w:p>
    <w:p w:rsidR="007D0221" w:rsidRPr="00DD36DE" w:rsidRDefault="007D0221">
      <w:pPr>
        <w:pStyle w:val="Zkladntext"/>
        <w:spacing w:before="9"/>
        <w:rPr>
          <w:b/>
          <w:sz w:val="31"/>
          <w:lang w:val="de-DE"/>
        </w:rPr>
      </w:pPr>
    </w:p>
    <w:p w:rsidR="007D0221" w:rsidRPr="00DD36DE" w:rsidRDefault="004F398A">
      <w:pPr>
        <w:spacing w:line="276" w:lineRule="auto"/>
        <w:ind w:left="123" w:right="369" w:hanging="2"/>
        <w:jc w:val="center"/>
        <w:rPr>
          <w:i/>
          <w:sz w:val="24"/>
          <w:lang w:val="de-DE"/>
        </w:rPr>
      </w:pPr>
      <w:r w:rsidRPr="00DD36DE">
        <w:rPr>
          <w:i/>
          <w:sz w:val="24"/>
          <w:lang w:val="de-DE"/>
        </w:rPr>
        <w:t xml:space="preserve">Der </w:t>
      </w:r>
      <w:r w:rsidR="00BA2A4E" w:rsidRPr="00DD36DE">
        <w:rPr>
          <w:i/>
          <w:sz w:val="24"/>
          <w:lang w:val="de-DE"/>
        </w:rPr>
        <w:t>Akademi</w:t>
      </w:r>
      <w:r w:rsidRPr="00DD36DE">
        <w:rPr>
          <w:i/>
          <w:sz w:val="24"/>
          <w:lang w:val="de-DE"/>
        </w:rPr>
        <w:t>sche Senat der Philosophischen Fakultät der Karlsuniversität hat nach</w:t>
      </w:r>
      <w:r w:rsidR="00BA2A4E" w:rsidRPr="00DD36DE">
        <w:rPr>
          <w:i/>
          <w:sz w:val="24"/>
          <w:lang w:val="de-DE"/>
        </w:rPr>
        <w:t xml:space="preserve"> § 27 </w:t>
      </w:r>
      <w:r w:rsidRPr="00DD36DE">
        <w:rPr>
          <w:i/>
          <w:sz w:val="24"/>
          <w:lang w:val="de-DE"/>
        </w:rPr>
        <w:t>Abs</w:t>
      </w:r>
      <w:r w:rsidR="00BA2A4E" w:rsidRPr="00DD36DE">
        <w:rPr>
          <w:i/>
          <w:sz w:val="24"/>
          <w:lang w:val="de-DE"/>
        </w:rPr>
        <w:t>. 1</w:t>
      </w:r>
      <w:r w:rsidRPr="00DD36DE">
        <w:rPr>
          <w:i/>
          <w:sz w:val="24"/>
          <w:lang w:val="de-DE"/>
        </w:rPr>
        <w:t xml:space="preserve"> lit.</w:t>
      </w:r>
      <w:r w:rsidR="00BA2A4E" w:rsidRPr="00DD36DE">
        <w:rPr>
          <w:i/>
          <w:sz w:val="24"/>
          <w:lang w:val="de-DE"/>
        </w:rPr>
        <w:t xml:space="preserve"> b) </w:t>
      </w:r>
      <w:r w:rsidRPr="00DD36DE">
        <w:rPr>
          <w:i/>
          <w:sz w:val="24"/>
          <w:lang w:val="de-DE"/>
        </w:rPr>
        <w:t>und</w:t>
      </w:r>
      <w:r w:rsidR="00BA2A4E" w:rsidRPr="00DD36DE">
        <w:rPr>
          <w:i/>
          <w:sz w:val="24"/>
          <w:lang w:val="de-DE"/>
        </w:rPr>
        <w:t xml:space="preserve"> § 33 </w:t>
      </w:r>
      <w:r w:rsidRPr="00DD36DE">
        <w:rPr>
          <w:i/>
          <w:sz w:val="24"/>
          <w:lang w:val="de-DE"/>
        </w:rPr>
        <w:t>Abs</w:t>
      </w:r>
      <w:r w:rsidR="00BA2A4E" w:rsidRPr="00DD36DE">
        <w:rPr>
          <w:i/>
          <w:sz w:val="24"/>
          <w:lang w:val="de-DE"/>
        </w:rPr>
        <w:t xml:space="preserve">. 2 </w:t>
      </w:r>
      <w:r w:rsidRPr="00DD36DE">
        <w:rPr>
          <w:i/>
          <w:sz w:val="24"/>
          <w:lang w:val="de-DE"/>
        </w:rPr>
        <w:t>lit</w:t>
      </w:r>
      <w:r w:rsidR="00BA2A4E" w:rsidRPr="00DD36DE">
        <w:rPr>
          <w:i/>
          <w:sz w:val="24"/>
          <w:lang w:val="de-DE"/>
        </w:rPr>
        <w:t xml:space="preserve">. f) </w:t>
      </w:r>
      <w:r w:rsidRPr="00DD36DE">
        <w:rPr>
          <w:i/>
          <w:sz w:val="24"/>
          <w:lang w:val="de-DE"/>
        </w:rPr>
        <w:t>Gesetz Nr</w:t>
      </w:r>
      <w:r w:rsidR="00BA2A4E" w:rsidRPr="00DD36DE">
        <w:rPr>
          <w:i/>
          <w:sz w:val="24"/>
          <w:lang w:val="de-DE"/>
        </w:rPr>
        <w:t xml:space="preserve">. 111/1998 </w:t>
      </w:r>
      <w:r w:rsidRPr="00DD36DE">
        <w:rPr>
          <w:i/>
          <w:sz w:val="24"/>
          <w:lang w:val="de-DE"/>
        </w:rPr>
        <w:t>GBl</w:t>
      </w:r>
      <w:r w:rsidR="00BA2A4E" w:rsidRPr="00DD36DE">
        <w:rPr>
          <w:i/>
          <w:sz w:val="24"/>
          <w:lang w:val="de-DE"/>
        </w:rPr>
        <w:t>.,</w:t>
      </w:r>
      <w:r w:rsidRPr="00DD36DE">
        <w:rPr>
          <w:i/>
          <w:sz w:val="24"/>
          <w:lang w:val="de-DE"/>
        </w:rPr>
        <w:t xml:space="preserve"> über die Hochschulen und über die Änderung und Ergänzung weiterer Gesetze</w:t>
      </w:r>
      <w:r w:rsidR="00BA2A4E" w:rsidRPr="00DD36DE">
        <w:rPr>
          <w:i/>
          <w:sz w:val="24"/>
          <w:lang w:val="de-DE"/>
        </w:rPr>
        <w:t xml:space="preserve"> (</w:t>
      </w:r>
      <w:r w:rsidRPr="00DD36DE">
        <w:rPr>
          <w:i/>
          <w:sz w:val="24"/>
          <w:lang w:val="de-DE"/>
        </w:rPr>
        <w:t>Hochschulgesetz</w:t>
      </w:r>
      <w:r w:rsidR="00BA2A4E" w:rsidRPr="00DD36DE">
        <w:rPr>
          <w:i/>
          <w:sz w:val="24"/>
          <w:lang w:val="de-DE"/>
        </w:rPr>
        <w:t xml:space="preserve">), </w:t>
      </w:r>
      <w:r w:rsidRPr="00DD36DE">
        <w:rPr>
          <w:i/>
          <w:sz w:val="24"/>
          <w:lang w:val="de-DE"/>
        </w:rPr>
        <w:t>im Wortlaut späterer Vorschriften</w:t>
      </w:r>
      <w:r w:rsidR="00BA2A4E" w:rsidRPr="00DD36DE">
        <w:rPr>
          <w:i/>
          <w:sz w:val="24"/>
          <w:lang w:val="de-DE"/>
        </w:rPr>
        <w:t xml:space="preserve"> (</w:t>
      </w:r>
      <w:r w:rsidRPr="00DD36DE">
        <w:rPr>
          <w:i/>
          <w:sz w:val="24"/>
          <w:lang w:val="de-DE"/>
        </w:rPr>
        <w:t>im Weiteren nur</w:t>
      </w:r>
      <w:r w:rsidR="00BA2A4E" w:rsidRPr="00DD36DE">
        <w:rPr>
          <w:i/>
          <w:sz w:val="24"/>
          <w:lang w:val="de-DE"/>
        </w:rPr>
        <w:t xml:space="preserve"> </w:t>
      </w:r>
      <w:r w:rsidRPr="00DD36DE">
        <w:rPr>
          <w:i/>
          <w:sz w:val="24"/>
          <w:lang w:val="de-DE"/>
        </w:rPr>
        <w:t>Hochschulgesetz</w:t>
      </w:r>
      <w:r w:rsidR="00BA2A4E" w:rsidRPr="00DD36DE">
        <w:rPr>
          <w:i/>
          <w:sz w:val="24"/>
          <w:lang w:val="de-DE"/>
        </w:rPr>
        <w:t>“)</w:t>
      </w:r>
      <w:r w:rsidRPr="00DD36DE">
        <w:rPr>
          <w:i/>
          <w:sz w:val="24"/>
          <w:lang w:val="de-DE"/>
        </w:rPr>
        <w:t xml:space="preserve"> und nach Art</w:t>
      </w:r>
      <w:r w:rsidR="00BA2A4E" w:rsidRPr="00DD36DE">
        <w:rPr>
          <w:i/>
          <w:sz w:val="24"/>
          <w:lang w:val="de-DE"/>
        </w:rPr>
        <w:t>. 23 Statut</w:t>
      </w:r>
      <w:r w:rsidRPr="00DD36DE">
        <w:rPr>
          <w:i/>
          <w:sz w:val="24"/>
          <w:lang w:val="de-DE"/>
        </w:rPr>
        <w:t xml:space="preserve"> der Philosophischen Fakultät der Karlsuniversität in gültiger Fassung auf folgende Regeln für die Organisation des Studiums an der Philosophischen Fakultät der Karlsuniversität als ihre interne Vorschrift beschlossen</w:t>
      </w:r>
      <w:r w:rsidR="00BA2A4E" w:rsidRPr="00DD36DE">
        <w:rPr>
          <w:i/>
          <w:sz w:val="24"/>
          <w:lang w:val="de-DE"/>
        </w:rPr>
        <w:t>:</w:t>
      </w:r>
    </w:p>
    <w:p w:rsidR="007D0221" w:rsidRPr="00DD36DE" w:rsidRDefault="007D0221">
      <w:pPr>
        <w:pStyle w:val="Zkladntext"/>
        <w:rPr>
          <w:i/>
          <w:sz w:val="26"/>
          <w:lang w:val="de-DE"/>
        </w:rPr>
      </w:pPr>
    </w:p>
    <w:p w:rsidR="007D0221" w:rsidRPr="00DD36DE" w:rsidRDefault="004F398A">
      <w:pPr>
        <w:pStyle w:val="Nadpis1"/>
        <w:spacing w:before="184"/>
        <w:rPr>
          <w:lang w:val="de-DE"/>
        </w:rPr>
      </w:pPr>
      <w:r w:rsidRPr="00DD36DE">
        <w:rPr>
          <w:lang w:val="de-DE"/>
        </w:rPr>
        <w:t>Art</w:t>
      </w:r>
      <w:r w:rsidR="00BA2A4E" w:rsidRPr="00DD36DE">
        <w:rPr>
          <w:lang w:val="de-DE"/>
        </w:rPr>
        <w:t>. 1</w:t>
      </w:r>
    </w:p>
    <w:p w:rsidR="007D0221" w:rsidRPr="00DD36DE" w:rsidRDefault="004F398A">
      <w:pPr>
        <w:spacing w:before="43"/>
        <w:ind w:left="697" w:right="940"/>
        <w:jc w:val="center"/>
        <w:rPr>
          <w:b/>
          <w:sz w:val="24"/>
          <w:lang w:val="de-DE"/>
        </w:rPr>
      </w:pPr>
      <w:r w:rsidRPr="00DD36DE">
        <w:rPr>
          <w:b/>
          <w:sz w:val="24"/>
          <w:lang w:val="de-DE"/>
        </w:rPr>
        <w:t>Einleitende Bestimmungen</w:t>
      </w:r>
    </w:p>
    <w:p w:rsidR="007D0221" w:rsidRPr="00DD36DE" w:rsidRDefault="007D0221">
      <w:pPr>
        <w:pStyle w:val="Zkladntext"/>
        <w:spacing w:before="4"/>
        <w:rPr>
          <w:b/>
          <w:sz w:val="20"/>
          <w:lang w:val="de-DE"/>
        </w:rPr>
      </w:pPr>
    </w:p>
    <w:p w:rsidR="007D0221" w:rsidRPr="00DD36DE" w:rsidRDefault="00530CEF" w:rsidP="00530CEF">
      <w:pPr>
        <w:pStyle w:val="Zkladntext"/>
        <w:ind w:left="108" w:right="361"/>
        <w:jc w:val="both"/>
        <w:rPr>
          <w:lang w:val="de-DE"/>
        </w:rPr>
      </w:pPr>
      <w:r w:rsidRPr="00DD36DE">
        <w:rPr>
          <w:lang w:val="de-DE"/>
        </w:rPr>
        <w:t xml:space="preserve">Diese Regeln für </w:t>
      </w:r>
      <w:r w:rsidR="001F644B" w:rsidRPr="00DD36DE">
        <w:rPr>
          <w:lang w:val="de-DE"/>
        </w:rPr>
        <w:t>die Organisation</w:t>
      </w:r>
      <w:r w:rsidRPr="00DD36DE">
        <w:rPr>
          <w:lang w:val="de-DE"/>
        </w:rPr>
        <w:t xml:space="preserve"> des Studiums an der Philosophischen Fakultät der Karlsuniversität</w:t>
      </w:r>
      <w:r w:rsidR="00BA2A4E" w:rsidRPr="00DD36DE">
        <w:rPr>
          <w:lang w:val="de-DE"/>
        </w:rPr>
        <w:t xml:space="preserve"> (</w:t>
      </w:r>
      <w:r w:rsidRPr="00DD36DE">
        <w:rPr>
          <w:lang w:val="de-DE"/>
        </w:rPr>
        <w:t xml:space="preserve">im Weiteren nur </w:t>
      </w:r>
      <w:r w:rsidR="00BA2A4E" w:rsidRPr="00DD36DE">
        <w:rPr>
          <w:lang w:val="de-DE"/>
        </w:rPr>
        <w:t>„</w:t>
      </w:r>
      <w:r w:rsidRPr="00DD36DE">
        <w:rPr>
          <w:lang w:val="de-DE"/>
        </w:rPr>
        <w:t>Fakultät</w:t>
      </w:r>
      <w:r w:rsidR="00BA2A4E" w:rsidRPr="00DD36DE">
        <w:rPr>
          <w:lang w:val="de-DE"/>
        </w:rPr>
        <w:t>“</w:t>
      </w:r>
      <w:r w:rsidRPr="00DD36DE">
        <w:rPr>
          <w:lang w:val="de-DE"/>
        </w:rPr>
        <w:t xml:space="preserve"> und</w:t>
      </w:r>
      <w:r w:rsidR="00BA2A4E" w:rsidRPr="00DD36DE">
        <w:rPr>
          <w:lang w:val="de-DE"/>
        </w:rPr>
        <w:t xml:space="preserve"> „</w:t>
      </w:r>
      <w:r w:rsidRPr="00DD36DE">
        <w:rPr>
          <w:lang w:val="de-DE"/>
        </w:rPr>
        <w:t>Universität</w:t>
      </w:r>
      <w:r w:rsidR="00BA2A4E" w:rsidRPr="00DD36DE">
        <w:rPr>
          <w:lang w:val="de-DE"/>
        </w:rPr>
        <w:t>“)</w:t>
      </w:r>
      <w:r w:rsidRPr="00DD36DE">
        <w:rPr>
          <w:lang w:val="de-DE"/>
        </w:rPr>
        <w:t xml:space="preserve"> legen nach Art</w:t>
      </w:r>
      <w:r w:rsidR="00BA2A4E" w:rsidRPr="00DD36DE">
        <w:rPr>
          <w:lang w:val="de-DE"/>
        </w:rPr>
        <w:t xml:space="preserve">. 19 </w:t>
      </w:r>
      <w:r w:rsidRPr="00DD36DE">
        <w:rPr>
          <w:lang w:val="de-DE"/>
        </w:rPr>
        <w:t>Abs</w:t>
      </w:r>
      <w:r w:rsidR="00BA2A4E" w:rsidRPr="00DD36DE">
        <w:rPr>
          <w:lang w:val="de-DE"/>
        </w:rPr>
        <w:t xml:space="preserve">. 2, 3 </w:t>
      </w:r>
      <w:r w:rsidRPr="00DD36DE">
        <w:rPr>
          <w:lang w:val="de-DE"/>
        </w:rPr>
        <w:t>und</w:t>
      </w:r>
      <w:r w:rsidR="00BA2A4E" w:rsidRPr="00DD36DE">
        <w:rPr>
          <w:lang w:val="de-DE"/>
        </w:rPr>
        <w:t xml:space="preserve"> 4 </w:t>
      </w:r>
      <w:r w:rsidRPr="00DD36DE">
        <w:rPr>
          <w:lang w:val="de-DE"/>
        </w:rPr>
        <w:t xml:space="preserve">und der damit zusammenhängenden Bestimmungen der Studien- und </w:t>
      </w:r>
      <w:r w:rsidR="001F644B" w:rsidRPr="00DD36DE">
        <w:rPr>
          <w:lang w:val="de-DE"/>
        </w:rPr>
        <w:t>Prüfungsordnung</w:t>
      </w:r>
      <w:r w:rsidRPr="00DD36DE">
        <w:rPr>
          <w:lang w:val="de-DE"/>
        </w:rPr>
        <w:t xml:space="preserve"> der Universität, in gültiger Fassung</w:t>
      </w:r>
      <w:r w:rsidR="00BA2A4E" w:rsidRPr="00DD36DE">
        <w:rPr>
          <w:lang w:val="de-DE"/>
        </w:rPr>
        <w:t xml:space="preserve"> (</w:t>
      </w:r>
      <w:r w:rsidRPr="00DD36DE">
        <w:rPr>
          <w:lang w:val="de-DE"/>
        </w:rPr>
        <w:t>im Weiteren nur</w:t>
      </w:r>
      <w:r w:rsidR="00BA2A4E" w:rsidRPr="00DD36DE">
        <w:rPr>
          <w:lang w:val="de-DE"/>
        </w:rPr>
        <w:t xml:space="preserve"> „Studi</w:t>
      </w:r>
      <w:r w:rsidRPr="00DD36DE">
        <w:rPr>
          <w:lang w:val="de-DE"/>
        </w:rPr>
        <w:t xml:space="preserve">en- und Prüfungsordnung der Universität </w:t>
      </w:r>
      <w:r w:rsidR="00BA2A4E" w:rsidRPr="00DD36DE">
        <w:rPr>
          <w:lang w:val="de-DE"/>
        </w:rPr>
        <w:t>“)</w:t>
      </w:r>
      <w:r w:rsidRPr="00DD36DE">
        <w:rPr>
          <w:lang w:val="de-DE"/>
        </w:rPr>
        <w:t xml:space="preserve"> die Anforderungen der Studiengänge</w:t>
      </w:r>
      <w:r w:rsidRPr="00DD36DE">
        <w:rPr>
          <w:rStyle w:val="Znakapoznpodarou"/>
          <w:lang w:val="de-DE"/>
        </w:rPr>
        <w:footnoteReference w:id="1"/>
      </w:r>
      <w:r w:rsidR="00BA2A4E" w:rsidRPr="00DD36DE">
        <w:rPr>
          <w:position w:val="9"/>
          <w:sz w:val="16"/>
          <w:lang w:val="de-DE"/>
        </w:rPr>
        <w:t xml:space="preserve"> </w:t>
      </w:r>
      <w:r w:rsidRPr="00DD36DE">
        <w:rPr>
          <w:lang w:val="de-DE"/>
        </w:rPr>
        <w:t>an der Fakultät fest und regeln die Details der Organisation des Studiums an der Fakultät</w:t>
      </w:r>
      <w:r w:rsidR="00BA2A4E" w:rsidRPr="00DD36DE">
        <w:rPr>
          <w:lang w:val="de-DE"/>
        </w:rPr>
        <w:t>.</w:t>
      </w:r>
    </w:p>
    <w:p w:rsidR="007D0221" w:rsidRPr="00DD36DE" w:rsidRDefault="007D0221">
      <w:pPr>
        <w:pStyle w:val="Zkladntext"/>
        <w:rPr>
          <w:sz w:val="26"/>
          <w:lang w:val="de-DE"/>
        </w:rPr>
      </w:pPr>
    </w:p>
    <w:p w:rsidR="007D0221" w:rsidRPr="00DD36DE" w:rsidRDefault="007D0221">
      <w:pPr>
        <w:pStyle w:val="Zkladntext"/>
        <w:spacing w:before="1"/>
        <w:rPr>
          <w:sz w:val="27"/>
          <w:lang w:val="de-DE"/>
        </w:rPr>
      </w:pPr>
    </w:p>
    <w:p w:rsidR="007D0221" w:rsidRPr="00DD36DE" w:rsidRDefault="00530CEF">
      <w:pPr>
        <w:pStyle w:val="Nadpis1"/>
        <w:rPr>
          <w:lang w:val="de-DE"/>
        </w:rPr>
      </w:pPr>
      <w:r w:rsidRPr="00DD36DE">
        <w:rPr>
          <w:lang w:val="de-DE"/>
        </w:rPr>
        <w:t xml:space="preserve">Teil </w:t>
      </w:r>
      <w:r w:rsidR="00BA2A4E" w:rsidRPr="00DD36DE">
        <w:rPr>
          <w:lang w:val="de-DE"/>
        </w:rPr>
        <w:t>I</w:t>
      </w:r>
    </w:p>
    <w:p w:rsidR="007D0221" w:rsidRPr="00DD36DE" w:rsidRDefault="00530CEF">
      <w:pPr>
        <w:spacing w:before="40"/>
        <w:ind w:left="112" w:right="361"/>
        <w:jc w:val="center"/>
        <w:rPr>
          <w:b/>
          <w:sz w:val="24"/>
          <w:lang w:val="de-DE"/>
        </w:rPr>
      </w:pPr>
      <w:r w:rsidRPr="00DD36DE">
        <w:rPr>
          <w:b/>
          <w:sz w:val="24"/>
          <w:lang w:val="de-DE"/>
        </w:rPr>
        <w:t xml:space="preserve">Anforderungen der Studiengänge nach der Studien- und </w:t>
      </w:r>
      <w:r w:rsidR="001F644B" w:rsidRPr="00DD36DE">
        <w:rPr>
          <w:b/>
          <w:sz w:val="24"/>
          <w:lang w:val="de-DE"/>
        </w:rPr>
        <w:t>Prüfungsordnung</w:t>
      </w:r>
      <w:r w:rsidRPr="00DD36DE">
        <w:rPr>
          <w:b/>
          <w:sz w:val="24"/>
          <w:lang w:val="de-DE"/>
        </w:rPr>
        <w:t xml:space="preserve"> der Universität</w:t>
      </w:r>
    </w:p>
    <w:p w:rsidR="007D0221" w:rsidRPr="00DD36DE" w:rsidRDefault="007D0221">
      <w:pPr>
        <w:pStyle w:val="Zkladntext"/>
        <w:spacing w:before="9"/>
        <w:rPr>
          <w:b/>
          <w:sz w:val="20"/>
          <w:lang w:val="de-DE"/>
        </w:rPr>
      </w:pPr>
    </w:p>
    <w:p w:rsidR="007D0221" w:rsidRPr="00DD36DE" w:rsidRDefault="00530CEF">
      <w:pPr>
        <w:ind w:left="697" w:right="941"/>
        <w:jc w:val="center"/>
        <w:rPr>
          <w:b/>
          <w:sz w:val="24"/>
          <w:lang w:val="de-DE"/>
        </w:rPr>
      </w:pPr>
      <w:r w:rsidRPr="00DD36DE">
        <w:rPr>
          <w:b/>
          <w:sz w:val="24"/>
          <w:lang w:val="de-DE"/>
        </w:rPr>
        <w:t>Art</w:t>
      </w:r>
      <w:r w:rsidR="00BA2A4E" w:rsidRPr="00DD36DE">
        <w:rPr>
          <w:b/>
          <w:sz w:val="24"/>
          <w:lang w:val="de-DE"/>
        </w:rPr>
        <w:t>. 2</w:t>
      </w:r>
    </w:p>
    <w:p w:rsidR="007D0221" w:rsidRPr="00DD36DE" w:rsidRDefault="00530CEF">
      <w:pPr>
        <w:spacing w:before="43"/>
        <w:ind w:left="694" w:right="942"/>
        <w:jc w:val="center"/>
        <w:rPr>
          <w:b/>
          <w:sz w:val="24"/>
          <w:lang w:val="de-DE"/>
        </w:rPr>
      </w:pPr>
      <w:r w:rsidRPr="00DD36DE">
        <w:rPr>
          <w:b/>
          <w:sz w:val="24"/>
          <w:lang w:val="de-DE"/>
        </w:rPr>
        <w:t>Abschnitte der Bachelor- und Masterstudiengänge</w:t>
      </w:r>
    </w:p>
    <w:p w:rsidR="007D0221" w:rsidRPr="00DD36DE" w:rsidRDefault="007D0221">
      <w:pPr>
        <w:pStyle w:val="Zkladntext"/>
        <w:spacing w:before="5"/>
        <w:rPr>
          <w:b/>
          <w:sz w:val="20"/>
          <w:lang w:val="de-DE"/>
        </w:rPr>
      </w:pPr>
    </w:p>
    <w:p w:rsidR="007D0221" w:rsidRPr="00DD36DE" w:rsidRDefault="00530CEF">
      <w:pPr>
        <w:pStyle w:val="Zkladntext"/>
        <w:spacing w:line="261" w:lineRule="auto"/>
        <w:ind w:left="118" w:right="364"/>
        <w:jc w:val="both"/>
        <w:rPr>
          <w:sz w:val="16"/>
          <w:lang w:val="de-DE"/>
        </w:rPr>
      </w:pPr>
      <w:r w:rsidRPr="00DD36DE">
        <w:rPr>
          <w:lang w:val="de-DE"/>
        </w:rPr>
        <w:t>Die Studienabschnitte aller Bachelor- und Masterstudiengänge an der Fakultät sind die Studienjahre</w:t>
      </w:r>
      <w:r w:rsidR="00BA2A4E" w:rsidRPr="00DD36DE">
        <w:rPr>
          <w:lang w:val="de-DE"/>
        </w:rPr>
        <w:t>.</w:t>
      </w:r>
      <w:r w:rsidRPr="00DD36DE">
        <w:rPr>
          <w:rStyle w:val="Znakapoznpodarou"/>
          <w:lang w:val="de-DE"/>
        </w:rPr>
        <w:footnoteReference w:id="2"/>
      </w:r>
    </w:p>
    <w:p w:rsidR="007D0221" w:rsidRPr="00DD36DE" w:rsidRDefault="00530CEF">
      <w:pPr>
        <w:pStyle w:val="Nadpis1"/>
        <w:rPr>
          <w:lang w:val="de-DE"/>
        </w:rPr>
      </w:pPr>
      <w:r w:rsidRPr="00DD36DE">
        <w:rPr>
          <w:lang w:val="de-DE"/>
        </w:rPr>
        <w:t>Art</w:t>
      </w:r>
      <w:r w:rsidR="00BA2A4E" w:rsidRPr="00DD36DE">
        <w:rPr>
          <w:lang w:val="de-DE"/>
        </w:rPr>
        <w:t>. 3</w:t>
      </w:r>
    </w:p>
    <w:p w:rsidR="007D0221" w:rsidRPr="00DD36DE" w:rsidRDefault="00BA2A4E">
      <w:pPr>
        <w:spacing w:before="43"/>
        <w:ind w:left="692" w:right="942"/>
        <w:jc w:val="center"/>
        <w:rPr>
          <w:b/>
          <w:sz w:val="24"/>
          <w:lang w:val="de-DE"/>
        </w:rPr>
      </w:pPr>
      <w:r w:rsidRPr="00DD36DE">
        <w:rPr>
          <w:b/>
          <w:sz w:val="24"/>
          <w:lang w:val="de-DE"/>
        </w:rPr>
        <w:t>Spe</w:t>
      </w:r>
      <w:r w:rsidR="00530CEF" w:rsidRPr="00DD36DE">
        <w:rPr>
          <w:b/>
          <w:sz w:val="24"/>
          <w:lang w:val="de-DE"/>
        </w:rPr>
        <w:t>zialisierungsrichtungen im Rahmen von Bachelor- und Masterstudiengängen</w:t>
      </w:r>
    </w:p>
    <w:p w:rsidR="007D0221" w:rsidRPr="00DD36DE" w:rsidRDefault="00530CEF">
      <w:pPr>
        <w:pStyle w:val="Zkladntext"/>
        <w:spacing w:before="232" w:line="264" w:lineRule="auto"/>
        <w:ind w:left="118" w:right="362"/>
        <w:jc w:val="both"/>
        <w:rPr>
          <w:sz w:val="16"/>
          <w:lang w:val="de-DE"/>
        </w:rPr>
      </w:pPr>
      <w:r w:rsidRPr="00DD36DE">
        <w:rPr>
          <w:lang w:val="de-DE"/>
        </w:rPr>
        <w:t>Die Bezeichnungen der Spezialisierungsrichtungen in den einzelnen Bachelor- und Masterstudiengängen sind in Anlage Nr</w:t>
      </w:r>
      <w:r w:rsidR="00BA2A4E" w:rsidRPr="00DD36DE">
        <w:rPr>
          <w:lang w:val="de-DE"/>
        </w:rPr>
        <w:t xml:space="preserve">. 1 </w:t>
      </w:r>
      <w:r w:rsidRPr="00DD36DE">
        <w:rPr>
          <w:lang w:val="de-DE"/>
        </w:rPr>
        <w:t>dieser Regeln angeführt</w:t>
      </w:r>
      <w:r w:rsidR="00BA2A4E" w:rsidRPr="00DD36DE">
        <w:rPr>
          <w:lang w:val="de-DE"/>
        </w:rPr>
        <w:t>.</w:t>
      </w:r>
      <w:r w:rsidR="00322B6E" w:rsidRPr="00DD36DE">
        <w:rPr>
          <w:rStyle w:val="Znakapoznpodarou"/>
          <w:lang w:val="de-DE"/>
        </w:rPr>
        <w:footnoteReference w:id="3"/>
      </w:r>
    </w:p>
    <w:p w:rsidR="007D0221" w:rsidRPr="00DD36DE" w:rsidRDefault="007D0221">
      <w:pPr>
        <w:pStyle w:val="Zkladntext"/>
        <w:rPr>
          <w:sz w:val="29"/>
          <w:lang w:val="de-DE"/>
        </w:rPr>
      </w:pPr>
    </w:p>
    <w:p w:rsidR="007D0221" w:rsidRPr="00DD36DE" w:rsidRDefault="00530CEF">
      <w:pPr>
        <w:pStyle w:val="Nadpis1"/>
        <w:rPr>
          <w:lang w:val="de-DE"/>
        </w:rPr>
      </w:pPr>
      <w:r w:rsidRPr="00DD36DE">
        <w:rPr>
          <w:lang w:val="de-DE"/>
        </w:rPr>
        <w:t>Art</w:t>
      </w:r>
      <w:r w:rsidR="00BA2A4E" w:rsidRPr="00DD36DE">
        <w:rPr>
          <w:lang w:val="de-DE"/>
        </w:rPr>
        <w:t>. 4</w:t>
      </w:r>
    </w:p>
    <w:p w:rsidR="007D0221" w:rsidRPr="00DD36DE" w:rsidRDefault="00BA2A4E">
      <w:pPr>
        <w:spacing w:before="43"/>
        <w:ind w:left="109" w:right="361"/>
        <w:jc w:val="center"/>
        <w:rPr>
          <w:b/>
          <w:sz w:val="24"/>
          <w:lang w:val="de-DE"/>
        </w:rPr>
      </w:pPr>
      <w:r w:rsidRPr="00DD36DE">
        <w:rPr>
          <w:b/>
          <w:sz w:val="24"/>
          <w:lang w:val="de-DE"/>
        </w:rPr>
        <w:t>Mi</w:t>
      </w:r>
      <w:r w:rsidR="00530CEF" w:rsidRPr="00DD36DE">
        <w:rPr>
          <w:b/>
          <w:sz w:val="24"/>
          <w:lang w:val="de-DE"/>
        </w:rPr>
        <w:t>ndestanzahl an Credits im Rahmen von Bachelor- und Masterstudiengängen</w:t>
      </w:r>
    </w:p>
    <w:p w:rsidR="007D0221" w:rsidRPr="00DD36DE" w:rsidRDefault="00530CEF">
      <w:pPr>
        <w:pStyle w:val="Odstavecseseznamem"/>
        <w:numPr>
          <w:ilvl w:val="0"/>
          <w:numId w:val="32"/>
        </w:numPr>
        <w:tabs>
          <w:tab w:val="left" w:pos="479"/>
        </w:tabs>
        <w:spacing w:before="217"/>
        <w:rPr>
          <w:sz w:val="24"/>
          <w:lang w:val="de-DE"/>
        </w:rPr>
      </w:pPr>
      <w:r w:rsidRPr="00DD36DE">
        <w:rPr>
          <w:sz w:val="24"/>
          <w:lang w:val="de-DE"/>
        </w:rPr>
        <w:t>Die Mindestanzahl der Credits die für die Einschreibung in das nächste Studienjahr erforderlich sind</w:t>
      </w:r>
      <w:r w:rsidR="00506DC7" w:rsidRPr="00DD36DE">
        <w:rPr>
          <w:rStyle w:val="Znakapoznpodarou"/>
          <w:sz w:val="24"/>
          <w:lang w:val="de-DE"/>
        </w:rPr>
        <w:footnoteReference w:id="4"/>
      </w:r>
      <w:r w:rsidRPr="00DD36DE">
        <w:rPr>
          <w:sz w:val="24"/>
          <w:lang w:val="de-DE"/>
        </w:rPr>
        <w:t>, beträgt:</w:t>
      </w:r>
    </w:p>
    <w:p w:rsidR="007D0221" w:rsidRPr="00DD36DE" w:rsidRDefault="007D0221">
      <w:pPr>
        <w:pStyle w:val="Zkladntext"/>
        <w:spacing w:before="10"/>
        <w:rPr>
          <w:sz w:val="11"/>
          <w:lang w:val="de-DE"/>
        </w:rPr>
      </w:pPr>
    </w:p>
    <w:p w:rsidR="007D0221" w:rsidRPr="00DD36DE" w:rsidRDefault="007D0221">
      <w:pPr>
        <w:pStyle w:val="Zkladntext"/>
        <w:spacing w:before="2"/>
        <w:rPr>
          <w:sz w:val="27"/>
          <w:lang w:val="de-DE"/>
        </w:rPr>
      </w:pPr>
    </w:p>
    <w:p w:rsidR="007D0221" w:rsidRPr="00DD36DE" w:rsidRDefault="00322B6E">
      <w:pPr>
        <w:pStyle w:val="Odstavecseseznamem"/>
        <w:numPr>
          <w:ilvl w:val="1"/>
          <w:numId w:val="32"/>
        </w:numPr>
        <w:tabs>
          <w:tab w:val="left" w:pos="827"/>
        </w:tabs>
        <w:spacing w:before="90"/>
        <w:ind w:hanging="360"/>
        <w:rPr>
          <w:sz w:val="24"/>
          <w:lang w:val="de-DE"/>
        </w:rPr>
      </w:pPr>
      <w:r w:rsidRPr="00DD36DE">
        <w:rPr>
          <w:sz w:val="24"/>
          <w:lang w:val="de-DE"/>
        </w:rPr>
        <w:lastRenderedPageBreak/>
        <w:t>in einem Bachelorstudiengang mit einer Regelstudienzeit von drei Jahren</w:t>
      </w:r>
      <w:r w:rsidR="00BA2A4E" w:rsidRPr="00DD36DE">
        <w:rPr>
          <w:sz w:val="24"/>
          <w:lang w:val="de-DE"/>
        </w:rPr>
        <w:t>:</w:t>
      </w:r>
    </w:p>
    <w:p w:rsidR="007D0221" w:rsidRPr="00DD36DE" w:rsidRDefault="00322B6E">
      <w:pPr>
        <w:pStyle w:val="Odstavecseseznamem"/>
        <w:numPr>
          <w:ilvl w:val="2"/>
          <w:numId w:val="32"/>
        </w:numPr>
        <w:tabs>
          <w:tab w:val="left" w:pos="1251"/>
          <w:tab w:val="left" w:pos="1252"/>
        </w:tabs>
        <w:spacing w:before="160"/>
        <w:rPr>
          <w:sz w:val="24"/>
          <w:lang w:val="de-DE"/>
        </w:rPr>
      </w:pPr>
      <w:r w:rsidRPr="00DD36DE">
        <w:rPr>
          <w:sz w:val="24"/>
          <w:lang w:val="de-DE"/>
        </w:rPr>
        <w:t>für die Einschreibung ins zweite Studienjahr</w:t>
      </w:r>
      <w:r w:rsidR="00BA2A4E" w:rsidRPr="00DD36DE">
        <w:rPr>
          <w:sz w:val="24"/>
          <w:lang w:val="de-DE"/>
        </w:rPr>
        <w:t xml:space="preserve"> 50</w:t>
      </w:r>
      <w:r w:rsidR="00BA2A4E" w:rsidRPr="00DD36DE">
        <w:rPr>
          <w:spacing w:val="-4"/>
          <w:sz w:val="24"/>
          <w:lang w:val="de-DE"/>
        </w:rPr>
        <w:t xml:space="preserve"> </w:t>
      </w:r>
      <w:r w:rsidRPr="00DD36DE">
        <w:rPr>
          <w:spacing w:val="-4"/>
          <w:sz w:val="24"/>
          <w:lang w:val="de-DE"/>
        </w:rPr>
        <w:t>Credits</w:t>
      </w:r>
      <w:r w:rsidR="00BA2A4E" w:rsidRPr="00DD36DE">
        <w:rPr>
          <w:sz w:val="24"/>
          <w:lang w:val="de-DE"/>
        </w:rPr>
        <w:t>,</w:t>
      </w:r>
    </w:p>
    <w:p w:rsidR="007D0221" w:rsidRPr="00DD36DE" w:rsidRDefault="00322B6E">
      <w:pPr>
        <w:pStyle w:val="Odstavecseseznamem"/>
        <w:numPr>
          <w:ilvl w:val="2"/>
          <w:numId w:val="32"/>
        </w:numPr>
        <w:tabs>
          <w:tab w:val="left" w:pos="1251"/>
          <w:tab w:val="left" w:pos="1252"/>
        </w:tabs>
        <w:spacing w:before="160"/>
        <w:rPr>
          <w:sz w:val="24"/>
          <w:lang w:val="de-DE"/>
        </w:rPr>
      </w:pPr>
      <w:r w:rsidRPr="00DD36DE">
        <w:rPr>
          <w:sz w:val="24"/>
          <w:lang w:val="de-DE"/>
        </w:rPr>
        <w:t>für die Einschreibung ins dritte Studienjahr</w:t>
      </w:r>
      <w:r w:rsidR="00BA2A4E" w:rsidRPr="00DD36DE">
        <w:rPr>
          <w:sz w:val="24"/>
          <w:lang w:val="de-DE"/>
        </w:rPr>
        <w:t xml:space="preserve"> 90</w:t>
      </w:r>
      <w:r w:rsidR="00BA2A4E" w:rsidRPr="00DD36DE">
        <w:rPr>
          <w:spacing w:val="-7"/>
          <w:sz w:val="24"/>
          <w:lang w:val="de-DE"/>
        </w:rPr>
        <w:t xml:space="preserve"> </w:t>
      </w:r>
      <w:r w:rsidRPr="00DD36DE">
        <w:rPr>
          <w:spacing w:val="-7"/>
          <w:sz w:val="24"/>
          <w:lang w:val="de-DE"/>
        </w:rPr>
        <w:t>Credits</w:t>
      </w:r>
      <w:r w:rsidR="00BA2A4E" w:rsidRPr="00DD36DE">
        <w:rPr>
          <w:sz w:val="24"/>
          <w:lang w:val="de-DE"/>
        </w:rPr>
        <w:t>,</w:t>
      </w:r>
    </w:p>
    <w:p w:rsidR="007D0221" w:rsidRPr="00DD36DE" w:rsidRDefault="00322B6E">
      <w:pPr>
        <w:pStyle w:val="Odstavecseseznamem"/>
        <w:numPr>
          <w:ilvl w:val="2"/>
          <w:numId w:val="32"/>
        </w:numPr>
        <w:tabs>
          <w:tab w:val="left" w:pos="1252"/>
        </w:tabs>
        <w:spacing w:before="163"/>
        <w:rPr>
          <w:sz w:val="24"/>
          <w:lang w:val="de-DE"/>
        </w:rPr>
      </w:pPr>
      <w:r w:rsidRPr="00DD36DE">
        <w:rPr>
          <w:sz w:val="24"/>
          <w:lang w:val="de-DE"/>
        </w:rPr>
        <w:t>für die Einschreibung ins vierte Studienjahr</w:t>
      </w:r>
      <w:r w:rsidR="00BA2A4E" w:rsidRPr="00DD36DE">
        <w:rPr>
          <w:sz w:val="24"/>
          <w:lang w:val="de-DE"/>
        </w:rPr>
        <w:t xml:space="preserve"> 120</w:t>
      </w:r>
      <w:r w:rsidR="00BA2A4E" w:rsidRPr="00DD36DE">
        <w:rPr>
          <w:spacing w:val="-5"/>
          <w:sz w:val="24"/>
          <w:lang w:val="de-DE"/>
        </w:rPr>
        <w:t xml:space="preserve"> </w:t>
      </w:r>
      <w:r w:rsidRPr="00DD36DE">
        <w:rPr>
          <w:spacing w:val="-5"/>
          <w:sz w:val="24"/>
          <w:lang w:val="de-DE"/>
        </w:rPr>
        <w:t>Credits</w:t>
      </w:r>
      <w:r w:rsidR="00BA2A4E" w:rsidRPr="00DD36DE">
        <w:rPr>
          <w:sz w:val="24"/>
          <w:lang w:val="de-DE"/>
        </w:rPr>
        <w:t>,</w:t>
      </w:r>
    </w:p>
    <w:p w:rsidR="007D0221" w:rsidRPr="00DD36DE" w:rsidRDefault="00322B6E">
      <w:pPr>
        <w:pStyle w:val="Odstavecseseznamem"/>
        <w:numPr>
          <w:ilvl w:val="2"/>
          <w:numId w:val="32"/>
        </w:numPr>
        <w:tabs>
          <w:tab w:val="left" w:pos="1252"/>
        </w:tabs>
        <w:spacing w:before="161"/>
        <w:rPr>
          <w:sz w:val="24"/>
          <w:lang w:val="de-DE"/>
        </w:rPr>
      </w:pPr>
      <w:r w:rsidRPr="00DD36DE">
        <w:rPr>
          <w:sz w:val="24"/>
          <w:lang w:val="de-DE"/>
        </w:rPr>
        <w:t>für die Einschreibung ins fünfte Studienjahr</w:t>
      </w:r>
      <w:r w:rsidR="00BA2A4E" w:rsidRPr="00DD36DE">
        <w:rPr>
          <w:sz w:val="24"/>
          <w:lang w:val="de-DE"/>
        </w:rPr>
        <w:t xml:space="preserve"> 150</w:t>
      </w:r>
      <w:r w:rsidR="00BA2A4E" w:rsidRPr="00DD36DE">
        <w:rPr>
          <w:spacing w:val="-4"/>
          <w:sz w:val="24"/>
          <w:lang w:val="de-DE"/>
        </w:rPr>
        <w:t xml:space="preserve"> </w:t>
      </w:r>
      <w:r w:rsidRPr="00DD36DE">
        <w:rPr>
          <w:spacing w:val="-4"/>
          <w:sz w:val="24"/>
          <w:lang w:val="de-DE"/>
        </w:rPr>
        <w:t>Credits</w:t>
      </w:r>
      <w:r w:rsidR="00BA2A4E" w:rsidRPr="00DD36DE">
        <w:rPr>
          <w:sz w:val="24"/>
          <w:lang w:val="de-DE"/>
        </w:rPr>
        <w:t>,</w:t>
      </w:r>
    </w:p>
    <w:p w:rsidR="007D0221" w:rsidRPr="00DD36DE" w:rsidRDefault="00322B6E">
      <w:pPr>
        <w:pStyle w:val="Odstavecseseznamem"/>
        <w:numPr>
          <w:ilvl w:val="2"/>
          <w:numId w:val="32"/>
        </w:numPr>
        <w:tabs>
          <w:tab w:val="left" w:pos="1251"/>
          <w:tab w:val="left" w:pos="1252"/>
        </w:tabs>
        <w:spacing w:before="161"/>
        <w:rPr>
          <w:sz w:val="24"/>
          <w:lang w:val="de-DE"/>
        </w:rPr>
      </w:pPr>
      <w:r w:rsidRPr="00DD36DE">
        <w:rPr>
          <w:sz w:val="24"/>
          <w:lang w:val="de-DE"/>
        </w:rPr>
        <w:t>für die Einschreibung ins sechste Studienjahr</w:t>
      </w:r>
      <w:r w:rsidR="00BA2A4E" w:rsidRPr="00DD36DE">
        <w:rPr>
          <w:sz w:val="24"/>
          <w:lang w:val="de-DE"/>
        </w:rPr>
        <w:t xml:space="preserve"> 180</w:t>
      </w:r>
      <w:r w:rsidRPr="00DD36DE">
        <w:rPr>
          <w:sz w:val="24"/>
          <w:lang w:val="de-DE"/>
        </w:rPr>
        <w:t xml:space="preserve"> Credits</w:t>
      </w:r>
      <w:r w:rsidR="00BA2A4E" w:rsidRPr="00DD36DE">
        <w:rPr>
          <w:sz w:val="24"/>
          <w:lang w:val="de-DE"/>
        </w:rPr>
        <w:t>;</w:t>
      </w:r>
    </w:p>
    <w:p w:rsidR="007D0221" w:rsidRPr="00DD36DE" w:rsidRDefault="00322B6E">
      <w:pPr>
        <w:pStyle w:val="Odstavecseseznamem"/>
        <w:numPr>
          <w:ilvl w:val="1"/>
          <w:numId w:val="32"/>
        </w:numPr>
        <w:tabs>
          <w:tab w:val="left" w:pos="827"/>
        </w:tabs>
        <w:spacing w:before="161" w:line="278" w:lineRule="auto"/>
        <w:ind w:right="364" w:hanging="360"/>
        <w:rPr>
          <w:sz w:val="24"/>
          <w:lang w:val="de-DE"/>
        </w:rPr>
      </w:pPr>
      <w:bookmarkStart w:id="1" w:name="_Hlk530566826"/>
      <w:r w:rsidRPr="00DD36DE">
        <w:rPr>
          <w:sz w:val="24"/>
          <w:lang w:val="de-DE"/>
        </w:rPr>
        <w:t>in einem an ein Bachelorstudium anknüpfenden Masterstudiengang mit einer Regelstudienzeit von zwei Jahren</w:t>
      </w:r>
      <w:r w:rsidR="00BA2A4E" w:rsidRPr="00DD36DE">
        <w:rPr>
          <w:sz w:val="24"/>
          <w:lang w:val="de-DE"/>
        </w:rPr>
        <w:t>:</w:t>
      </w:r>
    </w:p>
    <w:bookmarkEnd w:id="1"/>
    <w:p w:rsidR="007D0221" w:rsidRPr="00DD36DE" w:rsidRDefault="00322B6E">
      <w:pPr>
        <w:pStyle w:val="Odstavecseseznamem"/>
        <w:numPr>
          <w:ilvl w:val="2"/>
          <w:numId w:val="32"/>
        </w:numPr>
        <w:tabs>
          <w:tab w:val="left" w:pos="1251"/>
          <w:tab w:val="left" w:pos="1252"/>
        </w:tabs>
        <w:spacing w:before="118"/>
        <w:rPr>
          <w:sz w:val="24"/>
          <w:lang w:val="de-DE"/>
        </w:rPr>
      </w:pPr>
      <w:r w:rsidRPr="00DD36DE">
        <w:rPr>
          <w:sz w:val="24"/>
          <w:lang w:val="de-DE"/>
        </w:rPr>
        <w:t>für die Einschreibung ins zweite Studienjahr</w:t>
      </w:r>
      <w:r w:rsidR="00BA2A4E" w:rsidRPr="00DD36DE">
        <w:rPr>
          <w:sz w:val="24"/>
          <w:lang w:val="de-DE"/>
        </w:rPr>
        <w:t xml:space="preserve"> 40</w:t>
      </w:r>
      <w:r w:rsidR="00BA2A4E" w:rsidRPr="00DD36DE">
        <w:rPr>
          <w:spacing w:val="-4"/>
          <w:sz w:val="24"/>
          <w:lang w:val="de-DE"/>
        </w:rPr>
        <w:t xml:space="preserve"> </w:t>
      </w:r>
      <w:r w:rsidRPr="00DD36DE">
        <w:rPr>
          <w:spacing w:val="-4"/>
          <w:sz w:val="24"/>
          <w:lang w:val="de-DE"/>
        </w:rPr>
        <w:t>Credits</w:t>
      </w:r>
      <w:r w:rsidR="00BA2A4E" w:rsidRPr="00DD36DE">
        <w:rPr>
          <w:sz w:val="24"/>
          <w:lang w:val="de-DE"/>
        </w:rPr>
        <w:t>,</w:t>
      </w:r>
    </w:p>
    <w:p w:rsidR="007D0221" w:rsidRPr="00DD36DE" w:rsidRDefault="00322B6E">
      <w:pPr>
        <w:pStyle w:val="Odstavecseseznamem"/>
        <w:numPr>
          <w:ilvl w:val="2"/>
          <w:numId w:val="32"/>
        </w:numPr>
        <w:tabs>
          <w:tab w:val="left" w:pos="1251"/>
          <w:tab w:val="left" w:pos="1252"/>
        </w:tabs>
        <w:spacing w:before="160"/>
        <w:rPr>
          <w:sz w:val="24"/>
          <w:lang w:val="de-DE"/>
        </w:rPr>
      </w:pPr>
      <w:r w:rsidRPr="00DD36DE">
        <w:rPr>
          <w:sz w:val="24"/>
          <w:lang w:val="de-DE"/>
        </w:rPr>
        <w:t>für die Einschreibung ins dritte Studienjahr</w:t>
      </w:r>
      <w:r w:rsidR="00BA2A4E" w:rsidRPr="00DD36DE">
        <w:rPr>
          <w:sz w:val="24"/>
          <w:lang w:val="de-DE"/>
        </w:rPr>
        <w:t xml:space="preserve"> 60</w:t>
      </w:r>
      <w:r w:rsidR="00BA2A4E" w:rsidRPr="00DD36DE">
        <w:rPr>
          <w:spacing w:val="-6"/>
          <w:sz w:val="24"/>
          <w:lang w:val="de-DE"/>
        </w:rPr>
        <w:t xml:space="preserve"> </w:t>
      </w:r>
      <w:r w:rsidRPr="00DD36DE">
        <w:rPr>
          <w:spacing w:val="-6"/>
          <w:sz w:val="24"/>
          <w:lang w:val="de-DE"/>
        </w:rPr>
        <w:t>Credits</w:t>
      </w:r>
      <w:r w:rsidR="00BA2A4E" w:rsidRPr="00DD36DE">
        <w:rPr>
          <w:sz w:val="24"/>
          <w:lang w:val="de-DE"/>
        </w:rPr>
        <w:t>,</w:t>
      </w:r>
    </w:p>
    <w:p w:rsidR="007D0221" w:rsidRPr="00DD36DE" w:rsidRDefault="00322B6E">
      <w:pPr>
        <w:pStyle w:val="Odstavecseseznamem"/>
        <w:numPr>
          <w:ilvl w:val="2"/>
          <w:numId w:val="32"/>
        </w:numPr>
        <w:tabs>
          <w:tab w:val="left" w:pos="1252"/>
        </w:tabs>
        <w:spacing w:before="161"/>
        <w:rPr>
          <w:sz w:val="24"/>
          <w:lang w:val="de-DE"/>
        </w:rPr>
      </w:pPr>
      <w:r w:rsidRPr="00DD36DE">
        <w:rPr>
          <w:sz w:val="24"/>
          <w:lang w:val="de-DE"/>
        </w:rPr>
        <w:t>für die Einschreibung ins vierte Studienjahr</w:t>
      </w:r>
      <w:r w:rsidR="00BA2A4E" w:rsidRPr="00DD36DE">
        <w:rPr>
          <w:sz w:val="24"/>
          <w:lang w:val="de-DE"/>
        </w:rPr>
        <w:t xml:space="preserve"> 90</w:t>
      </w:r>
      <w:r w:rsidR="00BA2A4E" w:rsidRPr="00DD36DE">
        <w:rPr>
          <w:spacing w:val="-5"/>
          <w:sz w:val="24"/>
          <w:lang w:val="de-DE"/>
        </w:rPr>
        <w:t xml:space="preserve"> </w:t>
      </w:r>
      <w:r w:rsidRPr="00DD36DE">
        <w:rPr>
          <w:spacing w:val="-5"/>
          <w:sz w:val="24"/>
          <w:lang w:val="de-DE"/>
        </w:rPr>
        <w:t>Credits</w:t>
      </w:r>
      <w:r w:rsidR="00BA2A4E" w:rsidRPr="00DD36DE">
        <w:rPr>
          <w:sz w:val="24"/>
          <w:lang w:val="de-DE"/>
        </w:rPr>
        <w:t>,</w:t>
      </w:r>
    </w:p>
    <w:p w:rsidR="007D0221" w:rsidRPr="00DD36DE" w:rsidRDefault="00322B6E">
      <w:pPr>
        <w:pStyle w:val="Odstavecseseznamem"/>
        <w:numPr>
          <w:ilvl w:val="2"/>
          <w:numId w:val="32"/>
        </w:numPr>
        <w:tabs>
          <w:tab w:val="left" w:pos="1252"/>
        </w:tabs>
        <w:spacing w:before="161"/>
        <w:rPr>
          <w:sz w:val="24"/>
          <w:lang w:val="de-DE"/>
        </w:rPr>
      </w:pPr>
      <w:r w:rsidRPr="00DD36DE">
        <w:rPr>
          <w:sz w:val="24"/>
          <w:lang w:val="de-DE"/>
        </w:rPr>
        <w:t>für die Einschreibung ins fünfte Studienjahr</w:t>
      </w:r>
      <w:r w:rsidR="00BA2A4E" w:rsidRPr="00DD36DE">
        <w:rPr>
          <w:sz w:val="24"/>
          <w:lang w:val="de-DE"/>
        </w:rPr>
        <w:t xml:space="preserve"> 120</w:t>
      </w:r>
      <w:r w:rsidRPr="00DD36DE">
        <w:rPr>
          <w:sz w:val="24"/>
          <w:lang w:val="de-DE"/>
        </w:rPr>
        <w:t xml:space="preserve"> Credits</w:t>
      </w:r>
      <w:r w:rsidR="00BA2A4E" w:rsidRPr="00DD36DE">
        <w:rPr>
          <w:sz w:val="24"/>
          <w:lang w:val="de-DE"/>
        </w:rPr>
        <w:t>;</w:t>
      </w:r>
    </w:p>
    <w:p w:rsidR="00322B6E" w:rsidRPr="00DD36DE" w:rsidRDefault="00322B6E" w:rsidP="00322B6E">
      <w:pPr>
        <w:pStyle w:val="Odstavecseseznamem"/>
        <w:numPr>
          <w:ilvl w:val="1"/>
          <w:numId w:val="32"/>
        </w:numPr>
        <w:rPr>
          <w:sz w:val="24"/>
          <w:lang w:val="de-DE"/>
        </w:rPr>
      </w:pPr>
      <w:r w:rsidRPr="00DD36DE">
        <w:rPr>
          <w:sz w:val="24"/>
          <w:lang w:val="de-DE"/>
        </w:rPr>
        <w:t>in einem an ein Bachelorstudium anknüpfenden Masterstudiengang mit einer Regelstudienzeit von drei Jahren:</w:t>
      </w:r>
    </w:p>
    <w:p w:rsidR="007D0221" w:rsidRPr="00DD36DE" w:rsidRDefault="00322B6E">
      <w:pPr>
        <w:pStyle w:val="Odstavecseseznamem"/>
        <w:numPr>
          <w:ilvl w:val="2"/>
          <w:numId w:val="32"/>
        </w:numPr>
        <w:tabs>
          <w:tab w:val="left" w:pos="1251"/>
          <w:tab w:val="left" w:pos="1252"/>
        </w:tabs>
        <w:rPr>
          <w:sz w:val="24"/>
          <w:lang w:val="de-DE"/>
        </w:rPr>
      </w:pPr>
      <w:r w:rsidRPr="00DD36DE">
        <w:rPr>
          <w:sz w:val="24"/>
          <w:lang w:val="de-DE"/>
        </w:rPr>
        <w:t>für die Einschreibung ins zweite Studienjahr</w:t>
      </w:r>
      <w:r w:rsidR="00BA2A4E" w:rsidRPr="00DD36DE">
        <w:rPr>
          <w:sz w:val="24"/>
          <w:lang w:val="de-DE"/>
        </w:rPr>
        <w:t xml:space="preserve"> 40</w:t>
      </w:r>
      <w:r w:rsidR="00BA2A4E" w:rsidRPr="00DD36DE">
        <w:rPr>
          <w:spacing w:val="-4"/>
          <w:sz w:val="24"/>
          <w:lang w:val="de-DE"/>
        </w:rPr>
        <w:t xml:space="preserve"> </w:t>
      </w:r>
      <w:r w:rsidRPr="00DD36DE">
        <w:rPr>
          <w:spacing w:val="-4"/>
          <w:sz w:val="24"/>
          <w:lang w:val="de-DE"/>
        </w:rPr>
        <w:t>Credits</w:t>
      </w:r>
      <w:r w:rsidR="00BA2A4E" w:rsidRPr="00DD36DE">
        <w:rPr>
          <w:sz w:val="24"/>
          <w:lang w:val="de-DE"/>
        </w:rPr>
        <w:t>,</w:t>
      </w:r>
    </w:p>
    <w:p w:rsidR="007D0221" w:rsidRPr="00DD36DE" w:rsidRDefault="00322B6E">
      <w:pPr>
        <w:pStyle w:val="Odstavecseseznamem"/>
        <w:numPr>
          <w:ilvl w:val="2"/>
          <w:numId w:val="32"/>
        </w:numPr>
        <w:tabs>
          <w:tab w:val="left" w:pos="1251"/>
          <w:tab w:val="left" w:pos="1252"/>
        </w:tabs>
        <w:spacing w:before="160"/>
        <w:rPr>
          <w:sz w:val="24"/>
          <w:lang w:val="de-DE"/>
        </w:rPr>
      </w:pPr>
      <w:r w:rsidRPr="00DD36DE">
        <w:rPr>
          <w:sz w:val="24"/>
          <w:lang w:val="de-DE"/>
        </w:rPr>
        <w:t>für die Einschreibung ins dritte Studienjahr</w:t>
      </w:r>
      <w:r w:rsidR="00BA2A4E" w:rsidRPr="00DD36DE">
        <w:rPr>
          <w:sz w:val="24"/>
          <w:lang w:val="de-DE"/>
        </w:rPr>
        <w:t xml:space="preserve"> 60</w:t>
      </w:r>
      <w:r w:rsidRPr="00DD36DE">
        <w:rPr>
          <w:sz w:val="24"/>
          <w:lang w:val="de-DE"/>
        </w:rPr>
        <w:t xml:space="preserve"> Credits</w:t>
      </w:r>
      <w:r w:rsidR="00BA2A4E" w:rsidRPr="00DD36DE">
        <w:rPr>
          <w:sz w:val="24"/>
          <w:lang w:val="de-DE"/>
        </w:rPr>
        <w:t>,</w:t>
      </w:r>
    </w:p>
    <w:p w:rsidR="007D0221" w:rsidRPr="00DD36DE" w:rsidRDefault="00322B6E">
      <w:pPr>
        <w:pStyle w:val="Odstavecseseznamem"/>
        <w:numPr>
          <w:ilvl w:val="2"/>
          <w:numId w:val="32"/>
        </w:numPr>
        <w:tabs>
          <w:tab w:val="left" w:pos="1252"/>
        </w:tabs>
        <w:spacing w:before="163"/>
        <w:rPr>
          <w:sz w:val="24"/>
          <w:lang w:val="de-DE"/>
        </w:rPr>
      </w:pPr>
      <w:r w:rsidRPr="00DD36DE">
        <w:rPr>
          <w:sz w:val="24"/>
          <w:lang w:val="de-DE"/>
        </w:rPr>
        <w:t>für die Einschreibung ins vierte Studienjahr</w:t>
      </w:r>
      <w:r w:rsidR="00BA2A4E" w:rsidRPr="00DD36DE">
        <w:rPr>
          <w:sz w:val="24"/>
          <w:lang w:val="de-DE"/>
        </w:rPr>
        <w:t xml:space="preserve"> 90</w:t>
      </w:r>
      <w:r w:rsidRPr="00DD36DE">
        <w:rPr>
          <w:sz w:val="24"/>
          <w:lang w:val="de-DE"/>
        </w:rPr>
        <w:t xml:space="preserve"> Credits</w:t>
      </w:r>
      <w:r w:rsidR="00BA2A4E" w:rsidRPr="00DD36DE">
        <w:rPr>
          <w:sz w:val="24"/>
          <w:lang w:val="de-DE"/>
        </w:rPr>
        <w:t>,</w:t>
      </w:r>
    </w:p>
    <w:p w:rsidR="007D0221" w:rsidRPr="00DD36DE" w:rsidRDefault="00322B6E">
      <w:pPr>
        <w:pStyle w:val="Odstavecseseznamem"/>
        <w:numPr>
          <w:ilvl w:val="2"/>
          <w:numId w:val="32"/>
        </w:numPr>
        <w:tabs>
          <w:tab w:val="left" w:pos="1252"/>
        </w:tabs>
        <w:spacing w:before="161"/>
        <w:rPr>
          <w:sz w:val="24"/>
          <w:lang w:val="de-DE"/>
        </w:rPr>
      </w:pPr>
      <w:r w:rsidRPr="00DD36DE">
        <w:rPr>
          <w:sz w:val="24"/>
          <w:lang w:val="de-DE"/>
        </w:rPr>
        <w:t>für die Einschreibung ins fünfte Studienjahr</w:t>
      </w:r>
      <w:r w:rsidR="00BA2A4E" w:rsidRPr="00DD36DE">
        <w:rPr>
          <w:sz w:val="24"/>
          <w:lang w:val="de-DE"/>
        </w:rPr>
        <w:t xml:space="preserve"> 120</w:t>
      </w:r>
      <w:r w:rsidR="00BA2A4E" w:rsidRPr="00DD36DE">
        <w:rPr>
          <w:spacing w:val="-5"/>
          <w:sz w:val="24"/>
          <w:lang w:val="de-DE"/>
        </w:rPr>
        <w:t xml:space="preserve"> </w:t>
      </w:r>
      <w:r w:rsidRPr="00DD36DE">
        <w:rPr>
          <w:spacing w:val="-5"/>
          <w:sz w:val="24"/>
          <w:lang w:val="de-DE"/>
        </w:rPr>
        <w:t>Credits</w:t>
      </w:r>
      <w:r w:rsidR="00BA2A4E" w:rsidRPr="00DD36DE">
        <w:rPr>
          <w:sz w:val="24"/>
          <w:lang w:val="de-DE"/>
        </w:rPr>
        <w:t>,</w:t>
      </w:r>
    </w:p>
    <w:p w:rsidR="007D0221" w:rsidRPr="00DD36DE" w:rsidRDefault="00322B6E">
      <w:pPr>
        <w:pStyle w:val="Odstavecseseznamem"/>
        <w:numPr>
          <w:ilvl w:val="2"/>
          <w:numId w:val="32"/>
        </w:numPr>
        <w:tabs>
          <w:tab w:val="left" w:pos="1251"/>
          <w:tab w:val="left" w:pos="1252"/>
        </w:tabs>
        <w:spacing w:before="161"/>
        <w:rPr>
          <w:sz w:val="24"/>
          <w:lang w:val="de-DE"/>
        </w:rPr>
      </w:pPr>
      <w:r w:rsidRPr="00DD36DE">
        <w:rPr>
          <w:sz w:val="24"/>
          <w:lang w:val="de-DE"/>
        </w:rPr>
        <w:t>für die Einschreibung ins sechste Studienjahr</w:t>
      </w:r>
      <w:r w:rsidR="00BA2A4E" w:rsidRPr="00DD36DE">
        <w:rPr>
          <w:sz w:val="24"/>
          <w:lang w:val="de-DE"/>
        </w:rPr>
        <w:t xml:space="preserve"> 150</w:t>
      </w:r>
      <w:r w:rsidR="00BA2A4E" w:rsidRPr="00DD36DE">
        <w:rPr>
          <w:spacing w:val="-4"/>
          <w:sz w:val="24"/>
          <w:lang w:val="de-DE"/>
        </w:rPr>
        <w:t xml:space="preserve"> </w:t>
      </w:r>
      <w:r w:rsidRPr="00DD36DE">
        <w:rPr>
          <w:spacing w:val="-4"/>
          <w:sz w:val="24"/>
          <w:lang w:val="de-DE"/>
        </w:rPr>
        <w:t>Credits</w:t>
      </w:r>
      <w:r w:rsidR="00BA2A4E" w:rsidRPr="00DD36DE">
        <w:rPr>
          <w:sz w:val="24"/>
          <w:lang w:val="de-DE"/>
        </w:rPr>
        <w:t>;</w:t>
      </w:r>
    </w:p>
    <w:p w:rsidR="00322B6E" w:rsidRPr="00DD36DE" w:rsidRDefault="00BA2A4E" w:rsidP="00322B6E">
      <w:pPr>
        <w:pStyle w:val="Odstavecseseznamem"/>
        <w:numPr>
          <w:ilvl w:val="1"/>
          <w:numId w:val="32"/>
        </w:numPr>
        <w:rPr>
          <w:sz w:val="24"/>
          <w:lang w:val="de-DE"/>
        </w:rPr>
      </w:pPr>
      <w:r w:rsidRPr="00DD36DE">
        <w:rPr>
          <w:sz w:val="24"/>
          <w:lang w:val="de-DE"/>
        </w:rPr>
        <w:t xml:space="preserve"> </w:t>
      </w:r>
      <w:r w:rsidR="00322B6E" w:rsidRPr="00DD36DE">
        <w:rPr>
          <w:sz w:val="24"/>
          <w:lang w:val="de-DE"/>
        </w:rPr>
        <w:t>in einem an ein Bachelorstudium anknüpfenden Masterstudiengang mit einer Regelstudienzeit von fünf Jahren:</w:t>
      </w:r>
    </w:p>
    <w:p w:rsidR="007D0221" w:rsidRPr="00DD36DE" w:rsidRDefault="00322B6E">
      <w:pPr>
        <w:pStyle w:val="Odstavecseseznamem"/>
        <w:numPr>
          <w:ilvl w:val="2"/>
          <w:numId w:val="32"/>
        </w:numPr>
        <w:tabs>
          <w:tab w:val="left" w:pos="1251"/>
          <w:tab w:val="left" w:pos="1252"/>
        </w:tabs>
        <w:spacing w:before="118"/>
        <w:rPr>
          <w:sz w:val="24"/>
          <w:lang w:val="de-DE"/>
        </w:rPr>
      </w:pPr>
      <w:r w:rsidRPr="00DD36DE">
        <w:rPr>
          <w:sz w:val="24"/>
          <w:lang w:val="de-DE"/>
        </w:rPr>
        <w:t>für die Einschreibung ins zweite Studienjahr</w:t>
      </w:r>
      <w:r w:rsidR="00BA2A4E" w:rsidRPr="00DD36DE">
        <w:rPr>
          <w:sz w:val="24"/>
          <w:lang w:val="de-DE"/>
        </w:rPr>
        <w:t xml:space="preserve"> 60 </w:t>
      </w:r>
      <w:r w:rsidRPr="00DD36DE">
        <w:rPr>
          <w:sz w:val="24"/>
          <w:lang w:val="de-DE"/>
        </w:rPr>
        <w:t>Credits</w:t>
      </w:r>
      <w:r w:rsidR="00BA2A4E" w:rsidRPr="00DD36DE">
        <w:rPr>
          <w:sz w:val="24"/>
          <w:lang w:val="de-DE"/>
        </w:rPr>
        <w:t xml:space="preserve"> (</w:t>
      </w:r>
      <w:r w:rsidRPr="00DD36DE">
        <w:rPr>
          <w:sz w:val="24"/>
          <w:lang w:val="de-DE"/>
        </w:rPr>
        <w:t>entspricht der normalen Creditanzahl</w:t>
      </w:r>
      <w:r w:rsidR="00BA2A4E" w:rsidRPr="00DD36DE">
        <w:rPr>
          <w:sz w:val="24"/>
          <w:lang w:val="de-DE"/>
        </w:rPr>
        <w:t>),</w:t>
      </w:r>
    </w:p>
    <w:p w:rsidR="007D0221" w:rsidRPr="00DD36DE" w:rsidRDefault="00322B6E">
      <w:pPr>
        <w:pStyle w:val="Odstavecseseznamem"/>
        <w:numPr>
          <w:ilvl w:val="2"/>
          <w:numId w:val="32"/>
        </w:numPr>
        <w:tabs>
          <w:tab w:val="left" w:pos="1251"/>
          <w:tab w:val="left" w:pos="1252"/>
        </w:tabs>
        <w:spacing w:before="160"/>
        <w:rPr>
          <w:sz w:val="24"/>
          <w:lang w:val="de-DE"/>
        </w:rPr>
      </w:pPr>
      <w:r w:rsidRPr="00DD36DE">
        <w:rPr>
          <w:sz w:val="24"/>
          <w:lang w:val="de-DE"/>
        </w:rPr>
        <w:t>für die Einschreibung ins dritte Studienjahr</w:t>
      </w:r>
      <w:r w:rsidR="00BA2A4E" w:rsidRPr="00DD36DE">
        <w:rPr>
          <w:sz w:val="24"/>
          <w:lang w:val="de-DE"/>
        </w:rPr>
        <w:t xml:space="preserve"> 90</w:t>
      </w:r>
      <w:r w:rsidR="00BA2A4E" w:rsidRPr="00DD36DE">
        <w:rPr>
          <w:spacing w:val="-7"/>
          <w:sz w:val="24"/>
          <w:lang w:val="de-DE"/>
        </w:rPr>
        <w:t xml:space="preserve"> </w:t>
      </w:r>
      <w:r w:rsidRPr="00DD36DE">
        <w:rPr>
          <w:spacing w:val="-7"/>
          <w:sz w:val="24"/>
          <w:lang w:val="de-DE"/>
        </w:rPr>
        <w:t>Credits</w:t>
      </w:r>
      <w:r w:rsidR="00BA2A4E" w:rsidRPr="00DD36DE">
        <w:rPr>
          <w:sz w:val="24"/>
          <w:lang w:val="de-DE"/>
        </w:rPr>
        <w:t>,</w:t>
      </w:r>
    </w:p>
    <w:p w:rsidR="007D0221" w:rsidRPr="00DD36DE" w:rsidRDefault="00322B6E">
      <w:pPr>
        <w:pStyle w:val="Odstavecseseznamem"/>
        <w:numPr>
          <w:ilvl w:val="2"/>
          <w:numId w:val="32"/>
        </w:numPr>
        <w:tabs>
          <w:tab w:val="left" w:pos="1252"/>
        </w:tabs>
        <w:spacing w:before="160"/>
        <w:rPr>
          <w:sz w:val="24"/>
          <w:lang w:val="de-DE"/>
        </w:rPr>
      </w:pPr>
      <w:r w:rsidRPr="00DD36DE">
        <w:rPr>
          <w:sz w:val="24"/>
          <w:lang w:val="de-DE"/>
        </w:rPr>
        <w:t>für die Einschreibung ins vierte Studienjahr</w:t>
      </w:r>
      <w:r w:rsidR="00BA2A4E" w:rsidRPr="00DD36DE">
        <w:rPr>
          <w:sz w:val="24"/>
          <w:lang w:val="de-DE"/>
        </w:rPr>
        <w:t xml:space="preserve"> 120</w:t>
      </w:r>
      <w:r w:rsidR="00BA2A4E" w:rsidRPr="00DD36DE">
        <w:rPr>
          <w:spacing w:val="-5"/>
          <w:sz w:val="24"/>
          <w:lang w:val="de-DE"/>
        </w:rPr>
        <w:t xml:space="preserve"> </w:t>
      </w:r>
      <w:r w:rsidRPr="00DD36DE">
        <w:rPr>
          <w:spacing w:val="-5"/>
          <w:sz w:val="24"/>
          <w:lang w:val="de-DE"/>
        </w:rPr>
        <w:t>Credits</w:t>
      </w:r>
      <w:r w:rsidR="00BA2A4E" w:rsidRPr="00DD36DE">
        <w:rPr>
          <w:sz w:val="24"/>
          <w:lang w:val="de-DE"/>
        </w:rPr>
        <w:t>,</w:t>
      </w:r>
    </w:p>
    <w:p w:rsidR="007D0221" w:rsidRPr="00DD36DE" w:rsidRDefault="00506DC7">
      <w:pPr>
        <w:pStyle w:val="Odstavecseseznamem"/>
        <w:numPr>
          <w:ilvl w:val="2"/>
          <w:numId w:val="32"/>
        </w:numPr>
        <w:tabs>
          <w:tab w:val="left" w:pos="1252"/>
        </w:tabs>
        <w:spacing w:before="163"/>
        <w:rPr>
          <w:sz w:val="24"/>
          <w:lang w:val="de-DE"/>
        </w:rPr>
      </w:pPr>
      <w:r w:rsidRPr="00DD36DE">
        <w:rPr>
          <w:sz w:val="24"/>
          <w:lang w:val="de-DE"/>
        </w:rPr>
        <w:t>für die Einschreibung ins fünfte Studienjahr</w:t>
      </w:r>
      <w:r w:rsidR="00BA2A4E" w:rsidRPr="00DD36DE">
        <w:rPr>
          <w:sz w:val="24"/>
          <w:lang w:val="de-DE"/>
        </w:rPr>
        <w:t xml:space="preserve"> 150</w:t>
      </w:r>
      <w:r w:rsidR="00BA2A4E" w:rsidRPr="00DD36DE">
        <w:rPr>
          <w:spacing w:val="-5"/>
          <w:sz w:val="24"/>
          <w:lang w:val="de-DE"/>
        </w:rPr>
        <w:t xml:space="preserve"> </w:t>
      </w:r>
      <w:r w:rsidRPr="00DD36DE">
        <w:rPr>
          <w:spacing w:val="-5"/>
          <w:sz w:val="24"/>
          <w:lang w:val="de-DE"/>
        </w:rPr>
        <w:t>Credits</w:t>
      </w:r>
      <w:r w:rsidR="00BA2A4E" w:rsidRPr="00DD36DE">
        <w:rPr>
          <w:sz w:val="24"/>
          <w:lang w:val="de-DE"/>
        </w:rPr>
        <w:t>,</w:t>
      </w:r>
    </w:p>
    <w:p w:rsidR="007D0221" w:rsidRPr="00DD36DE" w:rsidRDefault="00506DC7">
      <w:pPr>
        <w:pStyle w:val="Odstavecseseznamem"/>
        <w:numPr>
          <w:ilvl w:val="2"/>
          <w:numId w:val="32"/>
        </w:numPr>
        <w:tabs>
          <w:tab w:val="left" w:pos="1251"/>
          <w:tab w:val="left" w:pos="1252"/>
        </w:tabs>
        <w:spacing w:before="160"/>
        <w:rPr>
          <w:sz w:val="24"/>
          <w:lang w:val="de-DE"/>
        </w:rPr>
      </w:pPr>
      <w:r w:rsidRPr="00DD36DE">
        <w:rPr>
          <w:sz w:val="24"/>
          <w:lang w:val="de-DE"/>
        </w:rPr>
        <w:t>für die Einschreibung ins sechste Studienjahr</w:t>
      </w:r>
      <w:r w:rsidR="00BA2A4E" w:rsidRPr="00DD36DE">
        <w:rPr>
          <w:sz w:val="24"/>
          <w:lang w:val="de-DE"/>
        </w:rPr>
        <w:t xml:space="preserve"> 180</w:t>
      </w:r>
      <w:r w:rsidRPr="00DD36DE">
        <w:rPr>
          <w:sz w:val="24"/>
          <w:lang w:val="de-DE"/>
        </w:rPr>
        <w:t xml:space="preserve"> Credits</w:t>
      </w:r>
      <w:r w:rsidR="00BA2A4E" w:rsidRPr="00DD36DE">
        <w:rPr>
          <w:sz w:val="24"/>
          <w:lang w:val="de-DE"/>
        </w:rPr>
        <w:t>,</w:t>
      </w:r>
    </w:p>
    <w:p w:rsidR="007D0221" w:rsidRPr="00DD36DE" w:rsidRDefault="00506DC7">
      <w:pPr>
        <w:pStyle w:val="Odstavecseseznamem"/>
        <w:numPr>
          <w:ilvl w:val="2"/>
          <w:numId w:val="32"/>
        </w:numPr>
        <w:tabs>
          <w:tab w:val="left" w:pos="1252"/>
        </w:tabs>
        <w:spacing w:before="160"/>
        <w:rPr>
          <w:sz w:val="24"/>
          <w:lang w:val="de-DE"/>
        </w:rPr>
      </w:pPr>
      <w:r w:rsidRPr="00DD36DE">
        <w:rPr>
          <w:sz w:val="24"/>
          <w:lang w:val="de-DE"/>
        </w:rPr>
        <w:t>für die Einschreibung ins siebte Studienjahr</w:t>
      </w:r>
      <w:r w:rsidR="00BA2A4E" w:rsidRPr="00DD36DE">
        <w:rPr>
          <w:sz w:val="24"/>
          <w:lang w:val="de-DE"/>
        </w:rPr>
        <w:t xml:space="preserve"> 210</w:t>
      </w:r>
      <w:r w:rsidR="00BA2A4E" w:rsidRPr="00DD36DE">
        <w:rPr>
          <w:spacing w:val="-5"/>
          <w:sz w:val="24"/>
          <w:lang w:val="de-DE"/>
        </w:rPr>
        <w:t xml:space="preserve"> </w:t>
      </w:r>
      <w:r w:rsidRPr="00DD36DE">
        <w:rPr>
          <w:spacing w:val="-5"/>
          <w:sz w:val="24"/>
          <w:lang w:val="de-DE"/>
        </w:rPr>
        <w:t>Credits</w:t>
      </w:r>
      <w:r w:rsidR="00BA2A4E" w:rsidRPr="00DD36DE">
        <w:rPr>
          <w:sz w:val="24"/>
          <w:lang w:val="de-DE"/>
        </w:rPr>
        <w:t>,</w:t>
      </w:r>
    </w:p>
    <w:p w:rsidR="007D0221" w:rsidRPr="00DD36DE" w:rsidRDefault="00506DC7">
      <w:pPr>
        <w:pStyle w:val="Odstavecseseznamem"/>
        <w:numPr>
          <w:ilvl w:val="2"/>
          <w:numId w:val="32"/>
        </w:numPr>
        <w:tabs>
          <w:tab w:val="left" w:pos="1252"/>
        </w:tabs>
        <w:spacing w:before="160"/>
        <w:rPr>
          <w:sz w:val="24"/>
          <w:lang w:val="de-DE"/>
        </w:rPr>
      </w:pPr>
      <w:r w:rsidRPr="00DD36DE">
        <w:rPr>
          <w:sz w:val="24"/>
          <w:lang w:val="de-DE"/>
        </w:rPr>
        <w:t>für die Einschreibung ins achte Studienjahr</w:t>
      </w:r>
      <w:r w:rsidR="00BA2A4E" w:rsidRPr="00DD36DE">
        <w:rPr>
          <w:sz w:val="24"/>
          <w:lang w:val="de-DE"/>
        </w:rPr>
        <w:t xml:space="preserve"> 240</w:t>
      </w:r>
      <w:r w:rsidR="00BA2A4E" w:rsidRPr="00DD36DE">
        <w:rPr>
          <w:spacing w:val="-4"/>
          <w:sz w:val="24"/>
          <w:lang w:val="de-DE"/>
        </w:rPr>
        <w:t xml:space="preserve"> </w:t>
      </w:r>
      <w:r w:rsidRPr="00DD36DE">
        <w:rPr>
          <w:spacing w:val="-4"/>
          <w:sz w:val="24"/>
          <w:lang w:val="de-DE"/>
        </w:rPr>
        <w:t>Credits</w:t>
      </w:r>
      <w:r w:rsidR="00BA2A4E" w:rsidRPr="00DD36DE">
        <w:rPr>
          <w:sz w:val="24"/>
          <w:lang w:val="de-DE"/>
        </w:rPr>
        <w:t>,</w:t>
      </w:r>
    </w:p>
    <w:p w:rsidR="007D0221" w:rsidRPr="00DD36DE" w:rsidRDefault="00506DC7">
      <w:pPr>
        <w:pStyle w:val="Odstavecseseznamem"/>
        <w:numPr>
          <w:ilvl w:val="2"/>
          <w:numId w:val="32"/>
        </w:numPr>
        <w:tabs>
          <w:tab w:val="left" w:pos="1252"/>
        </w:tabs>
        <w:spacing w:before="163"/>
        <w:rPr>
          <w:sz w:val="24"/>
          <w:lang w:val="de-DE"/>
        </w:rPr>
      </w:pPr>
      <w:r w:rsidRPr="00DD36DE">
        <w:rPr>
          <w:sz w:val="24"/>
          <w:lang w:val="de-DE"/>
        </w:rPr>
        <w:t>für die Einschreibung ins neunte Studienjahr</w:t>
      </w:r>
      <w:r w:rsidR="00BA2A4E" w:rsidRPr="00DD36DE">
        <w:rPr>
          <w:sz w:val="24"/>
          <w:lang w:val="de-DE"/>
        </w:rPr>
        <w:t xml:space="preserve"> 270</w:t>
      </w:r>
      <w:r w:rsidR="00BA2A4E" w:rsidRPr="00DD36DE">
        <w:rPr>
          <w:spacing w:val="-6"/>
          <w:sz w:val="24"/>
          <w:lang w:val="de-DE"/>
        </w:rPr>
        <w:t xml:space="preserve"> </w:t>
      </w:r>
      <w:r w:rsidRPr="00DD36DE">
        <w:rPr>
          <w:spacing w:val="-6"/>
          <w:sz w:val="24"/>
          <w:lang w:val="de-DE"/>
        </w:rPr>
        <w:t>Credits</w:t>
      </w:r>
      <w:r w:rsidR="00BA2A4E" w:rsidRPr="00DD36DE">
        <w:rPr>
          <w:sz w:val="24"/>
          <w:lang w:val="de-DE"/>
        </w:rPr>
        <w:t>,</w:t>
      </w:r>
    </w:p>
    <w:p w:rsidR="007D0221" w:rsidRPr="00DD36DE" w:rsidRDefault="00506DC7">
      <w:pPr>
        <w:pStyle w:val="Odstavecseseznamem"/>
        <w:numPr>
          <w:ilvl w:val="2"/>
          <w:numId w:val="32"/>
        </w:numPr>
        <w:tabs>
          <w:tab w:val="left" w:pos="1252"/>
        </w:tabs>
        <w:spacing w:before="160"/>
        <w:rPr>
          <w:sz w:val="24"/>
          <w:lang w:val="de-DE"/>
        </w:rPr>
      </w:pPr>
      <w:r w:rsidRPr="00DD36DE">
        <w:rPr>
          <w:sz w:val="24"/>
          <w:lang w:val="de-DE"/>
        </w:rPr>
        <w:t>für die Einschreibung ins zehnte Studienjahr</w:t>
      </w:r>
      <w:r w:rsidR="00BA2A4E" w:rsidRPr="00DD36DE">
        <w:rPr>
          <w:sz w:val="24"/>
          <w:lang w:val="de-DE"/>
        </w:rPr>
        <w:t xml:space="preserve"> 300</w:t>
      </w:r>
      <w:r w:rsidR="00BA2A4E" w:rsidRPr="00DD36DE">
        <w:rPr>
          <w:spacing w:val="-6"/>
          <w:sz w:val="24"/>
          <w:lang w:val="de-DE"/>
        </w:rPr>
        <w:t xml:space="preserve"> </w:t>
      </w:r>
      <w:r w:rsidRPr="00DD36DE">
        <w:rPr>
          <w:spacing w:val="-6"/>
          <w:sz w:val="24"/>
          <w:lang w:val="de-DE"/>
        </w:rPr>
        <w:t>Credits</w:t>
      </w:r>
      <w:r w:rsidR="00BA2A4E" w:rsidRPr="00DD36DE">
        <w:rPr>
          <w:sz w:val="24"/>
          <w:lang w:val="de-DE"/>
        </w:rPr>
        <w:t>.</w:t>
      </w:r>
    </w:p>
    <w:p w:rsidR="007D0221" w:rsidRPr="00DD36DE" w:rsidRDefault="00506DC7" w:rsidP="00506DC7">
      <w:pPr>
        <w:pStyle w:val="Odstavecseseznamem"/>
        <w:numPr>
          <w:ilvl w:val="0"/>
          <w:numId w:val="32"/>
        </w:numPr>
        <w:tabs>
          <w:tab w:val="left" w:pos="479"/>
        </w:tabs>
        <w:spacing w:before="90" w:line="268" w:lineRule="auto"/>
        <w:ind w:right="360"/>
        <w:rPr>
          <w:sz w:val="24"/>
          <w:lang w:val="de-DE"/>
        </w:rPr>
      </w:pPr>
      <w:r w:rsidRPr="00DD36DE">
        <w:rPr>
          <w:sz w:val="24"/>
          <w:lang w:val="de-DE"/>
        </w:rPr>
        <w:t>Die Bestimmung zur Mindestanzahl der Credits nach Abs</w:t>
      </w:r>
      <w:r w:rsidR="00BA2A4E" w:rsidRPr="00DD36DE">
        <w:rPr>
          <w:sz w:val="24"/>
          <w:lang w:val="de-DE"/>
        </w:rPr>
        <w:t xml:space="preserve">. 1 </w:t>
      </w:r>
      <w:r w:rsidRPr="00DD36DE">
        <w:rPr>
          <w:sz w:val="24"/>
          <w:lang w:val="de-DE"/>
        </w:rPr>
        <w:t>lit.</w:t>
      </w:r>
      <w:r w:rsidR="00BA2A4E" w:rsidRPr="00DD36DE">
        <w:rPr>
          <w:sz w:val="24"/>
          <w:lang w:val="de-DE"/>
        </w:rPr>
        <w:t xml:space="preserve"> a) </w:t>
      </w:r>
      <w:r w:rsidRPr="00DD36DE">
        <w:rPr>
          <w:sz w:val="24"/>
          <w:lang w:val="de-DE"/>
        </w:rPr>
        <w:t>Pkt</w:t>
      </w:r>
      <w:r w:rsidR="00BA2A4E" w:rsidRPr="00DD36DE">
        <w:rPr>
          <w:sz w:val="24"/>
          <w:lang w:val="de-DE"/>
        </w:rPr>
        <w:t xml:space="preserve"> i.,</w:t>
      </w:r>
      <w:r w:rsidRPr="00DD36DE">
        <w:rPr>
          <w:sz w:val="24"/>
          <w:lang w:val="de-DE"/>
        </w:rPr>
        <w:t xml:space="preserve"> lit.</w:t>
      </w:r>
      <w:r w:rsidR="00BA2A4E" w:rsidRPr="00DD36DE">
        <w:rPr>
          <w:sz w:val="24"/>
          <w:lang w:val="de-DE"/>
        </w:rPr>
        <w:t xml:space="preserve"> b) </w:t>
      </w:r>
      <w:r w:rsidRPr="00DD36DE">
        <w:rPr>
          <w:sz w:val="24"/>
          <w:lang w:val="de-DE"/>
        </w:rPr>
        <w:t>Pkt</w:t>
      </w:r>
      <w:r w:rsidR="00BA2A4E" w:rsidRPr="00DD36DE">
        <w:rPr>
          <w:sz w:val="24"/>
          <w:lang w:val="de-DE"/>
        </w:rPr>
        <w:t xml:space="preserve"> i.</w:t>
      </w:r>
      <w:r w:rsidR="00F00013" w:rsidRPr="00DD36DE">
        <w:rPr>
          <w:sz w:val="24"/>
          <w:lang w:val="de-DE"/>
        </w:rPr>
        <w:t>, lit</w:t>
      </w:r>
      <w:r w:rsidR="00BA2A4E" w:rsidRPr="00DD36DE">
        <w:rPr>
          <w:sz w:val="24"/>
          <w:lang w:val="de-DE"/>
        </w:rPr>
        <w:t>.</w:t>
      </w:r>
      <w:r w:rsidR="00BA2A4E" w:rsidRPr="00DD36DE">
        <w:rPr>
          <w:spacing w:val="44"/>
          <w:sz w:val="24"/>
          <w:lang w:val="de-DE"/>
        </w:rPr>
        <w:t xml:space="preserve"> </w:t>
      </w:r>
      <w:r w:rsidR="00BA2A4E" w:rsidRPr="00DD36DE">
        <w:rPr>
          <w:sz w:val="24"/>
          <w:lang w:val="de-DE"/>
        </w:rPr>
        <w:t>c)</w:t>
      </w:r>
      <w:r w:rsidR="00BA2A4E" w:rsidRPr="00DD36DE">
        <w:rPr>
          <w:spacing w:val="43"/>
          <w:sz w:val="24"/>
          <w:lang w:val="de-DE"/>
        </w:rPr>
        <w:t xml:space="preserve"> </w:t>
      </w:r>
      <w:r w:rsidRPr="00DD36DE">
        <w:rPr>
          <w:sz w:val="24"/>
          <w:lang w:val="de-DE"/>
        </w:rPr>
        <w:t>Pkt</w:t>
      </w:r>
      <w:r w:rsidR="00BA2A4E" w:rsidRPr="00DD36DE">
        <w:rPr>
          <w:spacing w:val="44"/>
          <w:sz w:val="24"/>
          <w:lang w:val="de-DE"/>
        </w:rPr>
        <w:t xml:space="preserve"> </w:t>
      </w:r>
      <w:r w:rsidR="00BA2A4E" w:rsidRPr="00DD36DE">
        <w:rPr>
          <w:sz w:val="24"/>
          <w:lang w:val="de-DE"/>
        </w:rPr>
        <w:t>i.</w:t>
      </w:r>
      <w:r w:rsidRPr="00DD36DE">
        <w:rPr>
          <w:spacing w:val="42"/>
          <w:sz w:val="24"/>
          <w:lang w:val="de-DE"/>
        </w:rPr>
        <w:t xml:space="preserve"> </w:t>
      </w:r>
      <w:r w:rsidRPr="00DD36DE">
        <w:rPr>
          <w:sz w:val="24"/>
          <w:lang w:val="de-DE"/>
        </w:rPr>
        <w:t>findet für die Einschreibung ins zweite Studienjahr keine Anwendung</w:t>
      </w:r>
      <w:r w:rsidR="00BA2A4E" w:rsidRPr="00DD36DE">
        <w:rPr>
          <w:sz w:val="24"/>
          <w:lang w:val="de-DE"/>
        </w:rPr>
        <w:t>,</w:t>
      </w:r>
      <w:r w:rsidRPr="00DD36DE">
        <w:rPr>
          <w:sz w:val="24"/>
          <w:lang w:val="de-DE"/>
        </w:rPr>
        <w:t xml:space="preserve"> wenn sich der Studierende im ersten Studienjahr für Fächer einträgt</w:t>
      </w:r>
      <w:r w:rsidR="00BA2A4E" w:rsidRPr="00DD36DE">
        <w:rPr>
          <w:sz w:val="24"/>
          <w:lang w:val="de-DE"/>
        </w:rPr>
        <w:t>,</w:t>
      </w:r>
      <w:r w:rsidRPr="00DD36DE">
        <w:rPr>
          <w:sz w:val="24"/>
          <w:lang w:val="de-DE"/>
        </w:rPr>
        <w:t xml:space="preserve"> deren Creditzahl höher als</w:t>
      </w:r>
      <w:r w:rsidR="00BA2A4E" w:rsidRPr="00DD36DE">
        <w:rPr>
          <w:sz w:val="24"/>
          <w:lang w:val="de-DE"/>
        </w:rPr>
        <w:t xml:space="preserve"> 75 </w:t>
      </w:r>
      <w:r w:rsidRPr="00DD36DE">
        <w:rPr>
          <w:sz w:val="24"/>
          <w:lang w:val="de-DE"/>
        </w:rPr>
        <w:t>Credits ist</w:t>
      </w:r>
      <w:r w:rsidR="00BA2A4E" w:rsidRPr="00DD36DE">
        <w:rPr>
          <w:sz w:val="24"/>
          <w:lang w:val="de-DE"/>
        </w:rPr>
        <w:t xml:space="preserve">. </w:t>
      </w:r>
      <w:r w:rsidRPr="00DD36DE">
        <w:rPr>
          <w:sz w:val="24"/>
          <w:lang w:val="de-DE"/>
        </w:rPr>
        <w:t>In einem solchen Fall gilt die Pflicht, eine Mindestanzahl an Credits für das Vorrücken ins zweite Studienjahr in Höhe von</w:t>
      </w:r>
      <w:r w:rsidR="00BA2A4E" w:rsidRPr="00DD36DE">
        <w:rPr>
          <w:sz w:val="24"/>
          <w:lang w:val="de-DE"/>
        </w:rPr>
        <w:t xml:space="preserve"> 60 </w:t>
      </w:r>
      <w:r w:rsidRPr="00DD36DE">
        <w:rPr>
          <w:sz w:val="24"/>
          <w:lang w:val="de-DE"/>
        </w:rPr>
        <w:t>Credits zu erreichen</w:t>
      </w:r>
      <w:r w:rsidR="00BA2A4E" w:rsidRPr="00DD36DE">
        <w:rPr>
          <w:sz w:val="24"/>
          <w:lang w:val="de-DE"/>
        </w:rPr>
        <w:t xml:space="preserve"> (</w:t>
      </w:r>
      <w:r w:rsidRPr="00DD36DE">
        <w:rPr>
          <w:sz w:val="24"/>
          <w:lang w:val="de-DE"/>
        </w:rPr>
        <w:t>entspricht der normalen Anzahl von Credits</w:t>
      </w:r>
      <w:r w:rsidR="00BA2A4E" w:rsidRPr="00DD36DE">
        <w:rPr>
          <w:sz w:val="24"/>
          <w:lang w:val="de-DE"/>
        </w:rPr>
        <w:t>).</w:t>
      </w:r>
      <w:r w:rsidRPr="00DD36DE">
        <w:rPr>
          <w:rStyle w:val="Znakapoznpodarou"/>
          <w:sz w:val="24"/>
          <w:lang w:val="de-DE"/>
        </w:rPr>
        <w:footnoteReference w:id="5"/>
      </w:r>
    </w:p>
    <w:p w:rsidR="007D0221" w:rsidRPr="00DD36DE" w:rsidRDefault="007D0221">
      <w:pPr>
        <w:pStyle w:val="Zkladntext"/>
        <w:rPr>
          <w:sz w:val="28"/>
          <w:lang w:val="de-DE"/>
        </w:rPr>
      </w:pPr>
    </w:p>
    <w:p w:rsidR="007D0221" w:rsidRPr="00DD36DE" w:rsidRDefault="007D0221">
      <w:pPr>
        <w:pStyle w:val="Zkladntext"/>
        <w:spacing w:before="1"/>
        <w:rPr>
          <w:sz w:val="25"/>
          <w:lang w:val="de-DE"/>
        </w:rPr>
      </w:pPr>
    </w:p>
    <w:p w:rsidR="00506DC7" w:rsidRPr="00DD36DE" w:rsidRDefault="00506DC7">
      <w:pPr>
        <w:pStyle w:val="Nadpis1"/>
        <w:rPr>
          <w:lang w:val="de-DE"/>
        </w:rPr>
      </w:pPr>
    </w:p>
    <w:p w:rsidR="00506DC7" w:rsidRPr="00DD36DE" w:rsidRDefault="00506DC7">
      <w:pPr>
        <w:pStyle w:val="Nadpis1"/>
        <w:rPr>
          <w:lang w:val="de-DE"/>
        </w:rPr>
      </w:pPr>
    </w:p>
    <w:p w:rsidR="007D0221" w:rsidRPr="00DD36DE" w:rsidRDefault="00506DC7">
      <w:pPr>
        <w:pStyle w:val="Nadpis1"/>
        <w:rPr>
          <w:lang w:val="de-DE"/>
        </w:rPr>
      </w:pPr>
      <w:r w:rsidRPr="00DD36DE">
        <w:rPr>
          <w:lang w:val="de-DE"/>
        </w:rPr>
        <w:t>Art</w:t>
      </w:r>
      <w:r w:rsidR="00BA2A4E" w:rsidRPr="00DD36DE">
        <w:rPr>
          <w:lang w:val="de-DE"/>
        </w:rPr>
        <w:t>. 5</w:t>
      </w:r>
    </w:p>
    <w:p w:rsidR="007D0221" w:rsidRPr="00DD36DE" w:rsidRDefault="00506DC7">
      <w:pPr>
        <w:spacing w:before="38" w:line="278" w:lineRule="auto"/>
        <w:ind w:left="114" w:right="361"/>
        <w:jc w:val="center"/>
        <w:rPr>
          <w:b/>
          <w:sz w:val="24"/>
          <w:lang w:val="de-DE"/>
        </w:rPr>
      </w:pPr>
      <w:r w:rsidRPr="00DD36DE">
        <w:rPr>
          <w:b/>
          <w:sz w:val="24"/>
          <w:lang w:val="de-DE"/>
        </w:rPr>
        <w:t>Anteil der Credits für fakultative Fächer zur durchgehenden Studienkontrolle in Bachelor- und Masterstudiengängen</w:t>
      </w:r>
    </w:p>
    <w:p w:rsidR="007D0221" w:rsidRPr="00DD36DE" w:rsidRDefault="00506DC7">
      <w:pPr>
        <w:pStyle w:val="Odstavecseseznamem"/>
        <w:numPr>
          <w:ilvl w:val="0"/>
          <w:numId w:val="31"/>
        </w:numPr>
        <w:tabs>
          <w:tab w:val="left" w:pos="479"/>
        </w:tabs>
        <w:spacing w:before="192" w:line="271" w:lineRule="auto"/>
        <w:ind w:right="362"/>
        <w:rPr>
          <w:sz w:val="16"/>
          <w:lang w:val="de-DE"/>
        </w:rPr>
      </w:pPr>
      <w:r w:rsidRPr="00DD36DE">
        <w:rPr>
          <w:sz w:val="24"/>
          <w:lang w:val="de-DE"/>
        </w:rPr>
        <w:t>Bei der Beurteilung, ob ein Studierender eine ausreichende Anzahl an Credits für die Einschreibung in den nächsten Studienabschnitt erreicht hat, gilt als Anzahl an Credits für das Absolvieren fakultativer Fächer nur die Anzahl bis zum oben bezeichneten Anteil gegenüber der normalen Anzahl an Credits, der für die einzelnen Studiengänge in Anlage Nr. 2 dieser Regeln festgelegt ist</w:t>
      </w:r>
      <w:r w:rsidR="00BA2A4E" w:rsidRPr="00DD36DE">
        <w:rPr>
          <w:sz w:val="24"/>
          <w:lang w:val="de-DE"/>
        </w:rPr>
        <w:t>.</w:t>
      </w:r>
      <w:r w:rsidRPr="00DD36DE">
        <w:rPr>
          <w:rStyle w:val="Znakapoznpodarou"/>
          <w:sz w:val="24"/>
          <w:lang w:val="de-DE"/>
        </w:rPr>
        <w:footnoteReference w:id="6"/>
      </w:r>
    </w:p>
    <w:p w:rsidR="007D0221" w:rsidRPr="00DD36DE" w:rsidRDefault="00F31ADE">
      <w:pPr>
        <w:pStyle w:val="Odstavecseseznamem"/>
        <w:numPr>
          <w:ilvl w:val="0"/>
          <w:numId w:val="31"/>
        </w:numPr>
        <w:tabs>
          <w:tab w:val="left" w:pos="479"/>
        </w:tabs>
        <w:spacing w:before="124" w:line="276" w:lineRule="auto"/>
        <w:ind w:right="364"/>
        <w:rPr>
          <w:sz w:val="24"/>
          <w:lang w:val="de-DE"/>
        </w:rPr>
      </w:pPr>
      <w:r w:rsidRPr="00DD36DE">
        <w:rPr>
          <w:sz w:val="24"/>
          <w:lang w:val="de-DE"/>
        </w:rPr>
        <w:t xml:space="preserve">Bei Studiengängen und ihren Kombinationen, die nicht in Anlage Nr. 2 dieser </w:t>
      </w:r>
      <w:r w:rsidR="001F644B" w:rsidRPr="00DD36DE">
        <w:rPr>
          <w:sz w:val="24"/>
          <w:lang w:val="de-DE"/>
        </w:rPr>
        <w:t>Regeln</w:t>
      </w:r>
      <w:r w:rsidRPr="00DD36DE">
        <w:rPr>
          <w:sz w:val="24"/>
          <w:lang w:val="de-DE"/>
        </w:rPr>
        <w:t xml:space="preserve"> angeführt sind, beträgt der Anteil gemäß vorherigem Abschnitt</w:t>
      </w:r>
      <w:r w:rsidR="00BA2A4E" w:rsidRPr="00DD36DE">
        <w:rPr>
          <w:sz w:val="24"/>
          <w:lang w:val="de-DE"/>
        </w:rPr>
        <w:t xml:space="preserve"> 20</w:t>
      </w:r>
      <w:r w:rsidR="00BA2A4E" w:rsidRPr="00DD36DE">
        <w:rPr>
          <w:spacing w:val="-5"/>
          <w:sz w:val="24"/>
          <w:lang w:val="de-DE"/>
        </w:rPr>
        <w:t xml:space="preserve"> </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5"/>
        <w:rPr>
          <w:sz w:val="26"/>
          <w:lang w:val="de-DE"/>
        </w:rPr>
      </w:pPr>
    </w:p>
    <w:p w:rsidR="007D0221" w:rsidRPr="00DD36DE" w:rsidRDefault="00F31ADE">
      <w:pPr>
        <w:pStyle w:val="Nadpis1"/>
        <w:rPr>
          <w:lang w:val="de-DE"/>
        </w:rPr>
      </w:pPr>
      <w:r w:rsidRPr="00DD36DE">
        <w:rPr>
          <w:lang w:val="de-DE"/>
        </w:rPr>
        <w:t>Art</w:t>
      </w:r>
      <w:r w:rsidR="00BA2A4E" w:rsidRPr="00DD36DE">
        <w:rPr>
          <w:lang w:val="de-DE"/>
        </w:rPr>
        <w:t>. 6</w:t>
      </w:r>
    </w:p>
    <w:p w:rsidR="007D0221" w:rsidRPr="00DD36DE" w:rsidRDefault="00F31ADE">
      <w:pPr>
        <w:spacing w:before="42"/>
        <w:ind w:left="693" w:right="942"/>
        <w:jc w:val="center"/>
        <w:rPr>
          <w:b/>
          <w:sz w:val="24"/>
          <w:lang w:val="de-DE"/>
        </w:rPr>
      </w:pPr>
      <w:r w:rsidRPr="00DD36DE">
        <w:rPr>
          <w:b/>
          <w:sz w:val="24"/>
          <w:lang w:val="de-DE"/>
        </w:rPr>
        <w:t>Eintragung für ein Fach</w:t>
      </w:r>
    </w:p>
    <w:p w:rsidR="007D0221" w:rsidRPr="00DD36DE" w:rsidRDefault="00F31ADE">
      <w:pPr>
        <w:pStyle w:val="Odstavecseseznamem"/>
        <w:numPr>
          <w:ilvl w:val="0"/>
          <w:numId w:val="30"/>
        </w:numPr>
        <w:tabs>
          <w:tab w:val="left" w:pos="479"/>
        </w:tabs>
        <w:spacing w:before="232" w:line="273" w:lineRule="auto"/>
        <w:ind w:right="360"/>
        <w:rPr>
          <w:sz w:val="24"/>
          <w:lang w:val="de-DE"/>
        </w:rPr>
      </w:pPr>
      <w:r w:rsidRPr="00DD36DE">
        <w:rPr>
          <w:sz w:val="24"/>
          <w:lang w:val="de-DE"/>
        </w:rPr>
        <w:t>Ein Studierender hat Anspruch auf Eintragung für ein an der Universität gelehrtes Fach mittels Studieninformationssystem der Universität</w:t>
      </w:r>
      <w:r w:rsidR="00BA2A4E" w:rsidRPr="00DD36DE">
        <w:rPr>
          <w:sz w:val="24"/>
          <w:lang w:val="de-DE"/>
        </w:rPr>
        <w:t xml:space="preserve"> (</w:t>
      </w:r>
      <w:r w:rsidRPr="00DD36DE">
        <w:rPr>
          <w:sz w:val="24"/>
          <w:lang w:val="de-DE"/>
        </w:rPr>
        <w:t>im Weiteren nur</w:t>
      </w:r>
      <w:r w:rsidR="00BA2A4E" w:rsidRPr="00DD36DE">
        <w:rPr>
          <w:sz w:val="24"/>
          <w:lang w:val="de-DE"/>
        </w:rPr>
        <w:t xml:space="preserve">  „SIS“)</w:t>
      </w:r>
      <w:r w:rsidRPr="00DD36DE">
        <w:rPr>
          <w:sz w:val="24"/>
          <w:lang w:val="de-DE"/>
        </w:rPr>
        <w:t xml:space="preserve"> in einer in einer Maßnahme des Dekans festgelegten Frist, im Falle einer Eintragung für Fächer, die im Wintersemester gelehrt werden, jedoch nur eine Woche vor dem Beginn des Studienjahres</w:t>
      </w:r>
      <w:r w:rsidR="00BA2A4E" w:rsidRPr="00DD36DE">
        <w:rPr>
          <w:sz w:val="24"/>
          <w:lang w:val="de-DE"/>
        </w:rPr>
        <w:t>.</w:t>
      </w:r>
      <w:r w:rsidRPr="00DD36DE">
        <w:rPr>
          <w:rStyle w:val="Znakapoznpodarou"/>
          <w:sz w:val="24"/>
          <w:lang w:val="de-DE"/>
        </w:rPr>
        <w:footnoteReference w:id="7"/>
      </w:r>
      <w:r w:rsidR="00BA2A4E" w:rsidRPr="00DD36DE">
        <w:rPr>
          <w:position w:val="9"/>
          <w:sz w:val="16"/>
          <w:lang w:val="de-DE"/>
        </w:rPr>
        <w:t xml:space="preserve"> </w:t>
      </w:r>
      <w:r w:rsidRPr="00DD36DE">
        <w:rPr>
          <w:sz w:val="24"/>
          <w:lang w:val="de-DE"/>
        </w:rPr>
        <w:t>Die Frist für die Eintragung für Fächer für die einzelnen Semester des Studienjahres im SIS legt der Ablaufplan des Studienjahres fest, der in einer Maßnahme des Dekans für jedes Studienjahr herausgegeben wird</w:t>
      </w:r>
      <w:r w:rsidR="00BA2A4E" w:rsidRPr="00DD36DE">
        <w:rPr>
          <w:sz w:val="24"/>
          <w:lang w:val="de-DE"/>
        </w:rPr>
        <w:t xml:space="preserve"> (</w:t>
      </w:r>
      <w:r w:rsidRPr="00DD36DE">
        <w:rPr>
          <w:sz w:val="24"/>
          <w:lang w:val="de-DE"/>
        </w:rPr>
        <w:t>im Weiteren nur</w:t>
      </w:r>
      <w:r w:rsidR="00BA2A4E" w:rsidRPr="00DD36DE">
        <w:rPr>
          <w:sz w:val="24"/>
          <w:lang w:val="de-DE"/>
        </w:rPr>
        <w:t xml:space="preserve"> „Harmonogram</w:t>
      </w:r>
      <w:r w:rsidRPr="00DD36DE">
        <w:rPr>
          <w:sz w:val="24"/>
          <w:lang w:val="de-DE"/>
        </w:rPr>
        <w:t xml:space="preserve">m des Studienjahres </w:t>
      </w:r>
      <w:r w:rsidR="00BA2A4E" w:rsidRPr="00DD36DE">
        <w:rPr>
          <w:sz w:val="24"/>
          <w:lang w:val="de-DE"/>
        </w:rPr>
        <w:t>“).</w:t>
      </w:r>
    </w:p>
    <w:p w:rsidR="007D0221" w:rsidRPr="00DD36DE" w:rsidRDefault="00F31ADE">
      <w:pPr>
        <w:pStyle w:val="Odstavecseseznamem"/>
        <w:numPr>
          <w:ilvl w:val="0"/>
          <w:numId w:val="30"/>
        </w:numPr>
        <w:tabs>
          <w:tab w:val="left" w:pos="479"/>
        </w:tabs>
        <w:spacing w:before="123" w:line="268" w:lineRule="auto"/>
        <w:ind w:right="369"/>
        <w:rPr>
          <w:sz w:val="16"/>
          <w:lang w:val="de-DE"/>
        </w:rPr>
      </w:pPr>
      <w:r w:rsidRPr="00DD36DE">
        <w:rPr>
          <w:sz w:val="24"/>
          <w:lang w:val="de-DE"/>
        </w:rPr>
        <w:t>Die Eintragung für ein Fach kann nach dem Ablauf der im Ablaufplan des Studienjahres festgelegten Frist nicht mehr rückgängig gemacht werden</w:t>
      </w:r>
      <w:r w:rsidR="00BA2A4E" w:rsidRPr="00DD36DE">
        <w:rPr>
          <w:sz w:val="24"/>
          <w:lang w:val="de-DE"/>
        </w:rPr>
        <w:t>.</w:t>
      </w:r>
      <w:r w:rsidRPr="00DD36DE">
        <w:rPr>
          <w:sz w:val="24"/>
          <w:lang w:val="de-DE"/>
        </w:rPr>
        <w:t xml:space="preserve"> Andere Änderungen in den eingetragenen Fächern der eine nachträgliche Eintragung für Fächer ist nach Ablauf dieser Frist nur in Ausnahmefällen auf der Basis eines begründeten Antrags möglich</w:t>
      </w:r>
      <w:r w:rsidR="00BA2A4E" w:rsidRPr="00DD36DE">
        <w:rPr>
          <w:sz w:val="24"/>
          <w:lang w:val="de-DE"/>
        </w:rPr>
        <w:t>.</w:t>
      </w:r>
      <w:r w:rsidRPr="00DD36DE">
        <w:rPr>
          <w:rStyle w:val="Znakapoznpodarou"/>
          <w:sz w:val="24"/>
          <w:lang w:val="de-DE"/>
        </w:rPr>
        <w:footnoteReference w:id="8"/>
      </w:r>
    </w:p>
    <w:p w:rsidR="007D0221" w:rsidRPr="00DD36DE" w:rsidRDefault="00F31ADE">
      <w:pPr>
        <w:pStyle w:val="Odstavecseseznamem"/>
        <w:numPr>
          <w:ilvl w:val="0"/>
          <w:numId w:val="30"/>
        </w:numPr>
        <w:tabs>
          <w:tab w:val="left" w:pos="479"/>
        </w:tabs>
        <w:spacing w:before="126" w:line="261" w:lineRule="auto"/>
        <w:ind w:right="362"/>
        <w:rPr>
          <w:sz w:val="16"/>
          <w:lang w:val="de-DE"/>
        </w:rPr>
      </w:pPr>
      <w:r w:rsidRPr="00DD36DE">
        <w:rPr>
          <w:sz w:val="24"/>
          <w:lang w:val="de-DE"/>
        </w:rPr>
        <w:t>Im Falle einer Begrenzung der Anzahl von Studierenden, die sich für ein entsprechendes Fach eintragen können, aus Kapazitätsgründe</w:t>
      </w:r>
      <w:r w:rsidR="00B6523B" w:rsidRPr="00DD36DE">
        <w:rPr>
          <w:rStyle w:val="Znakapoznpodarou"/>
          <w:sz w:val="24"/>
          <w:lang w:val="de-DE"/>
        </w:rPr>
        <w:footnoteReference w:id="9"/>
      </w:r>
      <w:r w:rsidR="00BA2A4E" w:rsidRPr="00DD36DE">
        <w:rPr>
          <w:position w:val="9"/>
          <w:sz w:val="16"/>
          <w:lang w:val="de-DE"/>
        </w:rPr>
        <w:t xml:space="preserve"> </w:t>
      </w:r>
      <w:r w:rsidRPr="00DD36DE">
        <w:rPr>
          <w:sz w:val="24"/>
          <w:lang w:val="de-DE"/>
        </w:rPr>
        <w:t>haben bei der Eintragung für dieses Fach Studierende Vorrang, die sich dafür im Einklang mit dem empfohlenen Studienverlauf des entsprechenden Studienganges eintragen</w:t>
      </w:r>
      <w:r w:rsidR="00BA2A4E" w:rsidRPr="00DD36DE">
        <w:rPr>
          <w:sz w:val="24"/>
          <w:lang w:val="de-DE"/>
        </w:rPr>
        <w:t>.</w:t>
      </w:r>
      <w:r w:rsidR="00B6523B" w:rsidRPr="00DD36DE">
        <w:rPr>
          <w:rStyle w:val="Znakapoznpodarou"/>
          <w:sz w:val="24"/>
          <w:lang w:val="de-DE"/>
        </w:rPr>
        <w:footnoteReference w:id="10"/>
      </w:r>
    </w:p>
    <w:p w:rsidR="007D0221" w:rsidRPr="00DD36DE" w:rsidRDefault="007D0221">
      <w:pPr>
        <w:pStyle w:val="Zkladntext"/>
        <w:rPr>
          <w:sz w:val="28"/>
          <w:lang w:val="de-DE"/>
        </w:rPr>
      </w:pPr>
    </w:p>
    <w:p w:rsidR="007D0221" w:rsidRPr="00DD36DE" w:rsidRDefault="007D0221">
      <w:pPr>
        <w:pStyle w:val="Zkladntext"/>
        <w:spacing w:before="10"/>
        <w:rPr>
          <w:sz w:val="25"/>
          <w:lang w:val="de-DE"/>
        </w:rPr>
      </w:pPr>
    </w:p>
    <w:p w:rsidR="007D0221" w:rsidRPr="00DD36DE" w:rsidRDefault="00B6523B">
      <w:pPr>
        <w:pStyle w:val="Nadpis1"/>
        <w:rPr>
          <w:lang w:val="de-DE"/>
        </w:rPr>
      </w:pPr>
      <w:r w:rsidRPr="00DD36DE">
        <w:rPr>
          <w:lang w:val="de-DE"/>
        </w:rPr>
        <w:t>Art</w:t>
      </w:r>
      <w:r w:rsidR="00BA2A4E" w:rsidRPr="00DD36DE">
        <w:rPr>
          <w:lang w:val="de-DE"/>
        </w:rPr>
        <w:t>. 7</w:t>
      </w:r>
    </w:p>
    <w:p w:rsidR="007D0221" w:rsidRPr="00DD36DE" w:rsidRDefault="00B6523B">
      <w:pPr>
        <w:spacing w:before="40"/>
        <w:ind w:left="695" w:right="942"/>
        <w:jc w:val="center"/>
        <w:rPr>
          <w:b/>
          <w:sz w:val="24"/>
          <w:lang w:val="de-DE"/>
        </w:rPr>
      </w:pPr>
      <w:r w:rsidRPr="00DD36DE">
        <w:rPr>
          <w:b/>
          <w:sz w:val="24"/>
          <w:lang w:val="de-DE"/>
        </w:rPr>
        <w:t>Wiederholte Eintragung für ein Fach</w:t>
      </w:r>
    </w:p>
    <w:p w:rsidR="007D0221" w:rsidRPr="00DD36DE" w:rsidRDefault="007D0221">
      <w:pPr>
        <w:pStyle w:val="Zkladntext"/>
        <w:rPr>
          <w:b/>
          <w:sz w:val="20"/>
          <w:lang w:val="de-DE"/>
        </w:rPr>
      </w:pPr>
    </w:p>
    <w:p w:rsidR="007D0221" w:rsidRPr="00DD36DE" w:rsidRDefault="00B6523B">
      <w:pPr>
        <w:pStyle w:val="Odstavecseseznamem"/>
        <w:numPr>
          <w:ilvl w:val="0"/>
          <w:numId w:val="29"/>
        </w:numPr>
        <w:tabs>
          <w:tab w:val="left" w:pos="479"/>
        </w:tabs>
        <w:spacing w:before="95" w:line="276" w:lineRule="auto"/>
        <w:ind w:right="360"/>
        <w:rPr>
          <w:sz w:val="24"/>
          <w:lang w:val="de-DE"/>
        </w:rPr>
      </w:pPr>
      <w:r w:rsidRPr="00DD36DE">
        <w:rPr>
          <w:sz w:val="24"/>
          <w:lang w:val="de-DE"/>
        </w:rPr>
        <w:t>Eine wiederholte Eintragung für ein bereits früher eingetragenes Fach</w:t>
      </w:r>
      <w:r w:rsidRPr="00DD36DE">
        <w:rPr>
          <w:rStyle w:val="Znakapoznpodarou"/>
          <w:sz w:val="24"/>
          <w:lang w:val="de-DE"/>
        </w:rPr>
        <w:footnoteReference w:id="11"/>
      </w:r>
      <w:r w:rsidR="00BA2A4E" w:rsidRPr="00DD36DE">
        <w:rPr>
          <w:position w:val="9"/>
          <w:sz w:val="16"/>
          <w:lang w:val="de-DE"/>
        </w:rPr>
        <w:t xml:space="preserve"> </w:t>
      </w:r>
      <w:r w:rsidRPr="00DD36DE">
        <w:rPr>
          <w:sz w:val="24"/>
          <w:lang w:val="de-DE"/>
        </w:rPr>
        <w:t>ist nicht möglich</w:t>
      </w:r>
      <w:r w:rsidR="00BA2A4E" w:rsidRPr="00DD36DE">
        <w:rPr>
          <w:sz w:val="24"/>
          <w:lang w:val="de-DE"/>
        </w:rPr>
        <w:t>,</w:t>
      </w:r>
      <w:r w:rsidRPr="00DD36DE">
        <w:rPr>
          <w:sz w:val="24"/>
          <w:lang w:val="de-DE"/>
        </w:rPr>
        <w:t xml:space="preserve"> sofern dies in der vom Leiter der entsprechenden Grundeinheit der Fakultät genehmigten Annotation des Fachs nicht anders angeführt ist</w:t>
      </w:r>
      <w:r w:rsidR="00BA2A4E" w:rsidRPr="00DD36DE">
        <w:rPr>
          <w:sz w:val="24"/>
          <w:lang w:val="de-DE"/>
        </w:rPr>
        <w:t>.</w:t>
      </w:r>
    </w:p>
    <w:p w:rsidR="007D0221" w:rsidRPr="00DD36DE" w:rsidRDefault="00B6523B">
      <w:pPr>
        <w:pStyle w:val="Odstavecseseznamem"/>
        <w:numPr>
          <w:ilvl w:val="0"/>
          <w:numId w:val="29"/>
        </w:numPr>
        <w:tabs>
          <w:tab w:val="left" w:pos="479"/>
        </w:tabs>
        <w:spacing w:line="276" w:lineRule="auto"/>
        <w:ind w:right="360"/>
        <w:rPr>
          <w:sz w:val="24"/>
          <w:lang w:val="de-DE"/>
        </w:rPr>
      </w:pPr>
      <w:r w:rsidRPr="00DD36DE">
        <w:rPr>
          <w:sz w:val="24"/>
          <w:lang w:val="de-DE"/>
        </w:rPr>
        <w:lastRenderedPageBreak/>
        <w:t>Falls die Annotation eines Fachs die Möglichkeit einer wiederholten Eintragung für ein Fach nicht festlegt</w:t>
      </w:r>
      <w:r w:rsidR="00BA2A4E" w:rsidRPr="00DD36DE">
        <w:rPr>
          <w:sz w:val="24"/>
          <w:lang w:val="de-DE"/>
        </w:rPr>
        <w:t>,</w:t>
      </w:r>
      <w:r w:rsidRPr="00DD36DE">
        <w:rPr>
          <w:sz w:val="24"/>
          <w:lang w:val="de-DE"/>
        </w:rPr>
        <w:t xml:space="preserve"> kann in Ausnahmefällen auf der Basis eines Antrags eines Studierenden und nach Stellungnahme des Leiters der entsprechenden Grundeinheit der Fakultät der Dekan die wiederholte Eintragung für ein bereits früher eingetragenes Fach genehmigen, wenn dies die Umsetzung des Studienplanes des entsprechenden Studiengangs im entsprechenden Studienjahr ermöglicht</w:t>
      </w:r>
      <w:r w:rsidR="00BA2A4E" w:rsidRPr="00DD36DE">
        <w:rPr>
          <w:sz w:val="24"/>
          <w:lang w:val="de-DE"/>
        </w:rPr>
        <w:t>.</w:t>
      </w:r>
      <w:r w:rsidRPr="00DD36DE">
        <w:rPr>
          <w:sz w:val="24"/>
          <w:lang w:val="de-DE"/>
        </w:rPr>
        <w:t xml:space="preserve"> Eine Weiderholung der Eintragung für ein Fach nach diesem Abschnitt ist bei jedem Fach nur einmal möglich</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4"/>
        <w:rPr>
          <w:sz w:val="26"/>
          <w:lang w:val="de-DE"/>
        </w:rPr>
      </w:pPr>
    </w:p>
    <w:p w:rsidR="007D0221" w:rsidRPr="00DD36DE" w:rsidRDefault="00112146">
      <w:pPr>
        <w:pStyle w:val="Nadpis1"/>
        <w:spacing w:before="1"/>
        <w:rPr>
          <w:lang w:val="de-DE"/>
        </w:rPr>
      </w:pPr>
      <w:r w:rsidRPr="00DD36DE">
        <w:rPr>
          <w:lang w:val="de-DE"/>
        </w:rPr>
        <w:t>Art</w:t>
      </w:r>
      <w:r w:rsidR="00BA2A4E" w:rsidRPr="00DD36DE">
        <w:rPr>
          <w:lang w:val="de-DE"/>
        </w:rPr>
        <w:t>. 8</w:t>
      </w:r>
    </w:p>
    <w:p w:rsidR="007D0221" w:rsidRPr="00DD36DE" w:rsidRDefault="00112146">
      <w:pPr>
        <w:spacing w:before="41"/>
        <w:ind w:left="694" w:right="942"/>
        <w:jc w:val="center"/>
        <w:rPr>
          <w:b/>
          <w:sz w:val="24"/>
          <w:lang w:val="de-DE"/>
        </w:rPr>
      </w:pPr>
      <w:r w:rsidRPr="00DD36DE">
        <w:rPr>
          <w:b/>
          <w:sz w:val="24"/>
          <w:lang w:val="de-DE"/>
        </w:rPr>
        <w:t>Frist für di</w:t>
      </w:r>
      <w:r w:rsidR="00427EC5" w:rsidRPr="00DD36DE">
        <w:rPr>
          <w:b/>
          <w:sz w:val="24"/>
          <w:lang w:val="de-DE"/>
        </w:rPr>
        <w:t>e</w:t>
      </w:r>
      <w:r w:rsidRPr="00DD36DE">
        <w:rPr>
          <w:b/>
          <w:sz w:val="24"/>
          <w:lang w:val="de-DE"/>
        </w:rPr>
        <w:t xml:space="preserve"> Studienkontrolle eines Fachs</w:t>
      </w:r>
      <w:r w:rsidR="00BA2A4E" w:rsidRPr="00DD36DE">
        <w:rPr>
          <w:b/>
          <w:sz w:val="24"/>
          <w:lang w:val="de-DE"/>
        </w:rPr>
        <w:t xml:space="preserve"> (</w:t>
      </w:r>
      <w:r w:rsidRPr="00DD36DE">
        <w:rPr>
          <w:b/>
          <w:sz w:val="24"/>
          <w:lang w:val="de-DE"/>
        </w:rPr>
        <w:t>Testat</w:t>
      </w:r>
      <w:r w:rsidR="00BA2A4E" w:rsidRPr="00DD36DE">
        <w:rPr>
          <w:b/>
          <w:sz w:val="24"/>
          <w:lang w:val="de-DE"/>
        </w:rPr>
        <w:t>)</w:t>
      </w:r>
    </w:p>
    <w:p w:rsidR="007D0221" w:rsidRPr="00DD36DE" w:rsidRDefault="007D0221">
      <w:pPr>
        <w:pStyle w:val="Zkladntext"/>
        <w:spacing w:before="5"/>
        <w:rPr>
          <w:b/>
          <w:sz w:val="20"/>
          <w:lang w:val="de-DE"/>
        </w:rPr>
      </w:pPr>
    </w:p>
    <w:p w:rsidR="007D0221" w:rsidRPr="00DD36DE" w:rsidRDefault="00112146">
      <w:pPr>
        <w:pStyle w:val="Odstavecseseznamem"/>
        <w:numPr>
          <w:ilvl w:val="0"/>
          <w:numId w:val="28"/>
        </w:numPr>
        <w:tabs>
          <w:tab w:val="left" w:pos="479"/>
        </w:tabs>
        <w:spacing w:before="1" w:line="276" w:lineRule="auto"/>
        <w:ind w:right="361"/>
        <w:rPr>
          <w:sz w:val="24"/>
          <w:lang w:val="de-DE"/>
        </w:rPr>
      </w:pPr>
      <w:r w:rsidRPr="00DD36DE">
        <w:rPr>
          <w:sz w:val="24"/>
          <w:lang w:val="de-DE"/>
        </w:rPr>
        <w:t>Die Prüfung in einem Fach, für das in einem entsprechenden Studienjahr eines Bachelor- oder Masterstudiengangs eine Eintragung erfolgt ist, kann spätestens bis zum Ende des unmittelbar folgenden Studienjahres, in dem sich der Studierende für das Fach eingetragen hat, abgelegt werden, und zwar im Einklang mit dem Ablaufplan des entsprechenden Studienjahres</w:t>
      </w:r>
      <w:r w:rsidR="00BA2A4E" w:rsidRPr="00DD36DE">
        <w:rPr>
          <w:sz w:val="24"/>
          <w:lang w:val="de-DE"/>
        </w:rPr>
        <w:t>.</w:t>
      </w:r>
    </w:p>
    <w:p w:rsidR="007D0221" w:rsidRPr="00DD36DE" w:rsidRDefault="00112146">
      <w:pPr>
        <w:pStyle w:val="Odstavecseseznamem"/>
        <w:numPr>
          <w:ilvl w:val="0"/>
          <w:numId w:val="28"/>
        </w:numPr>
        <w:tabs>
          <w:tab w:val="left" w:pos="479"/>
        </w:tabs>
        <w:spacing w:before="121" w:line="276" w:lineRule="auto"/>
        <w:ind w:right="363"/>
        <w:rPr>
          <w:sz w:val="24"/>
          <w:lang w:val="de-DE"/>
        </w:rPr>
      </w:pPr>
      <w:r w:rsidRPr="00DD36DE">
        <w:rPr>
          <w:sz w:val="24"/>
          <w:lang w:val="de-DE"/>
        </w:rPr>
        <w:t>Im Falle der übrigen Formen der Studienkontrolle von Fächern</w:t>
      </w:r>
      <w:r w:rsidR="00BA2A4E" w:rsidRPr="00DD36DE">
        <w:rPr>
          <w:sz w:val="24"/>
          <w:lang w:val="de-DE"/>
        </w:rPr>
        <w:t xml:space="preserve"> (</w:t>
      </w:r>
      <w:r w:rsidRPr="00DD36DE">
        <w:rPr>
          <w:sz w:val="24"/>
          <w:lang w:val="de-DE"/>
        </w:rPr>
        <w:t>Testaten</w:t>
      </w:r>
      <w:r w:rsidR="00BA2A4E" w:rsidRPr="00DD36DE">
        <w:rPr>
          <w:sz w:val="24"/>
          <w:lang w:val="de-DE"/>
        </w:rPr>
        <w:t>)</w:t>
      </w:r>
      <w:r w:rsidRPr="00DD36DE">
        <w:rPr>
          <w:sz w:val="24"/>
          <w:lang w:val="de-DE"/>
        </w:rPr>
        <w:t xml:space="preserve"> müssen diese Formen der Studienkontrolle der Fächer</w:t>
      </w:r>
      <w:r w:rsidR="00BA2A4E" w:rsidRPr="00DD36DE">
        <w:rPr>
          <w:sz w:val="24"/>
          <w:lang w:val="de-DE"/>
        </w:rPr>
        <w:t xml:space="preserve"> (</w:t>
      </w:r>
      <w:r w:rsidRPr="00DD36DE">
        <w:rPr>
          <w:sz w:val="24"/>
          <w:lang w:val="de-DE"/>
        </w:rPr>
        <w:t>Testate</w:t>
      </w:r>
      <w:r w:rsidR="00BA2A4E" w:rsidRPr="00DD36DE">
        <w:rPr>
          <w:sz w:val="24"/>
          <w:lang w:val="de-DE"/>
        </w:rPr>
        <w:t>)</w:t>
      </w:r>
      <w:r w:rsidRPr="00DD36DE">
        <w:rPr>
          <w:sz w:val="24"/>
          <w:lang w:val="de-DE"/>
        </w:rPr>
        <w:t xml:space="preserve"> bis zum Ende des Studienjahres erfolgen, in dem sich der Studierende für ein solches Fach eingetragen hat, und zwar im Einklang mit dem Ablaufplan des entsprechenden Studienjahres</w:t>
      </w:r>
      <w:r w:rsidR="00BA2A4E" w:rsidRPr="00DD36DE">
        <w:rPr>
          <w:sz w:val="24"/>
          <w:lang w:val="de-DE"/>
        </w:rPr>
        <w:t>.</w:t>
      </w:r>
    </w:p>
    <w:p w:rsidR="007D0221" w:rsidRPr="00DD36DE" w:rsidRDefault="00112146">
      <w:pPr>
        <w:pStyle w:val="Odstavecseseznamem"/>
        <w:numPr>
          <w:ilvl w:val="0"/>
          <w:numId w:val="28"/>
        </w:numPr>
        <w:tabs>
          <w:tab w:val="left" w:pos="479"/>
        </w:tabs>
        <w:spacing w:before="121" w:line="276" w:lineRule="auto"/>
        <w:ind w:right="364"/>
        <w:rPr>
          <w:sz w:val="24"/>
          <w:lang w:val="de-DE"/>
        </w:rPr>
      </w:pPr>
      <w:r w:rsidRPr="00DD36DE">
        <w:rPr>
          <w:sz w:val="24"/>
          <w:lang w:val="de-DE"/>
        </w:rPr>
        <w:t>Vom Leiter der entsprechenden Grundeinheit der Fakultät, die da entsprechende Fach ausschreibt, oder von der Lehrkraft mit Zustimmung des Leiters der entsprechenden Grundeinheit der Fakultät kann in der Annotation eine spätere Studienkontrolle des Fachs (Testat) festgelegt werden</w:t>
      </w:r>
      <w:r w:rsidR="00BA2A4E" w:rsidRPr="00DD36DE">
        <w:rPr>
          <w:sz w:val="24"/>
          <w:lang w:val="de-DE"/>
        </w:rPr>
        <w:t xml:space="preserve">. </w:t>
      </w:r>
      <w:r w:rsidRPr="00DD36DE">
        <w:rPr>
          <w:sz w:val="24"/>
          <w:lang w:val="de-DE"/>
        </w:rPr>
        <w:t>In Ausnahmefällen kann der Leiter der entsprechenden Grundeinheit der Fakultät, die das entsprechende Fach ausschreibt, allen Studierenden, die sich für dieses Fach eingetragen haben, eine spätere Studienkontrolle des Fachs (Testat) auch nach dem Beginn des Unterrichts eines entsprechenden Fachs erlauben</w:t>
      </w:r>
      <w:r w:rsidR="00BA2A4E" w:rsidRPr="00DD36DE">
        <w:rPr>
          <w:sz w:val="24"/>
          <w:lang w:val="de-DE"/>
        </w:rPr>
        <w:t>.</w:t>
      </w:r>
      <w:r w:rsidRPr="00DD36DE">
        <w:rPr>
          <w:sz w:val="24"/>
          <w:lang w:val="de-DE"/>
        </w:rPr>
        <w:t xml:space="preserve"> Studierende, die sich für dieses Fach eingetragen haben, werden darüber unverzüglich per SIS informiert</w:t>
      </w:r>
      <w:r w:rsidR="00BA2A4E" w:rsidRPr="00DD36DE">
        <w:rPr>
          <w:sz w:val="24"/>
          <w:lang w:val="de-DE"/>
        </w:rPr>
        <w:t>.</w:t>
      </w:r>
    </w:p>
    <w:p w:rsidR="007D0221" w:rsidRPr="00DD36DE" w:rsidRDefault="00112146">
      <w:pPr>
        <w:pStyle w:val="Odstavecseseznamem"/>
        <w:numPr>
          <w:ilvl w:val="0"/>
          <w:numId w:val="28"/>
        </w:numPr>
        <w:tabs>
          <w:tab w:val="left" w:pos="479"/>
        </w:tabs>
        <w:spacing w:before="123" w:line="276" w:lineRule="auto"/>
        <w:ind w:right="362"/>
        <w:rPr>
          <w:sz w:val="24"/>
          <w:lang w:val="de-DE"/>
        </w:rPr>
      </w:pPr>
      <w:r w:rsidRPr="00DD36DE">
        <w:rPr>
          <w:sz w:val="24"/>
          <w:lang w:val="de-DE"/>
        </w:rPr>
        <w:t>Eine Prüfung im Fach</w:t>
      </w:r>
      <w:r w:rsidR="00BA2A4E" w:rsidRPr="00DD36DE">
        <w:rPr>
          <w:sz w:val="24"/>
          <w:lang w:val="de-DE"/>
        </w:rPr>
        <w:t xml:space="preserve"> „</w:t>
      </w:r>
      <w:r w:rsidRPr="00DD36DE">
        <w:rPr>
          <w:sz w:val="24"/>
          <w:lang w:val="de-DE"/>
        </w:rPr>
        <w:t>Fremdsprache</w:t>
      </w:r>
      <w:r w:rsidR="00BA2A4E" w:rsidRPr="00DD36DE">
        <w:rPr>
          <w:sz w:val="24"/>
          <w:lang w:val="de-DE"/>
        </w:rPr>
        <w:t xml:space="preserve">“, </w:t>
      </w:r>
      <w:r w:rsidRPr="00DD36DE">
        <w:rPr>
          <w:sz w:val="24"/>
          <w:lang w:val="de-DE"/>
        </w:rPr>
        <w:t>das</w:t>
      </w:r>
      <w:r w:rsidR="0043329F" w:rsidRPr="00DD36DE">
        <w:rPr>
          <w:sz w:val="24"/>
          <w:lang w:val="de-DE"/>
        </w:rPr>
        <w:t xml:space="preserve"> Bestandteil der sog. gemeinsamen Basis ist wie im entsprechenden Studienplan eines Bachelor- oder Masterstudienganges angeführt, ist die in Absatz 1 angeführte Frist nicht begrenzt, diese kann jederzeit im Laufe des Studiums abgelegt werden</w:t>
      </w:r>
      <w:r w:rsidR="00BA2A4E" w:rsidRPr="00DD36DE">
        <w:rPr>
          <w:sz w:val="24"/>
          <w:lang w:val="de-DE"/>
        </w:rPr>
        <w:t>.</w:t>
      </w:r>
    </w:p>
    <w:p w:rsidR="007D0221" w:rsidRPr="00DD36DE" w:rsidRDefault="0043329F">
      <w:pPr>
        <w:pStyle w:val="Odstavecseseznamem"/>
        <w:numPr>
          <w:ilvl w:val="0"/>
          <w:numId w:val="28"/>
        </w:numPr>
        <w:tabs>
          <w:tab w:val="left" w:pos="479"/>
        </w:tabs>
        <w:spacing w:before="123" w:line="268" w:lineRule="auto"/>
        <w:ind w:right="362"/>
        <w:rPr>
          <w:sz w:val="16"/>
          <w:lang w:val="de-DE"/>
        </w:rPr>
      </w:pPr>
      <w:r w:rsidRPr="00DD36DE">
        <w:rPr>
          <w:sz w:val="24"/>
          <w:lang w:val="de-DE"/>
        </w:rPr>
        <w:t>Im Doktorandenstudiengang können die Studienkontrollen der eingetragenen Fächer</w:t>
      </w:r>
      <w:r w:rsidR="00BA2A4E" w:rsidRPr="00DD36DE">
        <w:rPr>
          <w:sz w:val="24"/>
          <w:lang w:val="de-DE"/>
        </w:rPr>
        <w:t xml:space="preserve"> (</w:t>
      </w:r>
      <w:r w:rsidRPr="00DD36DE">
        <w:rPr>
          <w:sz w:val="24"/>
          <w:lang w:val="de-DE"/>
        </w:rPr>
        <w:t>Testate</w:t>
      </w:r>
      <w:r w:rsidR="00BA2A4E" w:rsidRPr="00DD36DE">
        <w:rPr>
          <w:sz w:val="24"/>
          <w:lang w:val="de-DE"/>
        </w:rPr>
        <w:t>)</w:t>
      </w:r>
      <w:r w:rsidRPr="00DD36DE">
        <w:rPr>
          <w:sz w:val="24"/>
          <w:lang w:val="de-DE"/>
        </w:rPr>
        <w:t xml:space="preserve"> im Einklang mit dem individuellen Studienplan jederzeit im Laufe des Studiums erfolgen</w:t>
      </w:r>
      <w:r w:rsidR="00BA2A4E" w:rsidRPr="00DD36DE">
        <w:rPr>
          <w:sz w:val="24"/>
          <w:lang w:val="de-DE"/>
        </w:rPr>
        <w:t>.</w:t>
      </w:r>
      <w:r w:rsidRPr="00DD36DE">
        <w:rPr>
          <w:rStyle w:val="Znakapoznpodarou"/>
          <w:sz w:val="24"/>
          <w:lang w:val="de-DE"/>
        </w:rPr>
        <w:footnoteReference w:id="12"/>
      </w:r>
    </w:p>
    <w:p w:rsidR="007D0221" w:rsidRPr="00DD36DE" w:rsidRDefault="007D0221">
      <w:pPr>
        <w:pStyle w:val="Zkladntext"/>
        <w:rPr>
          <w:sz w:val="28"/>
          <w:lang w:val="de-DE"/>
        </w:rPr>
      </w:pPr>
    </w:p>
    <w:p w:rsidR="007D0221" w:rsidRPr="00DD36DE" w:rsidRDefault="007D0221">
      <w:pPr>
        <w:pStyle w:val="Zkladntext"/>
        <w:spacing w:before="9"/>
        <w:rPr>
          <w:sz w:val="28"/>
          <w:lang w:val="de-DE"/>
        </w:rPr>
      </w:pPr>
    </w:p>
    <w:p w:rsidR="007D0221" w:rsidRPr="00DD36DE" w:rsidRDefault="0043329F">
      <w:pPr>
        <w:pStyle w:val="Nadpis1"/>
        <w:rPr>
          <w:lang w:val="de-DE"/>
        </w:rPr>
      </w:pPr>
      <w:r w:rsidRPr="00DD36DE">
        <w:rPr>
          <w:lang w:val="de-DE"/>
        </w:rPr>
        <w:t>Art</w:t>
      </w:r>
      <w:r w:rsidR="00BA2A4E" w:rsidRPr="00DD36DE">
        <w:rPr>
          <w:lang w:val="de-DE"/>
        </w:rPr>
        <w:t>. 9</w:t>
      </w:r>
    </w:p>
    <w:p w:rsidR="007D0221" w:rsidRPr="00DD36DE" w:rsidRDefault="0043329F">
      <w:pPr>
        <w:spacing w:before="41"/>
        <w:ind w:left="694" w:right="942"/>
        <w:jc w:val="center"/>
        <w:rPr>
          <w:b/>
          <w:sz w:val="24"/>
          <w:lang w:val="de-DE"/>
        </w:rPr>
      </w:pPr>
      <w:r w:rsidRPr="00DD36DE">
        <w:rPr>
          <w:b/>
          <w:sz w:val="24"/>
          <w:lang w:val="de-DE"/>
        </w:rPr>
        <w:t>Studienkontrolle eines Fachs</w:t>
      </w:r>
      <w:r w:rsidR="00BA2A4E" w:rsidRPr="00DD36DE">
        <w:rPr>
          <w:b/>
          <w:sz w:val="24"/>
          <w:lang w:val="de-DE"/>
        </w:rPr>
        <w:t xml:space="preserve"> (</w:t>
      </w:r>
      <w:r w:rsidRPr="00DD36DE">
        <w:rPr>
          <w:b/>
          <w:sz w:val="24"/>
          <w:lang w:val="de-DE"/>
        </w:rPr>
        <w:t>Testat</w:t>
      </w:r>
      <w:r w:rsidR="00BA2A4E" w:rsidRPr="00DD36DE">
        <w:rPr>
          <w:b/>
          <w:sz w:val="24"/>
          <w:lang w:val="de-DE"/>
        </w:rPr>
        <w:t>)</w:t>
      </w:r>
    </w:p>
    <w:p w:rsidR="007D0221" w:rsidRPr="00DD36DE" w:rsidRDefault="007D0221">
      <w:pPr>
        <w:pStyle w:val="Zkladntext"/>
        <w:spacing w:before="2"/>
        <w:rPr>
          <w:sz w:val="27"/>
          <w:lang w:val="de-DE"/>
        </w:rPr>
      </w:pPr>
    </w:p>
    <w:p w:rsidR="007D0221" w:rsidRPr="00DD36DE" w:rsidRDefault="0043329F">
      <w:pPr>
        <w:pStyle w:val="Odstavecseseznamem"/>
        <w:numPr>
          <w:ilvl w:val="0"/>
          <w:numId w:val="27"/>
        </w:numPr>
        <w:tabs>
          <w:tab w:val="left" w:pos="479"/>
        </w:tabs>
        <w:spacing w:before="90" w:line="276" w:lineRule="auto"/>
        <w:ind w:right="362"/>
        <w:rPr>
          <w:sz w:val="24"/>
          <w:lang w:val="de-DE"/>
        </w:rPr>
      </w:pPr>
      <w:r w:rsidRPr="00DD36DE">
        <w:rPr>
          <w:sz w:val="24"/>
          <w:lang w:val="de-DE"/>
        </w:rPr>
        <w:t>Finden ein Kolloquium, ein Testat, eine Klausur oder ein benotetes Testat eines eingetragenen Fachs zu Terminen statt, zu denen sich der Studierende in ähnlicher Art und Weise wie zu Prüfungsterminen anmeldet</w:t>
      </w:r>
      <w:r w:rsidR="00BA2A4E" w:rsidRPr="00DD36DE">
        <w:rPr>
          <w:sz w:val="24"/>
          <w:lang w:val="de-DE"/>
        </w:rPr>
        <w:t>,</w:t>
      </w:r>
      <w:r w:rsidRPr="00DD36DE">
        <w:rPr>
          <w:sz w:val="24"/>
          <w:lang w:val="de-DE"/>
        </w:rPr>
        <w:t xml:space="preserve"> kann der Studierende diese Studienkontrollen eines Fachs</w:t>
      </w:r>
      <w:r w:rsidR="00BA2A4E" w:rsidRPr="00DD36DE">
        <w:rPr>
          <w:sz w:val="24"/>
          <w:lang w:val="de-DE"/>
        </w:rPr>
        <w:t xml:space="preserve">  (</w:t>
      </w:r>
      <w:r w:rsidRPr="00DD36DE">
        <w:rPr>
          <w:sz w:val="24"/>
          <w:lang w:val="de-DE"/>
        </w:rPr>
        <w:t>Testate</w:t>
      </w:r>
      <w:r w:rsidR="00BA2A4E" w:rsidRPr="00DD36DE">
        <w:rPr>
          <w:sz w:val="24"/>
          <w:lang w:val="de-DE"/>
        </w:rPr>
        <w:t xml:space="preserve">) </w:t>
      </w:r>
      <w:r w:rsidRPr="00DD36DE">
        <w:rPr>
          <w:sz w:val="24"/>
          <w:lang w:val="de-DE"/>
        </w:rPr>
        <w:t>zum ordentlichen Termin und in zwei Nachholterminen erlangen</w:t>
      </w:r>
      <w:r w:rsidR="00BA2A4E" w:rsidRPr="00DD36DE">
        <w:rPr>
          <w:sz w:val="24"/>
          <w:lang w:val="de-DE"/>
        </w:rPr>
        <w:t>.</w:t>
      </w:r>
    </w:p>
    <w:p w:rsidR="007D0221" w:rsidRPr="00DD36DE" w:rsidRDefault="0043329F">
      <w:pPr>
        <w:pStyle w:val="Odstavecseseznamem"/>
        <w:numPr>
          <w:ilvl w:val="0"/>
          <w:numId w:val="27"/>
        </w:numPr>
        <w:tabs>
          <w:tab w:val="left" w:pos="479"/>
        </w:tabs>
        <w:spacing w:line="271" w:lineRule="auto"/>
        <w:ind w:right="363"/>
        <w:rPr>
          <w:sz w:val="16"/>
          <w:lang w:val="de-DE"/>
        </w:rPr>
      </w:pPr>
      <w:r w:rsidRPr="00DD36DE">
        <w:rPr>
          <w:sz w:val="24"/>
          <w:lang w:val="de-DE"/>
        </w:rPr>
        <w:t>Im Falle eines Kolloquiums, eines Testats, einer Klausur oder eines benoteten Testats, die nicht die in Absatz 1 angeführten Bedingungen erfüllen</w:t>
      </w:r>
      <w:r w:rsidR="00BA2A4E" w:rsidRPr="00DD36DE">
        <w:rPr>
          <w:sz w:val="24"/>
          <w:lang w:val="de-DE"/>
        </w:rPr>
        <w:t>,</w:t>
      </w:r>
      <w:r w:rsidRPr="00DD36DE">
        <w:rPr>
          <w:sz w:val="24"/>
          <w:lang w:val="de-DE"/>
        </w:rPr>
        <w:t xml:space="preserve"> bestimmt die Anzahl der Termine die Lehrkraft in der Annotation des Fachs</w:t>
      </w:r>
      <w:r w:rsidR="00BA2A4E" w:rsidRPr="00DD36DE">
        <w:rPr>
          <w:sz w:val="24"/>
          <w:lang w:val="de-DE"/>
        </w:rPr>
        <w:t>.</w:t>
      </w:r>
      <w:r w:rsidRPr="00DD36DE">
        <w:rPr>
          <w:sz w:val="24"/>
          <w:lang w:val="de-DE"/>
        </w:rPr>
        <w:t xml:space="preserve"> Ist in der Annotation diese Anzahl nicht festgelegt, sind keine Nachholtermine zulässig</w:t>
      </w:r>
      <w:r w:rsidR="00BA2A4E" w:rsidRPr="00DD36DE">
        <w:rPr>
          <w:sz w:val="24"/>
          <w:lang w:val="de-DE"/>
        </w:rPr>
        <w:t>.</w:t>
      </w:r>
      <w:r w:rsidR="00A11354" w:rsidRPr="00DD36DE">
        <w:rPr>
          <w:rStyle w:val="Znakapoznpodarou"/>
          <w:sz w:val="24"/>
          <w:lang w:val="de-DE"/>
        </w:rPr>
        <w:footnoteReference w:id="13"/>
      </w:r>
    </w:p>
    <w:p w:rsidR="007D0221" w:rsidRPr="00DD36DE" w:rsidRDefault="007D0221">
      <w:pPr>
        <w:pStyle w:val="Zkladntext"/>
        <w:rPr>
          <w:sz w:val="28"/>
          <w:lang w:val="de-DE"/>
        </w:rPr>
      </w:pPr>
    </w:p>
    <w:p w:rsidR="007D0221" w:rsidRPr="00DD36DE" w:rsidRDefault="007D0221">
      <w:pPr>
        <w:pStyle w:val="Zkladntext"/>
        <w:spacing w:before="2"/>
        <w:rPr>
          <w:sz w:val="28"/>
          <w:lang w:val="de-DE"/>
        </w:rPr>
      </w:pPr>
    </w:p>
    <w:p w:rsidR="007D0221" w:rsidRPr="00DD36DE" w:rsidRDefault="0043329F">
      <w:pPr>
        <w:pStyle w:val="Nadpis1"/>
        <w:spacing w:before="1"/>
        <w:rPr>
          <w:lang w:val="de-DE"/>
        </w:rPr>
      </w:pPr>
      <w:r w:rsidRPr="00DD36DE">
        <w:rPr>
          <w:lang w:val="de-DE"/>
        </w:rPr>
        <w:t>Art</w:t>
      </w:r>
      <w:r w:rsidR="00BA2A4E" w:rsidRPr="00DD36DE">
        <w:rPr>
          <w:lang w:val="de-DE"/>
        </w:rPr>
        <w:t>. 10</w:t>
      </w:r>
    </w:p>
    <w:p w:rsidR="007D0221" w:rsidRPr="00DD36DE" w:rsidRDefault="0043329F">
      <w:pPr>
        <w:spacing w:before="43"/>
        <w:ind w:left="692" w:right="942"/>
        <w:jc w:val="center"/>
        <w:rPr>
          <w:b/>
          <w:sz w:val="24"/>
          <w:lang w:val="de-DE"/>
        </w:rPr>
      </w:pPr>
      <w:r w:rsidRPr="00DD36DE">
        <w:rPr>
          <w:b/>
          <w:sz w:val="24"/>
          <w:lang w:val="de-DE"/>
        </w:rPr>
        <w:t>Anerkennung von Studienkontrollen eines Fachs</w:t>
      </w:r>
      <w:r w:rsidR="00BA2A4E" w:rsidRPr="00DD36DE">
        <w:rPr>
          <w:b/>
          <w:sz w:val="24"/>
          <w:lang w:val="de-DE"/>
        </w:rPr>
        <w:t xml:space="preserve"> (</w:t>
      </w:r>
      <w:r w:rsidRPr="00DD36DE">
        <w:rPr>
          <w:b/>
          <w:sz w:val="24"/>
          <w:lang w:val="de-DE"/>
        </w:rPr>
        <w:t>Testate</w:t>
      </w:r>
      <w:r w:rsidR="00BA2A4E" w:rsidRPr="00DD36DE">
        <w:rPr>
          <w:b/>
          <w:sz w:val="24"/>
          <w:lang w:val="de-DE"/>
        </w:rPr>
        <w:t>)</w:t>
      </w:r>
    </w:p>
    <w:p w:rsidR="007D0221" w:rsidRPr="00DD36DE" w:rsidRDefault="0043329F">
      <w:pPr>
        <w:pStyle w:val="Odstavecseseznamem"/>
        <w:numPr>
          <w:ilvl w:val="0"/>
          <w:numId w:val="26"/>
        </w:numPr>
        <w:tabs>
          <w:tab w:val="left" w:pos="479"/>
        </w:tabs>
        <w:spacing w:before="233" w:line="276" w:lineRule="auto"/>
        <w:ind w:right="364"/>
        <w:rPr>
          <w:sz w:val="24"/>
          <w:lang w:val="de-DE"/>
        </w:rPr>
      </w:pPr>
      <w:r w:rsidRPr="00DD36DE">
        <w:rPr>
          <w:sz w:val="24"/>
          <w:lang w:val="de-DE"/>
        </w:rPr>
        <w:t>Grundlegende Prinzipien für die Zuteilung von Credits im Falle einer Anerkennung der Studienkontrolle eines Fachs</w:t>
      </w:r>
      <w:r w:rsidR="00BA2A4E" w:rsidRPr="00DD36DE">
        <w:rPr>
          <w:spacing w:val="-5"/>
          <w:sz w:val="24"/>
          <w:lang w:val="de-DE"/>
        </w:rPr>
        <w:t xml:space="preserve"> </w:t>
      </w:r>
      <w:r w:rsidR="00BA2A4E" w:rsidRPr="00DD36DE">
        <w:rPr>
          <w:sz w:val="24"/>
          <w:lang w:val="de-DE"/>
        </w:rPr>
        <w:t>(</w:t>
      </w:r>
      <w:r w:rsidR="008D6CBD" w:rsidRPr="00DD36DE">
        <w:rPr>
          <w:sz w:val="24"/>
          <w:lang w:val="de-DE"/>
        </w:rPr>
        <w:t>Testate</w:t>
      </w:r>
      <w:r w:rsidR="00BA2A4E" w:rsidRPr="00DD36DE">
        <w:rPr>
          <w:sz w:val="24"/>
          <w:lang w:val="de-DE"/>
        </w:rPr>
        <w:t>):</w:t>
      </w:r>
    </w:p>
    <w:p w:rsidR="007D0221" w:rsidRPr="00DD36DE" w:rsidRDefault="008D6CBD">
      <w:pPr>
        <w:pStyle w:val="Odstavecseseznamem"/>
        <w:numPr>
          <w:ilvl w:val="1"/>
          <w:numId w:val="26"/>
        </w:numPr>
        <w:tabs>
          <w:tab w:val="left" w:pos="827"/>
        </w:tabs>
        <w:spacing w:before="123" w:line="276" w:lineRule="auto"/>
        <w:ind w:right="363" w:hanging="360"/>
        <w:rPr>
          <w:sz w:val="24"/>
          <w:lang w:val="de-DE"/>
        </w:rPr>
      </w:pPr>
      <w:r w:rsidRPr="00DD36DE">
        <w:rPr>
          <w:sz w:val="24"/>
          <w:lang w:val="de-DE"/>
        </w:rPr>
        <w:t xml:space="preserve">Im Falle von </w:t>
      </w:r>
      <w:r w:rsidR="001F644B" w:rsidRPr="00DD36DE">
        <w:rPr>
          <w:sz w:val="24"/>
          <w:lang w:val="de-DE"/>
        </w:rPr>
        <w:t>Pflichtfächern</w:t>
      </w:r>
      <w:r w:rsidRPr="00DD36DE">
        <w:rPr>
          <w:sz w:val="24"/>
          <w:lang w:val="de-DE"/>
        </w:rPr>
        <w:t xml:space="preserve"> und wahlobligatorischen Fächern können standardmäßig Studienkontrollen von Fächern (Testate) anerkannt werden</w:t>
      </w:r>
    </w:p>
    <w:p w:rsidR="007D0221" w:rsidRPr="00DD36DE" w:rsidRDefault="008D6CBD">
      <w:pPr>
        <w:pStyle w:val="Odstavecseseznamem"/>
        <w:numPr>
          <w:ilvl w:val="2"/>
          <w:numId w:val="26"/>
        </w:numPr>
        <w:tabs>
          <w:tab w:val="left" w:pos="1252"/>
        </w:tabs>
        <w:spacing w:line="276" w:lineRule="auto"/>
        <w:ind w:right="365"/>
        <w:rPr>
          <w:sz w:val="24"/>
          <w:lang w:val="de-DE"/>
        </w:rPr>
      </w:pPr>
      <w:r w:rsidRPr="00DD36DE">
        <w:rPr>
          <w:sz w:val="24"/>
          <w:lang w:val="de-DE"/>
        </w:rPr>
        <w:t>mit Credits, wenn diese im Rahmen eines anderen erfolgreich absolvierten Studiums über den über den Rahmen der zum Abschluss des Studiums hinausgehenden Pflichten erfüllt wurden</w:t>
      </w:r>
      <w:r w:rsidR="00BA2A4E" w:rsidRPr="00DD36DE">
        <w:rPr>
          <w:sz w:val="24"/>
          <w:lang w:val="de-DE"/>
        </w:rPr>
        <w:t>,</w:t>
      </w:r>
    </w:p>
    <w:p w:rsidR="007D0221" w:rsidRPr="00DD36DE" w:rsidRDefault="008D6CBD">
      <w:pPr>
        <w:pStyle w:val="Odstavecseseznamem"/>
        <w:numPr>
          <w:ilvl w:val="2"/>
          <w:numId w:val="26"/>
        </w:numPr>
        <w:tabs>
          <w:tab w:val="left" w:pos="1252"/>
        </w:tabs>
        <w:spacing w:before="122" w:line="276" w:lineRule="auto"/>
        <w:ind w:right="364"/>
        <w:rPr>
          <w:sz w:val="24"/>
          <w:lang w:val="de-DE"/>
        </w:rPr>
      </w:pPr>
      <w:r w:rsidRPr="00DD36DE">
        <w:rPr>
          <w:sz w:val="24"/>
          <w:lang w:val="de-DE"/>
        </w:rPr>
        <w:t>mit Credits, wenn diese im Rahmen eines anderen erfolgreich</w:t>
      </w:r>
      <w:r w:rsidR="00A11354" w:rsidRPr="00DD36DE">
        <w:rPr>
          <w:sz w:val="24"/>
          <w:lang w:val="de-DE"/>
        </w:rPr>
        <w:t xml:space="preserve"> absolvierten</w:t>
      </w:r>
      <w:r w:rsidRPr="00DD36DE">
        <w:rPr>
          <w:sz w:val="24"/>
          <w:lang w:val="de-DE"/>
        </w:rPr>
        <w:t xml:space="preserve"> Studiums erfüllt wurden, in Ausnahmefällen, wenn bei der Erfüllung der Studienkontrolle eines Fachs (Testat), dessen Anerkennung beantragt wird</w:t>
      </w:r>
      <w:r w:rsidR="00BA2A4E" w:rsidRPr="00DD36DE">
        <w:rPr>
          <w:sz w:val="24"/>
          <w:lang w:val="de-DE"/>
        </w:rPr>
        <w:t>,</w:t>
      </w:r>
      <w:r w:rsidRPr="00DD36DE">
        <w:rPr>
          <w:sz w:val="24"/>
          <w:lang w:val="de-DE"/>
        </w:rPr>
        <w:t xml:space="preserve"> tiefere Kenntnisse notwendig waren als die, die das derzeitige Studium vorschreibt</w:t>
      </w:r>
      <w:r w:rsidR="00BA2A4E" w:rsidRPr="00DD36DE">
        <w:rPr>
          <w:sz w:val="24"/>
          <w:lang w:val="de-DE"/>
        </w:rPr>
        <w:t xml:space="preserve"> (</w:t>
      </w:r>
      <w:r w:rsidRPr="00DD36DE">
        <w:rPr>
          <w:sz w:val="24"/>
          <w:lang w:val="de-DE"/>
        </w:rPr>
        <w:t>Gradmesser sind insbesondere eine Dotierung von mindestens zwei Stunden und eine positive Stellungnahme des Leiters der entsprechenden Grundeinheit der Fakultät</w:t>
      </w:r>
      <w:r w:rsidR="00BA2A4E" w:rsidRPr="00DD36DE">
        <w:rPr>
          <w:sz w:val="24"/>
          <w:lang w:val="de-DE"/>
        </w:rPr>
        <w:t>),</w:t>
      </w:r>
    </w:p>
    <w:p w:rsidR="007D0221" w:rsidRPr="00DD36DE" w:rsidRDefault="008D6CBD">
      <w:pPr>
        <w:pStyle w:val="Odstavecseseznamem"/>
        <w:numPr>
          <w:ilvl w:val="2"/>
          <w:numId w:val="26"/>
        </w:numPr>
        <w:tabs>
          <w:tab w:val="left" w:pos="1252"/>
        </w:tabs>
        <w:rPr>
          <w:sz w:val="24"/>
          <w:lang w:val="de-DE"/>
        </w:rPr>
      </w:pPr>
      <w:r w:rsidRPr="00DD36DE">
        <w:rPr>
          <w:sz w:val="24"/>
          <w:lang w:val="de-DE"/>
        </w:rPr>
        <w:t>mit Credits, wenn diese im Rahmen eines anderen, nicht erfolgreich absolvierten Studiums erfüllt wurden</w:t>
      </w:r>
      <w:r w:rsidR="00BA2A4E" w:rsidRPr="00DD36DE">
        <w:rPr>
          <w:sz w:val="24"/>
          <w:lang w:val="de-DE"/>
        </w:rPr>
        <w:t>,</w:t>
      </w:r>
    </w:p>
    <w:p w:rsidR="007D0221" w:rsidRPr="00DD36DE" w:rsidRDefault="008D6CBD">
      <w:pPr>
        <w:pStyle w:val="Odstavecseseznamem"/>
        <w:numPr>
          <w:ilvl w:val="2"/>
          <w:numId w:val="26"/>
        </w:numPr>
        <w:tabs>
          <w:tab w:val="left" w:pos="1252"/>
        </w:tabs>
        <w:spacing w:before="160" w:line="261" w:lineRule="auto"/>
        <w:ind w:right="368"/>
        <w:rPr>
          <w:sz w:val="24"/>
          <w:lang w:val="de-DE"/>
        </w:rPr>
      </w:pPr>
      <w:r w:rsidRPr="00DD36DE">
        <w:rPr>
          <w:sz w:val="24"/>
          <w:lang w:val="de-DE"/>
        </w:rPr>
        <w:t>mit Credits, wenn diese im Rahmen eines Studiums von einem zweier parallel studierter, bisher noch nicht abgeschlossener eigenständiger</w:t>
      </w:r>
      <w:r w:rsidR="00A11354" w:rsidRPr="00DD36DE">
        <w:rPr>
          <w:rStyle w:val="Znakapoznpodarou"/>
          <w:sz w:val="24"/>
          <w:lang w:val="de-DE"/>
        </w:rPr>
        <w:footnoteReference w:id="14"/>
      </w:r>
      <w:r w:rsidR="00BA2A4E" w:rsidRPr="00DD36DE">
        <w:rPr>
          <w:spacing w:val="17"/>
          <w:position w:val="9"/>
          <w:sz w:val="16"/>
          <w:lang w:val="de-DE"/>
        </w:rPr>
        <w:t xml:space="preserve"> </w:t>
      </w:r>
      <w:r w:rsidRPr="00DD36DE">
        <w:rPr>
          <w:sz w:val="24"/>
          <w:lang w:val="de-DE"/>
        </w:rPr>
        <w:t>Studien erfüllt wurden</w:t>
      </w:r>
      <w:r w:rsidR="00BA2A4E" w:rsidRPr="00DD36DE">
        <w:rPr>
          <w:sz w:val="24"/>
          <w:lang w:val="de-DE"/>
        </w:rPr>
        <w:t>,</w:t>
      </w:r>
    </w:p>
    <w:p w:rsidR="007D0221" w:rsidRPr="00DD36DE" w:rsidRDefault="008D6CBD">
      <w:pPr>
        <w:pStyle w:val="Odstavecseseznamem"/>
        <w:numPr>
          <w:ilvl w:val="2"/>
          <w:numId w:val="26"/>
        </w:numPr>
        <w:tabs>
          <w:tab w:val="left" w:pos="1252"/>
        </w:tabs>
        <w:spacing w:before="135" w:line="268" w:lineRule="auto"/>
        <w:ind w:right="359"/>
        <w:rPr>
          <w:sz w:val="24"/>
          <w:lang w:val="de-DE"/>
        </w:rPr>
      </w:pPr>
      <w:r w:rsidRPr="00DD36DE">
        <w:rPr>
          <w:sz w:val="24"/>
          <w:lang w:val="de-DE"/>
        </w:rPr>
        <w:t>mit Credits, wenn diese im Rahmen des Studiums von zwei parallel studierten, bisher noch nicht abgeschlossenen Verbundstudien</w:t>
      </w:r>
      <w:r w:rsidR="00A11354" w:rsidRPr="00DD36DE">
        <w:rPr>
          <w:rStyle w:val="Znakapoznpodarou"/>
          <w:sz w:val="24"/>
          <w:lang w:val="de-DE"/>
        </w:rPr>
        <w:footnoteReference w:id="15"/>
      </w:r>
      <w:r w:rsidRPr="00DD36DE">
        <w:rPr>
          <w:position w:val="9"/>
          <w:sz w:val="16"/>
          <w:lang w:val="de-DE"/>
        </w:rPr>
        <w:t xml:space="preserve"> </w:t>
      </w:r>
      <w:r w:rsidRPr="00DD36DE">
        <w:rPr>
          <w:sz w:val="24"/>
          <w:lang w:val="de-DE"/>
        </w:rPr>
        <w:t>an der Fakultät erfüllt wurden</w:t>
      </w:r>
      <w:r w:rsidR="00BA2A4E" w:rsidRPr="00DD36DE">
        <w:rPr>
          <w:sz w:val="24"/>
          <w:lang w:val="de-DE"/>
        </w:rPr>
        <w:t>,</w:t>
      </w:r>
      <w:r w:rsidRPr="00DD36DE">
        <w:rPr>
          <w:sz w:val="24"/>
          <w:lang w:val="de-DE"/>
        </w:rPr>
        <w:t xml:space="preserve"> die sich in einer Studienhälfte überschneiden</w:t>
      </w:r>
      <w:r w:rsidR="00BA2A4E" w:rsidRPr="00DD36DE">
        <w:rPr>
          <w:sz w:val="24"/>
          <w:lang w:val="de-DE"/>
        </w:rPr>
        <w:t>,</w:t>
      </w:r>
    </w:p>
    <w:p w:rsidR="007D0221" w:rsidRPr="00DD36DE" w:rsidRDefault="008D6CBD">
      <w:pPr>
        <w:pStyle w:val="Odstavecseseznamem"/>
        <w:numPr>
          <w:ilvl w:val="2"/>
          <w:numId w:val="26"/>
        </w:numPr>
        <w:tabs>
          <w:tab w:val="left" w:pos="1252"/>
        </w:tabs>
        <w:spacing w:before="129"/>
        <w:rPr>
          <w:sz w:val="24"/>
          <w:lang w:val="de-DE"/>
        </w:rPr>
      </w:pPr>
      <w:r w:rsidRPr="00DD36DE">
        <w:rPr>
          <w:sz w:val="24"/>
          <w:lang w:val="de-DE"/>
        </w:rPr>
        <w:t>ohne Credits, wenn diese im Rahmen eines anderen erfolgreich ab</w:t>
      </w:r>
      <w:r w:rsidR="00A11354" w:rsidRPr="00DD36DE">
        <w:rPr>
          <w:sz w:val="24"/>
          <w:lang w:val="de-DE"/>
        </w:rPr>
        <w:t>solvierten</w:t>
      </w:r>
      <w:r w:rsidRPr="00DD36DE">
        <w:rPr>
          <w:sz w:val="24"/>
          <w:lang w:val="de-DE"/>
        </w:rPr>
        <w:t xml:space="preserve"> Studiums erfüllt wurden</w:t>
      </w:r>
      <w:r w:rsidR="00BA2A4E" w:rsidRPr="00DD36DE">
        <w:rPr>
          <w:sz w:val="24"/>
          <w:lang w:val="de-DE"/>
        </w:rPr>
        <w:t>,</w:t>
      </w:r>
    </w:p>
    <w:p w:rsidR="007D0221" w:rsidRPr="00DD36DE" w:rsidRDefault="008D6CBD">
      <w:pPr>
        <w:pStyle w:val="Odstavecseseznamem"/>
        <w:numPr>
          <w:ilvl w:val="2"/>
          <w:numId w:val="26"/>
        </w:numPr>
        <w:tabs>
          <w:tab w:val="left" w:pos="1252"/>
        </w:tabs>
        <w:spacing w:before="161" w:line="278" w:lineRule="auto"/>
        <w:ind w:right="365"/>
        <w:rPr>
          <w:sz w:val="24"/>
          <w:lang w:val="de-DE"/>
        </w:rPr>
      </w:pPr>
      <w:r w:rsidRPr="00DD36DE">
        <w:rPr>
          <w:sz w:val="24"/>
          <w:lang w:val="de-DE"/>
        </w:rPr>
        <w:t>ohne Credits, wenn diese im Rahmen eines anderen, bisher nicht ab</w:t>
      </w:r>
      <w:r w:rsidR="00A11354" w:rsidRPr="00DD36DE">
        <w:rPr>
          <w:sz w:val="24"/>
          <w:lang w:val="de-DE"/>
        </w:rPr>
        <w:t>solvierten</w:t>
      </w:r>
      <w:r w:rsidRPr="00DD36DE">
        <w:rPr>
          <w:sz w:val="24"/>
          <w:lang w:val="de-DE"/>
        </w:rPr>
        <w:t xml:space="preserve"> Studiums anderswo als an der Fakultät erfüllt wurden</w:t>
      </w:r>
      <w:r w:rsidR="00BA2A4E" w:rsidRPr="00DD36DE">
        <w:rPr>
          <w:sz w:val="24"/>
          <w:lang w:val="de-DE"/>
        </w:rPr>
        <w:t>,</w:t>
      </w:r>
    </w:p>
    <w:p w:rsidR="007D0221" w:rsidRPr="00DD36DE" w:rsidRDefault="008D6CBD">
      <w:pPr>
        <w:pStyle w:val="Odstavecseseznamem"/>
        <w:numPr>
          <w:ilvl w:val="2"/>
          <w:numId w:val="26"/>
        </w:numPr>
        <w:tabs>
          <w:tab w:val="left" w:pos="1252"/>
        </w:tabs>
        <w:spacing w:before="118" w:line="276" w:lineRule="auto"/>
        <w:ind w:right="362"/>
        <w:rPr>
          <w:sz w:val="24"/>
          <w:lang w:val="de-DE"/>
        </w:rPr>
      </w:pPr>
      <w:r w:rsidRPr="00DD36DE">
        <w:rPr>
          <w:sz w:val="24"/>
          <w:lang w:val="de-DE"/>
        </w:rPr>
        <w:t>ohne Credits, wenn diese im Rahme</w:t>
      </w:r>
      <w:r w:rsidR="001F644B">
        <w:rPr>
          <w:sz w:val="24"/>
          <w:lang w:val="de-DE"/>
        </w:rPr>
        <w:t>n</w:t>
      </w:r>
      <w:r w:rsidRPr="00DD36DE">
        <w:rPr>
          <w:sz w:val="24"/>
          <w:lang w:val="de-DE"/>
        </w:rPr>
        <w:t xml:space="preserve"> eines Studienganges eines bisher nicht a</w:t>
      </w:r>
      <w:r w:rsidR="00A11354" w:rsidRPr="00DD36DE">
        <w:rPr>
          <w:sz w:val="24"/>
          <w:lang w:val="de-DE"/>
        </w:rPr>
        <w:t>bsolvierten</w:t>
      </w:r>
      <w:r w:rsidRPr="00DD36DE">
        <w:rPr>
          <w:sz w:val="24"/>
          <w:lang w:val="de-DE"/>
        </w:rPr>
        <w:t xml:space="preserve"> Verbundstudiums an der Fakultät erfüllt wurden</w:t>
      </w:r>
      <w:r w:rsidR="00BA2A4E" w:rsidRPr="00DD36DE">
        <w:rPr>
          <w:sz w:val="24"/>
          <w:lang w:val="de-DE"/>
        </w:rPr>
        <w:t>,</w:t>
      </w:r>
    </w:p>
    <w:p w:rsidR="007D0221" w:rsidRPr="00DD36DE" w:rsidRDefault="008D6CBD">
      <w:pPr>
        <w:pStyle w:val="Odstavecseseznamem"/>
        <w:numPr>
          <w:ilvl w:val="1"/>
          <w:numId w:val="26"/>
        </w:numPr>
        <w:tabs>
          <w:tab w:val="left" w:pos="827"/>
        </w:tabs>
        <w:spacing w:line="278" w:lineRule="auto"/>
        <w:ind w:right="368" w:hanging="360"/>
        <w:rPr>
          <w:sz w:val="24"/>
          <w:lang w:val="de-DE"/>
        </w:rPr>
      </w:pPr>
      <w:r w:rsidRPr="00DD36DE">
        <w:rPr>
          <w:sz w:val="24"/>
          <w:lang w:val="de-DE"/>
        </w:rPr>
        <w:t>im Falle von wahlobligatorischen Fächern können standardgemäß Studienkontrollen von Fächern (Testate) mit Credits anerkannt werden, wenn diese im Rahmen</w:t>
      </w:r>
    </w:p>
    <w:p w:rsidR="007D0221" w:rsidRPr="00DD36DE" w:rsidRDefault="00A11354">
      <w:pPr>
        <w:pStyle w:val="Odstavecseseznamem"/>
        <w:numPr>
          <w:ilvl w:val="2"/>
          <w:numId w:val="26"/>
        </w:numPr>
        <w:tabs>
          <w:tab w:val="left" w:pos="1251"/>
          <w:tab w:val="left" w:pos="1252"/>
        </w:tabs>
        <w:spacing w:before="90" w:line="276" w:lineRule="auto"/>
        <w:ind w:right="368"/>
        <w:rPr>
          <w:sz w:val="24"/>
          <w:lang w:val="de-DE"/>
        </w:rPr>
      </w:pPr>
      <w:r w:rsidRPr="00DD36DE">
        <w:rPr>
          <w:sz w:val="24"/>
          <w:lang w:val="de-DE"/>
        </w:rPr>
        <w:t>eines anderen, erfolgreich absolvierten Studiums über den Rahmen der Gesamtanzahl der Credits, die für den Abschluss des Studiums notwendig sind</w:t>
      </w:r>
      <w:r w:rsidR="00BA2A4E" w:rsidRPr="00DD36DE">
        <w:rPr>
          <w:sz w:val="24"/>
          <w:lang w:val="de-DE"/>
        </w:rPr>
        <w:t>,</w:t>
      </w:r>
    </w:p>
    <w:p w:rsidR="007D0221" w:rsidRPr="00DD36DE" w:rsidRDefault="00A11354">
      <w:pPr>
        <w:pStyle w:val="Odstavecseseznamem"/>
        <w:numPr>
          <w:ilvl w:val="2"/>
          <w:numId w:val="26"/>
        </w:numPr>
        <w:tabs>
          <w:tab w:val="left" w:pos="1251"/>
          <w:tab w:val="left" w:pos="1252"/>
        </w:tabs>
        <w:rPr>
          <w:sz w:val="24"/>
          <w:lang w:val="de-DE"/>
        </w:rPr>
      </w:pPr>
      <w:r w:rsidRPr="00DD36DE">
        <w:rPr>
          <w:sz w:val="24"/>
          <w:lang w:val="de-DE"/>
        </w:rPr>
        <w:t>eines anderen, nicht erfolgreich absolvierten Studiums</w:t>
      </w:r>
      <w:r w:rsidR="00BA2A4E" w:rsidRPr="00DD36DE">
        <w:rPr>
          <w:sz w:val="24"/>
          <w:lang w:val="de-DE"/>
        </w:rPr>
        <w:t>,</w:t>
      </w:r>
    </w:p>
    <w:p w:rsidR="007D0221" w:rsidRPr="00DD36DE" w:rsidRDefault="00A11354">
      <w:pPr>
        <w:pStyle w:val="Odstavecseseznamem"/>
        <w:numPr>
          <w:ilvl w:val="2"/>
          <w:numId w:val="26"/>
        </w:numPr>
        <w:tabs>
          <w:tab w:val="left" w:pos="1252"/>
        </w:tabs>
        <w:spacing w:before="163"/>
        <w:rPr>
          <w:sz w:val="24"/>
          <w:lang w:val="de-DE"/>
        </w:rPr>
      </w:pPr>
      <w:r w:rsidRPr="00DD36DE">
        <w:rPr>
          <w:sz w:val="24"/>
          <w:lang w:val="de-DE"/>
        </w:rPr>
        <w:t>eines anderen, bisher nicht absolvierten Studiums anderswo als an der Fakultät</w:t>
      </w:r>
      <w:r w:rsidR="00BA2A4E" w:rsidRPr="00DD36DE">
        <w:rPr>
          <w:sz w:val="24"/>
          <w:lang w:val="de-DE"/>
        </w:rPr>
        <w:t>,</w:t>
      </w:r>
    </w:p>
    <w:p w:rsidR="007D0221" w:rsidRPr="00DD36DE" w:rsidRDefault="00A11354">
      <w:pPr>
        <w:pStyle w:val="Odstavecseseznamem"/>
        <w:numPr>
          <w:ilvl w:val="2"/>
          <w:numId w:val="26"/>
        </w:numPr>
        <w:tabs>
          <w:tab w:val="left" w:pos="1252"/>
        </w:tabs>
        <w:spacing w:before="160"/>
        <w:rPr>
          <w:sz w:val="24"/>
          <w:lang w:val="de-DE"/>
        </w:rPr>
      </w:pPr>
      <w:r w:rsidRPr="00DD36DE">
        <w:rPr>
          <w:sz w:val="24"/>
          <w:lang w:val="de-DE"/>
        </w:rPr>
        <w:t>eines Studiums zweier parallel studierter Studien an der Fakultät</w:t>
      </w:r>
    </w:p>
    <w:p w:rsidR="00A11354" w:rsidRPr="00DD36DE" w:rsidRDefault="00A11354" w:rsidP="00A11354">
      <w:pPr>
        <w:tabs>
          <w:tab w:val="left" w:pos="1252"/>
        </w:tabs>
        <w:spacing w:before="160"/>
        <w:ind w:left="851" w:hanging="851"/>
        <w:rPr>
          <w:sz w:val="24"/>
          <w:lang w:val="de-DE"/>
        </w:rPr>
      </w:pPr>
      <w:r w:rsidRPr="00DD36DE">
        <w:rPr>
          <w:sz w:val="24"/>
          <w:lang w:val="de-DE"/>
        </w:rPr>
        <w:tab/>
        <w:t>erfüllt wurden.</w:t>
      </w:r>
    </w:p>
    <w:p w:rsidR="007D0221" w:rsidRPr="00DD36DE" w:rsidRDefault="00A11354">
      <w:pPr>
        <w:pStyle w:val="Odstavecseseznamem"/>
        <w:numPr>
          <w:ilvl w:val="0"/>
          <w:numId w:val="26"/>
        </w:numPr>
        <w:tabs>
          <w:tab w:val="left" w:pos="479"/>
        </w:tabs>
        <w:spacing w:before="160" w:line="276" w:lineRule="auto"/>
        <w:ind w:right="365"/>
        <w:rPr>
          <w:sz w:val="24"/>
          <w:lang w:val="de-DE"/>
        </w:rPr>
      </w:pPr>
      <w:r w:rsidRPr="00DD36DE">
        <w:rPr>
          <w:sz w:val="24"/>
          <w:lang w:val="de-DE"/>
        </w:rPr>
        <w:t>Die anerkannten Formen einer Studienkontrollen eines Fachs</w:t>
      </w:r>
      <w:r w:rsidR="00BA2A4E" w:rsidRPr="00DD36DE">
        <w:rPr>
          <w:sz w:val="24"/>
          <w:lang w:val="de-DE"/>
        </w:rPr>
        <w:t xml:space="preserve"> (</w:t>
      </w:r>
      <w:r w:rsidRPr="00DD36DE">
        <w:rPr>
          <w:sz w:val="24"/>
          <w:lang w:val="de-DE"/>
        </w:rPr>
        <w:t>Testate</w:t>
      </w:r>
      <w:r w:rsidR="00BA2A4E" w:rsidRPr="00DD36DE">
        <w:rPr>
          <w:sz w:val="24"/>
          <w:lang w:val="de-DE"/>
        </w:rPr>
        <w:t xml:space="preserve">) </w:t>
      </w:r>
      <w:r w:rsidRPr="00DD36DE">
        <w:rPr>
          <w:sz w:val="24"/>
          <w:lang w:val="de-DE"/>
        </w:rPr>
        <w:t>trägt die Studienabteilung des Dekanats der Fakultät</w:t>
      </w:r>
      <w:r w:rsidR="00BA2A4E" w:rsidRPr="00DD36DE">
        <w:rPr>
          <w:sz w:val="24"/>
          <w:lang w:val="de-DE"/>
        </w:rPr>
        <w:t xml:space="preserve"> (</w:t>
      </w:r>
      <w:r w:rsidRPr="00DD36DE">
        <w:rPr>
          <w:sz w:val="24"/>
          <w:lang w:val="de-DE"/>
        </w:rPr>
        <w:t>im Weiteren nur</w:t>
      </w:r>
      <w:r w:rsidR="00BA2A4E" w:rsidRPr="00DD36DE">
        <w:rPr>
          <w:sz w:val="24"/>
          <w:lang w:val="de-DE"/>
        </w:rPr>
        <w:t xml:space="preserve"> „Studi</w:t>
      </w:r>
      <w:r w:rsidRPr="00DD36DE">
        <w:rPr>
          <w:sz w:val="24"/>
          <w:lang w:val="de-DE"/>
        </w:rPr>
        <w:t>enabteilung</w:t>
      </w:r>
      <w:r w:rsidR="00BA2A4E" w:rsidRPr="00DD36DE">
        <w:rPr>
          <w:sz w:val="24"/>
          <w:lang w:val="de-DE"/>
        </w:rPr>
        <w:t>“)</w:t>
      </w:r>
      <w:r w:rsidRPr="00DD36DE">
        <w:rPr>
          <w:sz w:val="24"/>
          <w:lang w:val="de-DE"/>
        </w:rPr>
        <w:t xml:space="preserve"> automatisch innerhalb von 30 Tagen nach dem Tag der Rechtskraft der Entscheidung über ihre Anerkennung ins SIS ein, spätestens jedoch bis zu dem Tag, der im Ablaufplan des Studienjahres zur Erfüllung der Studienpflichten festgelegt ist</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rPr>
          <w:sz w:val="30"/>
          <w:lang w:val="de-DE"/>
        </w:rPr>
      </w:pPr>
    </w:p>
    <w:p w:rsidR="007D0221" w:rsidRPr="00DD36DE" w:rsidRDefault="00A11354">
      <w:pPr>
        <w:pStyle w:val="Nadpis1"/>
        <w:rPr>
          <w:lang w:val="de-DE"/>
        </w:rPr>
      </w:pPr>
      <w:r w:rsidRPr="00DD36DE">
        <w:rPr>
          <w:lang w:val="de-DE"/>
        </w:rPr>
        <w:t>Art</w:t>
      </w:r>
      <w:r w:rsidR="00BA2A4E" w:rsidRPr="00DD36DE">
        <w:rPr>
          <w:lang w:val="de-DE"/>
        </w:rPr>
        <w:t>. 11</w:t>
      </w:r>
    </w:p>
    <w:p w:rsidR="007D0221" w:rsidRPr="00DD36DE" w:rsidRDefault="00A11354">
      <w:pPr>
        <w:spacing w:before="43"/>
        <w:ind w:left="694" w:right="942"/>
        <w:jc w:val="center"/>
        <w:rPr>
          <w:b/>
          <w:sz w:val="24"/>
          <w:lang w:val="de-DE"/>
        </w:rPr>
      </w:pPr>
      <w:r w:rsidRPr="00DD36DE">
        <w:rPr>
          <w:b/>
          <w:sz w:val="24"/>
          <w:lang w:val="de-DE"/>
        </w:rPr>
        <w:t>Ablegen eines Teils der Staatlichen Abschlussprüfungen</w:t>
      </w:r>
    </w:p>
    <w:p w:rsidR="007D0221" w:rsidRPr="00DD36DE" w:rsidRDefault="00A11354">
      <w:pPr>
        <w:pStyle w:val="Odstavecseseznamem"/>
        <w:numPr>
          <w:ilvl w:val="0"/>
          <w:numId w:val="25"/>
        </w:numPr>
        <w:tabs>
          <w:tab w:val="left" w:pos="479"/>
        </w:tabs>
        <w:spacing w:before="232" w:line="273" w:lineRule="auto"/>
        <w:ind w:right="361"/>
        <w:rPr>
          <w:sz w:val="16"/>
          <w:lang w:val="de-DE"/>
        </w:rPr>
      </w:pPr>
      <w:r w:rsidRPr="00DD36DE">
        <w:rPr>
          <w:sz w:val="24"/>
          <w:lang w:val="de-DE"/>
        </w:rPr>
        <w:t>Im Falle eines eigenständigen Studiums besteht die Bedingung für das Stattfinden des ersten Teils der Staatlichen Abschlussprüfung</w:t>
      </w:r>
      <w:r w:rsidR="00BA2A4E" w:rsidRPr="00DD36DE">
        <w:rPr>
          <w:sz w:val="24"/>
          <w:lang w:val="de-DE"/>
        </w:rPr>
        <w:t xml:space="preserve"> (</w:t>
      </w:r>
      <w:r w:rsidRPr="00DD36DE">
        <w:rPr>
          <w:sz w:val="24"/>
          <w:lang w:val="de-DE"/>
        </w:rPr>
        <w:t>im Weiteren nur</w:t>
      </w:r>
      <w:r w:rsidR="00BA2A4E" w:rsidRPr="00DD36DE">
        <w:rPr>
          <w:sz w:val="24"/>
          <w:lang w:val="de-DE"/>
        </w:rPr>
        <w:t xml:space="preserve"> „</w:t>
      </w:r>
      <w:r w:rsidRPr="00DD36DE">
        <w:rPr>
          <w:sz w:val="24"/>
          <w:lang w:val="de-DE"/>
        </w:rPr>
        <w:t xml:space="preserve">Staatsexamen </w:t>
      </w:r>
      <w:r w:rsidR="00BA2A4E" w:rsidRPr="00DD36DE">
        <w:rPr>
          <w:sz w:val="24"/>
          <w:lang w:val="de-DE"/>
        </w:rPr>
        <w:t>“)</w:t>
      </w:r>
      <w:r w:rsidRPr="00DD36DE">
        <w:rPr>
          <w:sz w:val="24"/>
          <w:lang w:val="de-DE"/>
        </w:rPr>
        <w:t xml:space="preserve"> in der Erlangung einer Anzahl von Credits, die dem Sechzigfachen der Regelstudienzeit</w:t>
      </w:r>
      <w:bookmarkStart w:id="2" w:name="_Hlk530727290"/>
      <w:r w:rsidRPr="00DD36DE">
        <w:rPr>
          <w:sz w:val="24"/>
          <w:lang w:val="de-DE"/>
        </w:rPr>
        <w:t xml:space="preserve"> des Studienganges ausgedrückt in Jahren</w:t>
      </w:r>
      <w:r w:rsidR="00DB2D65" w:rsidRPr="00DD36DE">
        <w:rPr>
          <w:sz w:val="24"/>
          <w:lang w:val="de-DE"/>
        </w:rPr>
        <w:t xml:space="preserve"> entspricht,</w:t>
      </w:r>
      <w:r w:rsidRPr="00DD36DE">
        <w:rPr>
          <w:sz w:val="24"/>
          <w:lang w:val="de-DE"/>
        </w:rPr>
        <w:t xml:space="preserve"> und der </w:t>
      </w:r>
      <w:r w:rsidR="00DB2D65" w:rsidRPr="00DD36DE">
        <w:rPr>
          <w:sz w:val="24"/>
          <w:lang w:val="de-DE"/>
        </w:rPr>
        <w:t>Erfüllung der sonstigen Voraussetzungen gemäß Art. 9 Abs.</w:t>
      </w:r>
      <w:r w:rsidR="00BA2A4E" w:rsidRPr="00DD36DE">
        <w:rPr>
          <w:sz w:val="24"/>
          <w:lang w:val="de-DE"/>
        </w:rPr>
        <w:t xml:space="preserve"> 8 Studi</w:t>
      </w:r>
      <w:r w:rsidR="00DB2D65" w:rsidRPr="00DD36DE">
        <w:rPr>
          <w:sz w:val="24"/>
          <w:lang w:val="de-DE"/>
        </w:rPr>
        <w:t>en- und Prüfungsordnung der Universität</w:t>
      </w:r>
      <w:bookmarkEnd w:id="2"/>
      <w:r w:rsidR="00BA2A4E" w:rsidRPr="00DD36DE">
        <w:rPr>
          <w:sz w:val="24"/>
          <w:lang w:val="de-DE"/>
        </w:rPr>
        <w:t>.</w:t>
      </w:r>
      <w:r w:rsidR="00DB2D65" w:rsidRPr="00DD36DE">
        <w:rPr>
          <w:rStyle w:val="Znakapoznpodarou"/>
          <w:sz w:val="24"/>
          <w:lang w:val="de-DE"/>
        </w:rPr>
        <w:footnoteReference w:id="16"/>
      </w:r>
    </w:p>
    <w:p w:rsidR="007D0221" w:rsidRPr="00DD36DE" w:rsidRDefault="00DB2D65">
      <w:pPr>
        <w:pStyle w:val="Odstavecseseznamem"/>
        <w:numPr>
          <w:ilvl w:val="0"/>
          <w:numId w:val="25"/>
        </w:numPr>
        <w:tabs>
          <w:tab w:val="left" w:pos="479"/>
        </w:tabs>
        <w:spacing w:before="123" w:line="271" w:lineRule="auto"/>
        <w:ind w:right="359"/>
        <w:rPr>
          <w:sz w:val="16"/>
          <w:lang w:val="de-DE"/>
        </w:rPr>
      </w:pPr>
      <w:r w:rsidRPr="00DD36DE">
        <w:rPr>
          <w:sz w:val="24"/>
          <w:lang w:val="de-DE"/>
        </w:rPr>
        <w:t xml:space="preserve">Im Falle eines Verbundstudiums besteht die Bedingung für das Stattfinden des ersten Teils des Staatsexamens in der </w:t>
      </w:r>
      <w:r w:rsidR="001F644B" w:rsidRPr="00DD36DE">
        <w:rPr>
          <w:sz w:val="24"/>
          <w:lang w:val="de-DE"/>
        </w:rPr>
        <w:t>Erlangung</w:t>
      </w:r>
      <w:r w:rsidRPr="00DD36DE">
        <w:rPr>
          <w:sz w:val="24"/>
          <w:lang w:val="de-DE"/>
        </w:rPr>
        <w:t xml:space="preserve"> einer Anzahl von Credits, die dem Dreißigfachen der Regelstudienzeit des Studienganges ausgedrückt in Jahren entspricht, und der Erfüllung der sonstigen Voraussetzungen gemäß Art. 9 Abs. 8 Studien- und Prüfungsordnung der Universität</w:t>
      </w:r>
      <w:r w:rsidR="00BA2A4E" w:rsidRPr="00DD36DE">
        <w:rPr>
          <w:sz w:val="24"/>
          <w:lang w:val="de-DE"/>
        </w:rPr>
        <w:t>.</w:t>
      </w:r>
      <w:r w:rsidRPr="00DD36DE">
        <w:rPr>
          <w:rStyle w:val="Znakapoznpodarou"/>
          <w:sz w:val="24"/>
          <w:lang w:val="de-DE"/>
        </w:rPr>
        <w:footnoteReference w:id="17"/>
      </w:r>
    </w:p>
    <w:p w:rsidR="007D0221" w:rsidRPr="00DD36DE" w:rsidRDefault="00DB2D65">
      <w:pPr>
        <w:pStyle w:val="Odstavecseseznamem"/>
        <w:numPr>
          <w:ilvl w:val="0"/>
          <w:numId w:val="25"/>
        </w:numPr>
        <w:tabs>
          <w:tab w:val="left" w:pos="479"/>
        </w:tabs>
        <w:spacing w:before="126" w:line="271" w:lineRule="auto"/>
        <w:ind w:right="366"/>
        <w:rPr>
          <w:sz w:val="16"/>
          <w:lang w:val="de-DE"/>
        </w:rPr>
      </w:pPr>
      <w:r w:rsidRPr="00DD36DE">
        <w:rPr>
          <w:sz w:val="24"/>
          <w:lang w:val="de-DE"/>
        </w:rPr>
        <w:t>Einer der Teile des Staatsexamens besteht immer in der Verteidigung einer Bachelor- bzw. einer Diplomarbeit</w:t>
      </w:r>
      <w:r w:rsidR="00BA2A4E" w:rsidRPr="00DD36DE">
        <w:rPr>
          <w:sz w:val="24"/>
          <w:lang w:val="de-DE"/>
        </w:rPr>
        <w:t>.</w:t>
      </w:r>
      <w:r w:rsidRPr="00DD36DE">
        <w:rPr>
          <w:sz w:val="24"/>
          <w:lang w:val="de-DE"/>
        </w:rPr>
        <w:t xml:space="preserve"> Die Teile des Staatsexamens können getrennt abgelegt werden</w:t>
      </w:r>
      <w:r w:rsidR="00BA2A4E" w:rsidRPr="00DD36DE">
        <w:rPr>
          <w:sz w:val="24"/>
          <w:lang w:val="de-DE"/>
        </w:rPr>
        <w:t xml:space="preserve">. </w:t>
      </w:r>
      <w:r w:rsidRPr="00DD36DE">
        <w:rPr>
          <w:sz w:val="24"/>
          <w:lang w:val="de-DE"/>
        </w:rPr>
        <w:t>Wird ein Teil des Staatsexamens mit der Note</w:t>
      </w:r>
      <w:r w:rsidR="00BA2A4E" w:rsidRPr="00DD36DE">
        <w:rPr>
          <w:sz w:val="24"/>
          <w:lang w:val="de-DE"/>
        </w:rPr>
        <w:t xml:space="preserve"> „n</w:t>
      </w:r>
      <w:r w:rsidRPr="00DD36DE">
        <w:rPr>
          <w:sz w:val="24"/>
          <w:lang w:val="de-DE"/>
        </w:rPr>
        <w:t>icht bestanden</w:t>
      </w:r>
      <w:r w:rsidR="00BA2A4E" w:rsidRPr="00DD36DE">
        <w:rPr>
          <w:sz w:val="24"/>
          <w:lang w:val="de-DE"/>
        </w:rPr>
        <w:t>“</w:t>
      </w:r>
      <w:r w:rsidRPr="00DD36DE">
        <w:rPr>
          <w:sz w:val="24"/>
          <w:lang w:val="de-DE"/>
        </w:rPr>
        <w:t xml:space="preserve"> bewertet</w:t>
      </w:r>
      <w:r w:rsidR="00BA2A4E" w:rsidRPr="00DD36DE">
        <w:rPr>
          <w:sz w:val="24"/>
          <w:lang w:val="de-DE"/>
        </w:rPr>
        <w:t>,</w:t>
      </w:r>
      <w:r w:rsidRPr="00DD36DE">
        <w:rPr>
          <w:sz w:val="24"/>
          <w:lang w:val="de-DE"/>
        </w:rPr>
        <w:t xml:space="preserve"> muss der Studierende die Teile des Staatsexamens, die er bereits erfolgreich absolviert hat, nicht wiederholen</w:t>
      </w:r>
      <w:r w:rsidR="00BA2A4E" w:rsidRPr="00DD36DE">
        <w:rPr>
          <w:sz w:val="24"/>
          <w:lang w:val="de-DE"/>
        </w:rPr>
        <w:t>.</w:t>
      </w:r>
      <w:r w:rsidRPr="00DD36DE">
        <w:rPr>
          <w:rStyle w:val="Znakapoznpodarou"/>
          <w:sz w:val="24"/>
          <w:lang w:val="de-DE"/>
        </w:rPr>
        <w:footnoteReference w:id="18"/>
      </w:r>
    </w:p>
    <w:p w:rsidR="007D0221" w:rsidRPr="00DD36DE" w:rsidRDefault="00DB2D65">
      <w:pPr>
        <w:pStyle w:val="Odstavecseseznamem"/>
        <w:numPr>
          <w:ilvl w:val="0"/>
          <w:numId w:val="25"/>
        </w:numPr>
        <w:tabs>
          <w:tab w:val="left" w:pos="479"/>
        </w:tabs>
        <w:spacing w:before="123" w:line="268" w:lineRule="auto"/>
        <w:ind w:right="361"/>
        <w:rPr>
          <w:sz w:val="24"/>
          <w:lang w:val="de-DE"/>
        </w:rPr>
      </w:pPr>
      <w:r w:rsidRPr="00DD36DE">
        <w:rPr>
          <w:sz w:val="24"/>
          <w:lang w:val="de-DE"/>
        </w:rPr>
        <w:t>Die einzelnen Teile des Staatsexamens können des Weiteren in Themenkreise gegliedert werden, die nicht einzeln abgelegt werden können</w:t>
      </w:r>
      <w:r w:rsidR="00BA2A4E" w:rsidRPr="00DD36DE">
        <w:rPr>
          <w:sz w:val="24"/>
          <w:lang w:val="de-DE"/>
        </w:rPr>
        <w:t>.</w:t>
      </w:r>
      <w:r w:rsidRPr="00DD36DE">
        <w:rPr>
          <w:rStyle w:val="Znakapoznpodarou"/>
          <w:sz w:val="24"/>
          <w:lang w:val="de-DE"/>
        </w:rPr>
        <w:footnoteReference w:id="19"/>
      </w:r>
      <w:r w:rsidR="00BA2A4E" w:rsidRPr="00DD36DE">
        <w:rPr>
          <w:position w:val="9"/>
          <w:sz w:val="16"/>
          <w:lang w:val="de-DE"/>
        </w:rPr>
        <w:t xml:space="preserve"> </w:t>
      </w:r>
      <w:r w:rsidRPr="00DD36DE">
        <w:rPr>
          <w:sz w:val="24"/>
          <w:lang w:val="de-DE"/>
        </w:rPr>
        <w:t>Bei einem Nachholter</w:t>
      </w:r>
      <w:r w:rsidR="001F644B">
        <w:rPr>
          <w:sz w:val="24"/>
          <w:lang w:val="de-DE"/>
        </w:rPr>
        <w:t>m</w:t>
      </w:r>
      <w:r w:rsidRPr="00DD36DE">
        <w:rPr>
          <w:sz w:val="24"/>
          <w:lang w:val="de-DE"/>
        </w:rPr>
        <w:t>in eines entsprechenden Teils des Staatsexamens muss immer dieser gesamte Teil abgelegt werden</w:t>
      </w:r>
      <w:r w:rsidR="00BA2A4E" w:rsidRPr="00DD36DE">
        <w:rPr>
          <w:sz w:val="24"/>
          <w:lang w:val="de-DE"/>
        </w:rPr>
        <w:t>.</w:t>
      </w:r>
    </w:p>
    <w:p w:rsidR="007D0221" w:rsidRPr="00DD36DE" w:rsidRDefault="00DB2D65">
      <w:pPr>
        <w:pStyle w:val="Odstavecseseznamem"/>
        <w:numPr>
          <w:ilvl w:val="0"/>
          <w:numId w:val="25"/>
        </w:numPr>
        <w:tabs>
          <w:tab w:val="left" w:pos="479"/>
        </w:tabs>
        <w:spacing w:before="128" w:line="268" w:lineRule="auto"/>
        <w:ind w:right="362"/>
        <w:rPr>
          <w:sz w:val="16"/>
          <w:lang w:val="de-DE"/>
        </w:rPr>
      </w:pPr>
      <w:r w:rsidRPr="00DD36DE">
        <w:rPr>
          <w:sz w:val="24"/>
          <w:lang w:val="de-DE"/>
        </w:rPr>
        <w:t>Die Reihenfolge der einzelnen Teile des Staatsexamens für die einzelnen Studiengänge legt Anlage Nr. 3 dieser Regeln fest</w:t>
      </w:r>
      <w:r w:rsidR="00BA2A4E" w:rsidRPr="00DD36DE">
        <w:rPr>
          <w:sz w:val="24"/>
          <w:lang w:val="de-DE"/>
        </w:rPr>
        <w:t>.</w:t>
      </w:r>
      <w:r w:rsidRPr="00DD36DE">
        <w:rPr>
          <w:sz w:val="24"/>
          <w:lang w:val="de-DE"/>
        </w:rPr>
        <w:t xml:space="preserve"> Bei Studiengängen, die nicht in dieser Anlage angeführt sind, wird keine Reihenfolge für das Stattfinden der einzelnen Teile des Staatsexamens festgelegt</w:t>
      </w:r>
      <w:r w:rsidR="00BA2A4E" w:rsidRPr="00DD36DE">
        <w:rPr>
          <w:sz w:val="24"/>
          <w:lang w:val="de-DE"/>
        </w:rPr>
        <w:t>.</w:t>
      </w:r>
      <w:r w:rsidRPr="00DD36DE">
        <w:rPr>
          <w:rStyle w:val="Znakapoznpodarou"/>
          <w:sz w:val="24"/>
          <w:lang w:val="de-DE"/>
        </w:rPr>
        <w:footnoteReference w:id="20"/>
      </w:r>
    </w:p>
    <w:p w:rsidR="007D0221" w:rsidRPr="00DD36DE" w:rsidRDefault="007D0221">
      <w:pPr>
        <w:pStyle w:val="Zkladntext"/>
        <w:rPr>
          <w:sz w:val="28"/>
          <w:lang w:val="de-DE"/>
        </w:rPr>
      </w:pPr>
    </w:p>
    <w:p w:rsidR="007D0221" w:rsidRPr="00DD36DE" w:rsidRDefault="007D0221">
      <w:pPr>
        <w:pStyle w:val="Zkladntext"/>
        <w:spacing w:before="11"/>
        <w:rPr>
          <w:lang w:val="de-DE"/>
        </w:rPr>
      </w:pPr>
    </w:p>
    <w:p w:rsidR="00DB2D65" w:rsidRPr="00DD36DE" w:rsidRDefault="00DB2D65">
      <w:pPr>
        <w:pStyle w:val="Nadpis1"/>
        <w:ind w:left="696" w:right="942"/>
        <w:rPr>
          <w:lang w:val="de-DE"/>
        </w:rPr>
      </w:pPr>
    </w:p>
    <w:p w:rsidR="00DB2D65" w:rsidRPr="00DD36DE" w:rsidRDefault="00DB2D65">
      <w:pPr>
        <w:pStyle w:val="Nadpis1"/>
        <w:ind w:left="696" w:right="942"/>
        <w:rPr>
          <w:lang w:val="de-DE"/>
        </w:rPr>
      </w:pPr>
    </w:p>
    <w:p w:rsidR="00DB2D65" w:rsidRPr="00DD36DE" w:rsidRDefault="00DB2D65">
      <w:pPr>
        <w:pStyle w:val="Nadpis1"/>
        <w:ind w:left="696" w:right="942"/>
        <w:rPr>
          <w:lang w:val="de-DE"/>
        </w:rPr>
      </w:pPr>
    </w:p>
    <w:p w:rsidR="00DB2D65" w:rsidRPr="00DD36DE" w:rsidRDefault="00DB2D65">
      <w:pPr>
        <w:pStyle w:val="Nadpis1"/>
        <w:ind w:left="696" w:right="942"/>
        <w:rPr>
          <w:lang w:val="de-DE"/>
        </w:rPr>
      </w:pPr>
    </w:p>
    <w:p w:rsidR="007D0221" w:rsidRPr="00DD36DE" w:rsidRDefault="00DB2D65">
      <w:pPr>
        <w:pStyle w:val="Nadpis1"/>
        <w:ind w:left="696" w:right="942"/>
        <w:rPr>
          <w:lang w:val="de-DE"/>
        </w:rPr>
      </w:pPr>
      <w:r w:rsidRPr="00DD36DE">
        <w:rPr>
          <w:lang w:val="de-DE"/>
        </w:rPr>
        <w:t>Teil</w:t>
      </w:r>
      <w:r w:rsidR="00BA2A4E" w:rsidRPr="00DD36DE">
        <w:rPr>
          <w:lang w:val="de-DE"/>
        </w:rPr>
        <w:t xml:space="preserve"> II</w:t>
      </w:r>
    </w:p>
    <w:p w:rsidR="007D0221" w:rsidRPr="00DD36DE" w:rsidRDefault="007D0221">
      <w:pPr>
        <w:pStyle w:val="Zkladntext"/>
        <w:rPr>
          <w:b/>
          <w:sz w:val="20"/>
          <w:lang w:val="de-DE"/>
        </w:rPr>
      </w:pPr>
    </w:p>
    <w:p w:rsidR="007D0221" w:rsidRPr="00DD36DE" w:rsidRDefault="00DB2D65">
      <w:pPr>
        <w:pStyle w:val="Nadpis1"/>
        <w:spacing w:before="90"/>
        <w:ind w:right="942"/>
        <w:rPr>
          <w:lang w:val="de-DE"/>
        </w:rPr>
      </w:pPr>
      <w:r w:rsidRPr="00DD36DE">
        <w:rPr>
          <w:lang w:val="de-DE"/>
        </w:rPr>
        <w:t>Details zur Organisation des Studiums in Bachelor- und Masterstudiengängen</w:t>
      </w:r>
    </w:p>
    <w:p w:rsidR="007D0221" w:rsidRPr="00DD36DE" w:rsidRDefault="00DB2D65">
      <w:pPr>
        <w:spacing w:before="201"/>
        <w:ind w:left="697" w:right="941"/>
        <w:jc w:val="center"/>
        <w:rPr>
          <w:b/>
          <w:sz w:val="24"/>
          <w:lang w:val="de-DE"/>
        </w:rPr>
      </w:pPr>
      <w:r w:rsidRPr="00DD36DE">
        <w:rPr>
          <w:b/>
          <w:sz w:val="24"/>
          <w:lang w:val="de-DE"/>
        </w:rPr>
        <w:t>Art</w:t>
      </w:r>
      <w:r w:rsidR="00BA2A4E" w:rsidRPr="00DD36DE">
        <w:rPr>
          <w:b/>
          <w:sz w:val="24"/>
          <w:lang w:val="de-DE"/>
        </w:rPr>
        <w:t>. 12</w:t>
      </w:r>
    </w:p>
    <w:p w:rsidR="007D0221" w:rsidRPr="00DD36DE" w:rsidRDefault="00DB2D65">
      <w:pPr>
        <w:spacing w:before="40"/>
        <w:ind w:left="697" w:right="940"/>
        <w:jc w:val="center"/>
        <w:rPr>
          <w:b/>
          <w:sz w:val="24"/>
          <w:lang w:val="de-DE"/>
        </w:rPr>
      </w:pPr>
      <w:r w:rsidRPr="00DD36DE">
        <w:rPr>
          <w:b/>
          <w:sz w:val="24"/>
          <w:lang w:val="de-DE"/>
        </w:rPr>
        <w:t>Eigenständiges Studium und Verbundstudium</w:t>
      </w:r>
    </w:p>
    <w:p w:rsidR="007D0221" w:rsidRPr="00DD36DE" w:rsidRDefault="007D0221">
      <w:pPr>
        <w:pStyle w:val="Zkladntext"/>
        <w:spacing w:before="4"/>
        <w:rPr>
          <w:b/>
          <w:sz w:val="20"/>
          <w:lang w:val="de-DE"/>
        </w:rPr>
      </w:pPr>
    </w:p>
    <w:p w:rsidR="007D0221" w:rsidRPr="00DD36DE" w:rsidRDefault="00391305">
      <w:pPr>
        <w:pStyle w:val="Odstavecseseznamem"/>
        <w:numPr>
          <w:ilvl w:val="0"/>
          <w:numId w:val="24"/>
        </w:numPr>
        <w:tabs>
          <w:tab w:val="left" w:pos="479"/>
        </w:tabs>
        <w:spacing w:before="0"/>
        <w:rPr>
          <w:sz w:val="24"/>
          <w:lang w:val="de-DE"/>
        </w:rPr>
      </w:pPr>
      <w:r w:rsidRPr="00DD36DE">
        <w:rPr>
          <w:sz w:val="24"/>
          <w:lang w:val="de-DE"/>
        </w:rPr>
        <w:t>Ein Bachelor- und ein Masterstudiengang können zwei Varianten aufweisen</w:t>
      </w:r>
      <w:r w:rsidR="00BA2A4E" w:rsidRPr="00DD36DE">
        <w:rPr>
          <w:sz w:val="24"/>
          <w:lang w:val="de-DE"/>
        </w:rPr>
        <w:t>:</w:t>
      </w:r>
    </w:p>
    <w:p w:rsidR="007D0221" w:rsidRPr="00DD36DE" w:rsidRDefault="00391305">
      <w:pPr>
        <w:pStyle w:val="Odstavecseseznamem"/>
        <w:numPr>
          <w:ilvl w:val="1"/>
          <w:numId w:val="24"/>
        </w:numPr>
        <w:tabs>
          <w:tab w:val="left" w:pos="827"/>
        </w:tabs>
        <w:spacing w:before="160"/>
        <w:rPr>
          <w:sz w:val="24"/>
          <w:lang w:val="de-DE"/>
        </w:rPr>
      </w:pPr>
      <w:r w:rsidRPr="00DD36DE">
        <w:rPr>
          <w:sz w:val="24"/>
          <w:lang w:val="de-DE"/>
        </w:rPr>
        <w:t>Eigenständiges Studium</w:t>
      </w:r>
      <w:r w:rsidR="00BA2A4E" w:rsidRPr="00DD36DE">
        <w:rPr>
          <w:sz w:val="24"/>
          <w:lang w:val="de-DE"/>
        </w:rPr>
        <w:t>,</w:t>
      </w:r>
      <w:r w:rsidRPr="00DD36DE">
        <w:rPr>
          <w:sz w:val="24"/>
          <w:lang w:val="de-DE"/>
        </w:rPr>
        <w:t xml:space="preserve"> also das Studium eines Studiengangs</w:t>
      </w:r>
      <w:r w:rsidR="00BA2A4E" w:rsidRPr="00DD36DE">
        <w:rPr>
          <w:sz w:val="24"/>
          <w:lang w:val="de-DE"/>
        </w:rPr>
        <w:t>,</w:t>
      </w:r>
    </w:p>
    <w:p w:rsidR="007D0221" w:rsidRPr="00DD36DE" w:rsidRDefault="00391305">
      <w:pPr>
        <w:pStyle w:val="Odstavecseseznamem"/>
        <w:numPr>
          <w:ilvl w:val="1"/>
          <w:numId w:val="24"/>
        </w:numPr>
        <w:tabs>
          <w:tab w:val="left" w:pos="827"/>
        </w:tabs>
        <w:spacing w:before="145"/>
        <w:rPr>
          <w:sz w:val="16"/>
          <w:lang w:val="de-DE"/>
        </w:rPr>
      </w:pPr>
      <w:r w:rsidRPr="00DD36DE">
        <w:rPr>
          <w:sz w:val="24"/>
          <w:lang w:val="de-DE"/>
        </w:rPr>
        <w:t>Verbundstudium, also ein Studium zweier Studiengänge im Rahmen eines Studiums</w:t>
      </w:r>
      <w:r w:rsidR="00BA2A4E" w:rsidRPr="00DD36DE">
        <w:rPr>
          <w:sz w:val="24"/>
          <w:lang w:val="de-DE"/>
        </w:rPr>
        <w:t>.</w:t>
      </w:r>
      <w:r w:rsidR="008A1B46" w:rsidRPr="00DD36DE">
        <w:rPr>
          <w:rStyle w:val="Znakapoznpodarou"/>
          <w:sz w:val="24"/>
          <w:lang w:val="de-DE"/>
        </w:rPr>
        <w:footnoteReference w:id="21"/>
      </w:r>
    </w:p>
    <w:p w:rsidR="007D0221" w:rsidRPr="00DD36DE" w:rsidRDefault="00391305">
      <w:pPr>
        <w:pStyle w:val="Odstavecseseznamem"/>
        <w:numPr>
          <w:ilvl w:val="0"/>
          <w:numId w:val="24"/>
        </w:numPr>
        <w:tabs>
          <w:tab w:val="left" w:pos="479"/>
        </w:tabs>
        <w:spacing w:before="163" w:line="276" w:lineRule="auto"/>
        <w:ind w:right="360"/>
        <w:rPr>
          <w:sz w:val="24"/>
          <w:lang w:val="de-DE"/>
        </w:rPr>
      </w:pPr>
      <w:r w:rsidRPr="00DD36DE">
        <w:rPr>
          <w:sz w:val="24"/>
          <w:lang w:val="de-DE"/>
        </w:rPr>
        <w:t>Ein Studierender eines Verbundstudiums verteidigt eine Bachelor- oder Diplomarbeit nur im Rahmen eines Studiengangs</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5"/>
        <w:rPr>
          <w:sz w:val="26"/>
          <w:lang w:val="de-DE"/>
        </w:rPr>
      </w:pPr>
    </w:p>
    <w:p w:rsidR="007D0221" w:rsidRPr="00DD36DE" w:rsidRDefault="00391305">
      <w:pPr>
        <w:pStyle w:val="Nadpis1"/>
        <w:spacing w:before="1"/>
        <w:rPr>
          <w:lang w:val="de-DE"/>
        </w:rPr>
      </w:pPr>
      <w:r w:rsidRPr="00DD36DE">
        <w:rPr>
          <w:lang w:val="de-DE"/>
        </w:rPr>
        <w:t>Art</w:t>
      </w:r>
      <w:r w:rsidR="00BA2A4E" w:rsidRPr="00DD36DE">
        <w:rPr>
          <w:lang w:val="de-DE"/>
        </w:rPr>
        <w:t>. 13</w:t>
      </w:r>
    </w:p>
    <w:p w:rsidR="007D0221" w:rsidRPr="00DD36DE" w:rsidRDefault="00BA2A4E">
      <w:pPr>
        <w:spacing w:before="43"/>
        <w:ind w:left="696" w:right="942"/>
        <w:jc w:val="center"/>
        <w:rPr>
          <w:b/>
          <w:sz w:val="24"/>
          <w:lang w:val="de-DE"/>
        </w:rPr>
      </w:pPr>
      <w:r w:rsidRPr="00DD36DE">
        <w:rPr>
          <w:b/>
          <w:sz w:val="24"/>
          <w:lang w:val="de-DE"/>
        </w:rPr>
        <w:t>Studi</w:t>
      </w:r>
      <w:r w:rsidR="00391305" w:rsidRPr="00DD36DE">
        <w:rPr>
          <w:b/>
          <w:sz w:val="24"/>
          <w:lang w:val="de-DE"/>
        </w:rPr>
        <w:t>enplan</w:t>
      </w:r>
    </w:p>
    <w:p w:rsidR="007D0221" w:rsidRPr="00DD36DE" w:rsidRDefault="00391305">
      <w:pPr>
        <w:pStyle w:val="Odstavecseseznamem"/>
        <w:numPr>
          <w:ilvl w:val="0"/>
          <w:numId w:val="23"/>
        </w:numPr>
        <w:tabs>
          <w:tab w:val="left" w:pos="479"/>
        </w:tabs>
        <w:spacing w:before="217" w:line="271" w:lineRule="auto"/>
        <w:ind w:right="359"/>
        <w:rPr>
          <w:sz w:val="24"/>
          <w:lang w:val="de-DE"/>
        </w:rPr>
      </w:pPr>
      <w:r w:rsidRPr="00DD36DE">
        <w:rPr>
          <w:sz w:val="24"/>
          <w:lang w:val="de-DE"/>
        </w:rPr>
        <w:t>Die Studienpläne der einzelnen Studiengänge und ihrer eventuellen Spezialisierungsrichtungen</w:t>
      </w:r>
      <w:r w:rsidR="008A1B46" w:rsidRPr="00DD36DE">
        <w:rPr>
          <w:rStyle w:val="Znakapoznpodarou"/>
          <w:sz w:val="24"/>
          <w:lang w:val="de-DE"/>
        </w:rPr>
        <w:footnoteReference w:id="22"/>
      </w:r>
      <w:r w:rsidR="00BA2A4E" w:rsidRPr="00DD36DE">
        <w:rPr>
          <w:position w:val="9"/>
          <w:sz w:val="16"/>
          <w:lang w:val="de-DE"/>
        </w:rPr>
        <w:t xml:space="preserve"> </w:t>
      </w:r>
      <w:r w:rsidRPr="00DD36DE">
        <w:rPr>
          <w:sz w:val="24"/>
          <w:lang w:val="de-DE"/>
        </w:rPr>
        <w:t>werden in Form einer Datenbank auf den Internetseiten der Fakultät veröffentlicht</w:t>
      </w:r>
      <w:r w:rsidR="00BA2A4E" w:rsidRPr="00DD36DE">
        <w:rPr>
          <w:sz w:val="24"/>
          <w:lang w:val="de-DE"/>
        </w:rPr>
        <w:t>.</w:t>
      </w:r>
      <w:r w:rsidR="008A1B46" w:rsidRPr="00DD36DE">
        <w:rPr>
          <w:rStyle w:val="Znakapoznpodarou"/>
          <w:sz w:val="24"/>
          <w:lang w:val="de-DE"/>
        </w:rPr>
        <w:footnoteReference w:id="23"/>
      </w:r>
      <w:r w:rsidR="00BA2A4E" w:rsidRPr="00DD36DE">
        <w:rPr>
          <w:position w:val="9"/>
          <w:sz w:val="16"/>
          <w:lang w:val="de-DE"/>
        </w:rPr>
        <w:t xml:space="preserve"> </w:t>
      </w:r>
      <w:r w:rsidRPr="00DD36DE">
        <w:rPr>
          <w:sz w:val="24"/>
          <w:lang w:val="de-DE"/>
        </w:rPr>
        <w:t>Eine entsprechende Eintragung der Studienpläne, der Fächergruppen und der Pflichtfächer ins SIS erfolgt durch das Akkreditierungsreferat der Studienabteilung</w:t>
      </w:r>
      <w:r w:rsidR="00BA2A4E" w:rsidRPr="00DD36DE">
        <w:rPr>
          <w:sz w:val="24"/>
          <w:lang w:val="de-DE"/>
        </w:rPr>
        <w:t>.</w:t>
      </w:r>
    </w:p>
    <w:p w:rsidR="007D0221" w:rsidRPr="00DD36DE" w:rsidRDefault="00391305">
      <w:pPr>
        <w:pStyle w:val="Odstavecseseznamem"/>
        <w:numPr>
          <w:ilvl w:val="0"/>
          <w:numId w:val="23"/>
        </w:numPr>
        <w:tabs>
          <w:tab w:val="left" w:pos="479"/>
        </w:tabs>
        <w:spacing w:before="126" w:line="276" w:lineRule="auto"/>
        <w:ind w:right="360"/>
        <w:rPr>
          <w:sz w:val="24"/>
          <w:lang w:val="de-DE"/>
        </w:rPr>
      </w:pPr>
      <w:r w:rsidRPr="00DD36DE">
        <w:rPr>
          <w:sz w:val="24"/>
          <w:lang w:val="de-DE"/>
        </w:rPr>
        <w:t>Eine rechtzeitige Ausschreibung der Fächer im SIS im Einklang mit dem Studienplan und ihre anschließende Umsetzung gewährleistet der Leiter der entsprechenden Grundeinheit der Fakultät</w:t>
      </w:r>
      <w:r w:rsidR="00BA2A4E" w:rsidRPr="00DD36DE">
        <w:rPr>
          <w:sz w:val="24"/>
          <w:lang w:val="de-DE"/>
        </w:rPr>
        <w:t>.</w:t>
      </w:r>
      <w:r w:rsidRPr="00DD36DE">
        <w:rPr>
          <w:sz w:val="24"/>
          <w:lang w:val="de-DE"/>
        </w:rPr>
        <w:t xml:space="preserve"> In jedem Studienjahr hat die </w:t>
      </w:r>
      <w:r w:rsidR="001F644B" w:rsidRPr="00DD36DE">
        <w:rPr>
          <w:sz w:val="24"/>
          <w:lang w:val="de-DE"/>
        </w:rPr>
        <w:t>Grundeinheit</w:t>
      </w:r>
      <w:r w:rsidRPr="00DD36DE">
        <w:rPr>
          <w:sz w:val="24"/>
          <w:lang w:val="de-DE"/>
        </w:rPr>
        <w:t xml:space="preserve"> der Fakultät, die den Lehrbetrieb für einen entsprechenden Studiengang sicherstellt, die Pflicht, Fächer im Wert von mindestens 60 Credits für ein </w:t>
      </w:r>
      <w:r w:rsidR="001F644B" w:rsidRPr="00DD36DE">
        <w:rPr>
          <w:sz w:val="24"/>
          <w:lang w:val="de-DE"/>
        </w:rPr>
        <w:t>eigenständiges</w:t>
      </w:r>
      <w:r w:rsidRPr="00DD36DE">
        <w:rPr>
          <w:sz w:val="24"/>
          <w:lang w:val="de-DE"/>
        </w:rPr>
        <w:t xml:space="preserve"> Studium und 30 Credits für ein Verbundstudium auszuschreiben, damit der Studierende alle im Studienplan festgelegten Studienpf</w:t>
      </w:r>
      <w:r w:rsidR="001F644B">
        <w:rPr>
          <w:sz w:val="24"/>
          <w:lang w:val="de-DE"/>
        </w:rPr>
        <w:t>l</w:t>
      </w:r>
      <w:r w:rsidRPr="00DD36DE">
        <w:rPr>
          <w:sz w:val="24"/>
          <w:lang w:val="de-DE"/>
        </w:rPr>
        <w:t>ichten spätestens bis zum Ende der Regelstudienzeit erfüllen kann</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7"/>
        <w:rPr>
          <w:sz w:val="26"/>
          <w:lang w:val="de-DE"/>
        </w:rPr>
      </w:pPr>
    </w:p>
    <w:p w:rsidR="007D0221" w:rsidRPr="00DD36DE" w:rsidRDefault="00391305">
      <w:pPr>
        <w:pStyle w:val="Nadpis1"/>
        <w:rPr>
          <w:lang w:val="de-DE"/>
        </w:rPr>
      </w:pPr>
      <w:r w:rsidRPr="00DD36DE">
        <w:rPr>
          <w:lang w:val="de-DE"/>
        </w:rPr>
        <w:t>Art</w:t>
      </w:r>
      <w:r w:rsidR="00BA2A4E" w:rsidRPr="00DD36DE">
        <w:rPr>
          <w:lang w:val="de-DE"/>
        </w:rPr>
        <w:t>. 14</w:t>
      </w:r>
    </w:p>
    <w:p w:rsidR="007D0221" w:rsidRPr="00DD36DE" w:rsidRDefault="00BA2A4E">
      <w:pPr>
        <w:spacing w:before="40"/>
        <w:ind w:left="691" w:right="942"/>
        <w:jc w:val="center"/>
        <w:rPr>
          <w:b/>
          <w:sz w:val="24"/>
          <w:lang w:val="de-DE"/>
        </w:rPr>
      </w:pPr>
      <w:r w:rsidRPr="00DD36DE">
        <w:rPr>
          <w:b/>
          <w:sz w:val="24"/>
          <w:lang w:val="de-DE"/>
        </w:rPr>
        <w:t>Konkreti</w:t>
      </w:r>
      <w:r w:rsidR="00391305" w:rsidRPr="00DD36DE">
        <w:rPr>
          <w:b/>
          <w:sz w:val="24"/>
          <w:lang w:val="de-DE"/>
        </w:rPr>
        <w:t>sierung der Studienpläne</w:t>
      </w:r>
      <w:r w:rsidRPr="00DD36DE">
        <w:rPr>
          <w:b/>
          <w:sz w:val="24"/>
          <w:lang w:val="de-DE"/>
        </w:rPr>
        <w:t xml:space="preserve">: </w:t>
      </w:r>
      <w:r w:rsidR="00391305" w:rsidRPr="00DD36DE">
        <w:rPr>
          <w:b/>
          <w:sz w:val="24"/>
          <w:lang w:val="de-DE"/>
        </w:rPr>
        <w:t>Stundenplan und Annotation</w:t>
      </w:r>
    </w:p>
    <w:p w:rsidR="007D0221" w:rsidRPr="00DD36DE" w:rsidRDefault="007D0221">
      <w:pPr>
        <w:pStyle w:val="Zkladntext"/>
        <w:spacing w:before="5"/>
        <w:rPr>
          <w:b/>
          <w:sz w:val="20"/>
          <w:lang w:val="de-DE"/>
        </w:rPr>
      </w:pPr>
    </w:p>
    <w:p w:rsidR="007D0221" w:rsidRPr="00DD36DE" w:rsidRDefault="00391305">
      <w:pPr>
        <w:pStyle w:val="Odstavecseseznamem"/>
        <w:numPr>
          <w:ilvl w:val="0"/>
          <w:numId w:val="22"/>
        </w:numPr>
        <w:tabs>
          <w:tab w:val="left" w:pos="479"/>
        </w:tabs>
        <w:spacing w:before="0" w:line="276" w:lineRule="auto"/>
        <w:ind w:right="362"/>
        <w:rPr>
          <w:sz w:val="24"/>
          <w:lang w:val="de-DE"/>
        </w:rPr>
      </w:pPr>
      <w:r w:rsidRPr="00DD36DE">
        <w:rPr>
          <w:sz w:val="24"/>
          <w:lang w:val="de-DE"/>
        </w:rPr>
        <w:t>Die Studienpläne werden jedes Semester im Stundenplan präzisiert</w:t>
      </w:r>
      <w:r w:rsidR="00BA2A4E" w:rsidRPr="00DD36DE">
        <w:rPr>
          <w:sz w:val="24"/>
          <w:lang w:val="de-DE"/>
        </w:rPr>
        <w:t>.</w:t>
      </w:r>
      <w:r w:rsidRPr="00DD36DE">
        <w:rPr>
          <w:sz w:val="24"/>
          <w:lang w:val="de-DE"/>
        </w:rPr>
        <w:t xml:space="preserve"> Der Stundenplan muss im Einklang mit de</w:t>
      </w:r>
      <w:r w:rsidR="008A1B46" w:rsidRPr="00DD36DE">
        <w:rPr>
          <w:sz w:val="24"/>
          <w:lang w:val="de-DE"/>
        </w:rPr>
        <w:t>r aktuellen Anweisung des Dekans im SIS veröffentlicht werden, spätestens jedoch am Tag vor dem Beginn der elektronischen Eintragung von Fächern ins SIS</w:t>
      </w:r>
      <w:r w:rsidR="00BA2A4E" w:rsidRPr="00DD36DE">
        <w:rPr>
          <w:sz w:val="24"/>
          <w:lang w:val="de-DE"/>
        </w:rPr>
        <w:t xml:space="preserve">, </w:t>
      </w:r>
      <w:r w:rsidR="008A1B46" w:rsidRPr="00DD36DE">
        <w:rPr>
          <w:sz w:val="24"/>
          <w:lang w:val="de-DE"/>
        </w:rPr>
        <w:t>ggf. auch auf den Internetseiten der entsprechenden Grundeinheit der Fakultät und ihrem Schwarzen Brett</w:t>
      </w:r>
      <w:r w:rsidR="00BA2A4E" w:rsidRPr="00DD36DE">
        <w:rPr>
          <w:sz w:val="24"/>
          <w:lang w:val="de-DE"/>
        </w:rPr>
        <w:t>.</w:t>
      </w:r>
    </w:p>
    <w:p w:rsidR="007D0221" w:rsidRPr="00DD36DE" w:rsidRDefault="008A1B46">
      <w:pPr>
        <w:pStyle w:val="Odstavecseseznamem"/>
        <w:numPr>
          <w:ilvl w:val="0"/>
          <w:numId w:val="22"/>
        </w:numPr>
        <w:tabs>
          <w:tab w:val="left" w:pos="479"/>
        </w:tabs>
        <w:spacing w:line="276" w:lineRule="auto"/>
        <w:ind w:right="367"/>
        <w:rPr>
          <w:sz w:val="24"/>
          <w:lang w:val="de-DE"/>
        </w:rPr>
      </w:pPr>
      <w:r w:rsidRPr="00DD36DE">
        <w:rPr>
          <w:sz w:val="24"/>
          <w:lang w:val="de-DE"/>
        </w:rPr>
        <w:t>Zu jeder konkreten Durchführung eines Fachs, das im Stundenplan enthalten ist, fertigt die Lehrkraft bzw. eine andere betraute Person an der Grundeinheit der Fakultät eine Annotation an</w:t>
      </w:r>
      <w:r w:rsidR="00BA2A4E" w:rsidRPr="00DD36DE">
        <w:rPr>
          <w:sz w:val="24"/>
          <w:lang w:val="de-DE"/>
        </w:rPr>
        <w:t>.</w:t>
      </w:r>
      <w:r w:rsidRPr="00DD36DE">
        <w:rPr>
          <w:sz w:val="24"/>
          <w:lang w:val="de-DE"/>
        </w:rPr>
        <w:t xml:space="preserve"> Diese muss spätestens im Moment der Veröffentlichung des Stundenplans im SIS veröffentlicht werden und eine Kurzcharakteristik des Inhalts, und zwar in tschechischer und englischer Sprache</w:t>
      </w:r>
      <w:r w:rsidR="00BA2A4E" w:rsidRPr="00DD36DE">
        <w:rPr>
          <w:sz w:val="24"/>
          <w:lang w:val="de-DE"/>
        </w:rPr>
        <w:t xml:space="preserve">, </w:t>
      </w:r>
      <w:r w:rsidRPr="00DD36DE">
        <w:rPr>
          <w:sz w:val="24"/>
          <w:lang w:val="de-DE"/>
        </w:rPr>
        <w:t>ein Verzeichnis der Pflichtliteratur, ggf. der empfohlenen Literatur und die Anforderungen für die Studienkontrolle (Testat) enthalten</w:t>
      </w:r>
      <w:r w:rsidR="00BA2A4E" w:rsidRPr="00DD36DE">
        <w:rPr>
          <w:sz w:val="24"/>
          <w:lang w:val="de-DE"/>
        </w:rPr>
        <w:t>.</w:t>
      </w:r>
    </w:p>
    <w:p w:rsidR="007D0221" w:rsidRPr="00DD36DE" w:rsidRDefault="007D0221">
      <w:pPr>
        <w:pStyle w:val="Zkladntext"/>
        <w:rPr>
          <w:sz w:val="20"/>
          <w:lang w:val="de-DE"/>
        </w:rPr>
      </w:pPr>
    </w:p>
    <w:p w:rsidR="007D0221" w:rsidRPr="00DD36DE" w:rsidRDefault="008A1B46">
      <w:pPr>
        <w:pStyle w:val="Odstavecseseznamem"/>
        <w:numPr>
          <w:ilvl w:val="0"/>
          <w:numId w:val="22"/>
        </w:numPr>
        <w:tabs>
          <w:tab w:val="left" w:pos="479"/>
        </w:tabs>
        <w:spacing w:before="90" w:line="276" w:lineRule="auto"/>
        <w:ind w:right="363"/>
        <w:rPr>
          <w:sz w:val="24"/>
          <w:lang w:val="de-DE"/>
        </w:rPr>
      </w:pPr>
      <w:r w:rsidRPr="00DD36DE">
        <w:rPr>
          <w:sz w:val="24"/>
          <w:lang w:val="de-DE"/>
        </w:rPr>
        <w:t xml:space="preserve">Die rechtzeitige, inhaltlich richtige und vollständige Veröffentlichung der </w:t>
      </w:r>
      <w:r w:rsidR="001F644B" w:rsidRPr="00DD36DE">
        <w:rPr>
          <w:sz w:val="24"/>
          <w:lang w:val="de-DE"/>
        </w:rPr>
        <w:t>Stundenpläne</w:t>
      </w:r>
      <w:r w:rsidRPr="00DD36DE">
        <w:rPr>
          <w:sz w:val="24"/>
          <w:lang w:val="de-DE"/>
        </w:rPr>
        <w:t xml:space="preserve"> und Annotationen der Fächer im SIS gewährleistet der Leiter der entsprechenden Grundeinheit der Fakultät</w:t>
      </w:r>
      <w:r w:rsidR="00BA2A4E" w:rsidRPr="00DD36DE">
        <w:rPr>
          <w:sz w:val="24"/>
          <w:lang w:val="de-DE"/>
        </w:rPr>
        <w:t>.</w:t>
      </w:r>
    </w:p>
    <w:p w:rsidR="007D0221" w:rsidRPr="00DD36DE" w:rsidRDefault="008A1B46">
      <w:pPr>
        <w:pStyle w:val="Odstavecseseznamem"/>
        <w:numPr>
          <w:ilvl w:val="0"/>
          <w:numId w:val="22"/>
        </w:numPr>
        <w:tabs>
          <w:tab w:val="left" w:pos="479"/>
        </w:tabs>
        <w:spacing w:line="273" w:lineRule="auto"/>
        <w:ind w:right="362"/>
        <w:rPr>
          <w:sz w:val="24"/>
          <w:lang w:val="de-DE"/>
        </w:rPr>
      </w:pPr>
      <w:r w:rsidRPr="00DD36DE">
        <w:rPr>
          <w:sz w:val="24"/>
          <w:lang w:val="de-DE"/>
        </w:rPr>
        <w:t xml:space="preserve">Der Leiter jeder Grundeinheit der Fakultät betraut mindestens eine Person mit der Funktion des lokalen Verwalters des SIS und </w:t>
      </w:r>
      <w:r w:rsidR="00427EC5" w:rsidRPr="00DD36DE">
        <w:rPr>
          <w:sz w:val="24"/>
          <w:lang w:val="de-DE"/>
        </w:rPr>
        <w:t xml:space="preserve">des </w:t>
      </w:r>
      <w:r w:rsidRPr="00DD36DE">
        <w:rPr>
          <w:sz w:val="24"/>
          <w:lang w:val="de-DE"/>
        </w:rPr>
        <w:t>Stundenplanbeauftragten</w:t>
      </w:r>
      <w:r w:rsidR="00C37CB8" w:rsidRPr="00DD36DE">
        <w:rPr>
          <w:rStyle w:val="Znakapoznpodarou"/>
          <w:sz w:val="24"/>
          <w:lang w:val="de-DE"/>
        </w:rPr>
        <w:footnoteReference w:id="24"/>
      </w:r>
      <w:r w:rsidR="00BA2A4E" w:rsidRPr="00DD36DE">
        <w:rPr>
          <w:sz w:val="24"/>
          <w:lang w:val="de-DE"/>
        </w:rPr>
        <w:t xml:space="preserve">, </w:t>
      </w:r>
      <w:r w:rsidRPr="00DD36DE">
        <w:rPr>
          <w:sz w:val="24"/>
          <w:lang w:val="de-DE"/>
        </w:rPr>
        <w:t>dessen Aufgabe im Einpflegen der Fächer und ihrer Attribute ins SIS und der Zusammenstellung der Stundenpläne besteht</w:t>
      </w:r>
      <w:r w:rsidR="00BA2A4E" w:rsidRPr="00DD36DE">
        <w:rPr>
          <w:sz w:val="24"/>
          <w:lang w:val="de-DE"/>
        </w:rPr>
        <w:t xml:space="preserve">. </w:t>
      </w:r>
      <w:r w:rsidRPr="00DD36DE">
        <w:rPr>
          <w:sz w:val="24"/>
          <w:lang w:val="de-DE"/>
        </w:rPr>
        <w:t xml:space="preserve">Der lokale Verwalter und </w:t>
      </w:r>
      <w:r w:rsidR="00427EC5" w:rsidRPr="00DD36DE">
        <w:rPr>
          <w:sz w:val="24"/>
          <w:lang w:val="de-DE"/>
        </w:rPr>
        <w:t xml:space="preserve">der </w:t>
      </w:r>
      <w:r w:rsidRPr="00DD36DE">
        <w:rPr>
          <w:sz w:val="24"/>
          <w:lang w:val="de-DE"/>
        </w:rPr>
        <w:t>Stundenplanbeauftragte darf kein Studierender eines Bachelor- oder Masterstudiengangs an der Fakultät sein</w:t>
      </w:r>
      <w:r w:rsidR="00BA2A4E" w:rsidRPr="00DD36DE">
        <w:rPr>
          <w:sz w:val="24"/>
          <w:lang w:val="de-DE"/>
        </w:rPr>
        <w:t>.</w:t>
      </w:r>
      <w:r w:rsidRPr="00DD36DE">
        <w:rPr>
          <w:sz w:val="24"/>
          <w:lang w:val="de-DE"/>
        </w:rPr>
        <w:t xml:space="preserve"> Der Leiter der entsprechenden Grundeinheit der Fakultät gewährleistet die Übergabe der Angaben zum lokalen Verwalter</w:t>
      </w:r>
      <w:r w:rsidR="00427EC5" w:rsidRPr="00DD36DE">
        <w:rPr>
          <w:sz w:val="24"/>
          <w:lang w:val="de-DE"/>
        </w:rPr>
        <w:t xml:space="preserve"> des SIS und den Stundenplanbeauftragten</w:t>
      </w:r>
      <w:r w:rsidR="00BA2A4E" w:rsidRPr="00DD36DE">
        <w:rPr>
          <w:sz w:val="24"/>
          <w:lang w:val="de-DE"/>
        </w:rPr>
        <w:t xml:space="preserve"> </w:t>
      </w:r>
      <w:r w:rsidR="00427EC5" w:rsidRPr="00DD36DE">
        <w:rPr>
          <w:sz w:val="24"/>
          <w:lang w:val="de-DE"/>
        </w:rPr>
        <w:t>an das Referat SIS der Studienabteilung</w:t>
      </w:r>
      <w:r w:rsidR="00BA2A4E" w:rsidRPr="00DD36DE">
        <w:rPr>
          <w:sz w:val="24"/>
          <w:lang w:val="de-DE"/>
        </w:rPr>
        <w:t xml:space="preserve"> (</w:t>
      </w:r>
      <w:r w:rsidR="00427EC5" w:rsidRPr="00DD36DE">
        <w:rPr>
          <w:sz w:val="24"/>
          <w:lang w:val="de-DE"/>
        </w:rPr>
        <w:t>im Weiteren nur</w:t>
      </w:r>
      <w:r w:rsidR="00BA2A4E" w:rsidRPr="00DD36DE">
        <w:rPr>
          <w:sz w:val="24"/>
          <w:lang w:val="de-DE"/>
        </w:rPr>
        <w:t xml:space="preserve"> „Refer</w:t>
      </w:r>
      <w:r w:rsidR="00427EC5" w:rsidRPr="00DD36DE">
        <w:rPr>
          <w:sz w:val="24"/>
          <w:lang w:val="de-DE"/>
        </w:rPr>
        <w:t>a</w:t>
      </w:r>
      <w:r w:rsidR="00BA2A4E" w:rsidRPr="00DD36DE">
        <w:rPr>
          <w:sz w:val="24"/>
          <w:lang w:val="de-DE"/>
        </w:rPr>
        <w:t xml:space="preserve">t SIS“) </w:t>
      </w:r>
      <w:r w:rsidR="00427EC5" w:rsidRPr="00DD36DE">
        <w:rPr>
          <w:sz w:val="24"/>
          <w:lang w:val="de-DE"/>
        </w:rPr>
        <w:t>und jede Aktualisierung</w:t>
      </w:r>
      <w:r w:rsidR="00BA2A4E" w:rsidRPr="00DD36DE">
        <w:rPr>
          <w:sz w:val="24"/>
          <w:lang w:val="de-DE"/>
        </w:rPr>
        <w:t>.</w:t>
      </w:r>
    </w:p>
    <w:p w:rsidR="007D0221" w:rsidRPr="00DD36DE" w:rsidRDefault="00BA2A4E">
      <w:pPr>
        <w:pStyle w:val="Odstavecseseznamem"/>
        <w:numPr>
          <w:ilvl w:val="0"/>
          <w:numId w:val="22"/>
        </w:numPr>
        <w:tabs>
          <w:tab w:val="left" w:pos="479"/>
        </w:tabs>
        <w:spacing w:before="123" w:line="276" w:lineRule="auto"/>
        <w:ind w:right="359"/>
        <w:rPr>
          <w:sz w:val="24"/>
          <w:lang w:val="de-DE"/>
        </w:rPr>
      </w:pPr>
      <w:r w:rsidRPr="00DD36DE">
        <w:rPr>
          <w:sz w:val="24"/>
          <w:lang w:val="de-DE"/>
        </w:rPr>
        <w:t>Pra</w:t>
      </w:r>
      <w:r w:rsidR="00427EC5" w:rsidRPr="00DD36DE">
        <w:rPr>
          <w:sz w:val="24"/>
          <w:lang w:val="de-DE"/>
        </w:rPr>
        <w:t>ktika und Exkursionen, die zum Studiengang gehören, können jederzeit im Laufe des Studienjahres stattfinden, der Termin wird vom Leiter der entsprechenden Grundeinheit der Fakultät nach Vereinbarung mit den Studierenden festgelegt</w:t>
      </w:r>
      <w:r w:rsidRPr="00DD36DE">
        <w:rPr>
          <w:sz w:val="24"/>
          <w:lang w:val="de-DE"/>
        </w:rPr>
        <w:t>.</w:t>
      </w:r>
      <w:r w:rsidR="00427EC5" w:rsidRPr="00DD36DE">
        <w:rPr>
          <w:sz w:val="24"/>
          <w:lang w:val="de-DE"/>
        </w:rPr>
        <w:t xml:space="preserve"> Bei einem Verbundstudium gilt die gemeldete Teilnahme an einem Praktikum oder einer Exkursion als ernster Grund für eine Nichtteilnahme auch am Unterricht des zweiten Studiengangs und kann keinen Grund für das Nichtabsolvieren eingetragener Fächer darstellen</w:t>
      </w:r>
      <w:r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5"/>
        <w:rPr>
          <w:sz w:val="26"/>
          <w:lang w:val="de-DE"/>
        </w:rPr>
      </w:pPr>
    </w:p>
    <w:p w:rsidR="007D0221" w:rsidRPr="00DD36DE" w:rsidRDefault="00427EC5">
      <w:pPr>
        <w:pStyle w:val="Nadpis1"/>
        <w:rPr>
          <w:lang w:val="de-DE"/>
        </w:rPr>
      </w:pPr>
      <w:r w:rsidRPr="00DD36DE">
        <w:rPr>
          <w:lang w:val="de-DE"/>
        </w:rPr>
        <w:t>Art</w:t>
      </w:r>
      <w:r w:rsidR="00BA2A4E" w:rsidRPr="00DD36DE">
        <w:rPr>
          <w:lang w:val="de-DE"/>
        </w:rPr>
        <w:t>. 15</w:t>
      </w:r>
    </w:p>
    <w:p w:rsidR="007D0221" w:rsidRPr="00DD36DE" w:rsidRDefault="00427EC5">
      <w:pPr>
        <w:spacing w:before="41"/>
        <w:ind w:left="695" w:right="942"/>
        <w:jc w:val="center"/>
        <w:rPr>
          <w:b/>
          <w:sz w:val="24"/>
          <w:lang w:val="de-DE"/>
        </w:rPr>
      </w:pPr>
      <w:r w:rsidRPr="00DD36DE">
        <w:rPr>
          <w:b/>
          <w:sz w:val="24"/>
          <w:lang w:val="de-DE"/>
        </w:rPr>
        <w:t>Einschreibung für das nächste Studienjahr</w:t>
      </w:r>
    </w:p>
    <w:p w:rsidR="007D0221" w:rsidRPr="00DD36DE" w:rsidRDefault="007D0221">
      <w:pPr>
        <w:pStyle w:val="Zkladntext"/>
        <w:spacing w:before="5"/>
        <w:rPr>
          <w:b/>
          <w:sz w:val="20"/>
          <w:lang w:val="de-DE"/>
        </w:rPr>
      </w:pPr>
    </w:p>
    <w:p w:rsidR="007D0221" w:rsidRPr="00DD36DE" w:rsidRDefault="00427EC5">
      <w:pPr>
        <w:pStyle w:val="Odstavecseseznamem"/>
        <w:numPr>
          <w:ilvl w:val="0"/>
          <w:numId w:val="21"/>
        </w:numPr>
        <w:tabs>
          <w:tab w:val="left" w:pos="479"/>
        </w:tabs>
        <w:spacing w:before="0" w:line="276" w:lineRule="auto"/>
        <w:ind w:right="363"/>
        <w:rPr>
          <w:sz w:val="24"/>
          <w:lang w:val="de-DE"/>
        </w:rPr>
      </w:pPr>
      <w:r w:rsidRPr="00DD36DE">
        <w:rPr>
          <w:sz w:val="24"/>
          <w:lang w:val="de-DE"/>
        </w:rPr>
        <w:t>Die Kontrolle der Studienpflichten und die Einschreibung für das nächste Studienjahr erfolgen elektronisch per SIS</w:t>
      </w:r>
      <w:r w:rsidR="00BA2A4E" w:rsidRPr="00DD36DE">
        <w:rPr>
          <w:sz w:val="24"/>
          <w:lang w:val="de-DE"/>
        </w:rPr>
        <w:t>.</w:t>
      </w:r>
    </w:p>
    <w:p w:rsidR="007D0221" w:rsidRPr="00DD36DE" w:rsidRDefault="00427EC5">
      <w:pPr>
        <w:pStyle w:val="Odstavecseseznamem"/>
        <w:numPr>
          <w:ilvl w:val="0"/>
          <w:numId w:val="21"/>
        </w:numPr>
        <w:tabs>
          <w:tab w:val="left" w:pos="479"/>
        </w:tabs>
        <w:spacing w:before="123"/>
        <w:rPr>
          <w:sz w:val="24"/>
          <w:lang w:val="de-DE"/>
        </w:rPr>
      </w:pPr>
      <w:r w:rsidRPr="00DD36DE">
        <w:rPr>
          <w:sz w:val="24"/>
          <w:lang w:val="de-DE"/>
        </w:rPr>
        <w:t>Die elektronische Einschreibung für das nächste Studienjahr ist für Studierende obligatorisch, die</w:t>
      </w:r>
      <w:r w:rsidR="00BA2A4E" w:rsidRPr="00DD36DE">
        <w:rPr>
          <w:sz w:val="24"/>
          <w:lang w:val="de-DE"/>
        </w:rPr>
        <w:t>:</w:t>
      </w:r>
    </w:p>
    <w:p w:rsidR="007D0221" w:rsidRPr="00DD36DE" w:rsidRDefault="00427EC5">
      <w:pPr>
        <w:pStyle w:val="Odstavecseseznamem"/>
        <w:numPr>
          <w:ilvl w:val="1"/>
          <w:numId w:val="21"/>
        </w:numPr>
        <w:tabs>
          <w:tab w:val="left" w:pos="827"/>
        </w:tabs>
        <w:spacing w:before="161"/>
        <w:rPr>
          <w:sz w:val="24"/>
          <w:lang w:val="de-DE"/>
        </w:rPr>
      </w:pPr>
      <w:r w:rsidRPr="00DD36DE">
        <w:rPr>
          <w:sz w:val="24"/>
          <w:lang w:val="de-DE"/>
        </w:rPr>
        <w:t>sich für das nächste Studienjahr einschreiben, nicht jedoch in erste Studienjahre, und gleichzeitig</w:t>
      </w:r>
    </w:p>
    <w:p w:rsidR="007D0221" w:rsidRPr="00DD36DE" w:rsidRDefault="00BA2A4E">
      <w:pPr>
        <w:pStyle w:val="Odstavecseseznamem"/>
        <w:numPr>
          <w:ilvl w:val="1"/>
          <w:numId w:val="21"/>
        </w:numPr>
        <w:tabs>
          <w:tab w:val="left" w:pos="827"/>
        </w:tabs>
        <w:spacing w:before="161"/>
        <w:rPr>
          <w:sz w:val="24"/>
          <w:lang w:val="de-DE"/>
        </w:rPr>
      </w:pPr>
      <w:r w:rsidRPr="00DD36DE">
        <w:rPr>
          <w:sz w:val="24"/>
          <w:lang w:val="de-DE"/>
        </w:rPr>
        <w:t>n</w:t>
      </w:r>
      <w:r w:rsidR="00427EC5" w:rsidRPr="00DD36DE">
        <w:rPr>
          <w:sz w:val="24"/>
          <w:lang w:val="de-DE"/>
        </w:rPr>
        <w:t>icht nach einem individuellen Studienplan studieren</w:t>
      </w:r>
      <w:r w:rsidRPr="00DD36DE">
        <w:rPr>
          <w:sz w:val="24"/>
          <w:lang w:val="de-DE"/>
        </w:rPr>
        <w:t>.</w:t>
      </w:r>
    </w:p>
    <w:p w:rsidR="007D0221" w:rsidRPr="00DD36DE" w:rsidRDefault="00BA2A4E">
      <w:pPr>
        <w:pStyle w:val="Odstavecseseznamem"/>
        <w:numPr>
          <w:ilvl w:val="0"/>
          <w:numId w:val="21"/>
        </w:numPr>
        <w:tabs>
          <w:tab w:val="left" w:pos="479"/>
        </w:tabs>
        <w:spacing w:before="161" w:line="278" w:lineRule="auto"/>
        <w:ind w:right="362"/>
        <w:rPr>
          <w:sz w:val="24"/>
          <w:lang w:val="de-DE"/>
        </w:rPr>
      </w:pPr>
      <w:r w:rsidRPr="00DD36DE">
        <w:rPr>
          <w:sz w:val="24"/>
          <w:lang w:val="de-DE"/>
        </w:rPr>
        <w:t>Stud</w:t>
      </w:r>
      <w:r w:rsidR="00427EC5" w:rsidRPr="00DD36DE">
        <w:rPr>
          <w:sz w:val="24"/>
          <w:lang w:val="de-DE"/>
        </w:rPr>
        <w:t>ierende, die die elektronische Einschreibung nach Absatz 2 nicht betrifft, absolvieren die Einschreibung für das nächste Studienjahr in Form einer individuellen Kontrolle und einer Einschreibung auf Urkundenform in der Studienabteilung</w:t>
      </w:r>
      <w:r w:rsidRPr="00DD36DE">
        <w:rPr>
          <w:sz w:val="24"/>
          <w:lang w:val="de-DE"/>
        </w:rPr>
        <w:t>.</w:t>
      </w:r>
    </w:p>
    <w:p w:rsidR="007D0221" w:rsidRPr="00DD36DE" w:rsidRDefault="00427EC5">
      <w:pPr>
        <w:pStyle w:val="Odstavecseseznamem"/>
        <w:numPr>
          <w:ilvl w:val="0"/>
          <w:numId w:val="21"/>
        </w:numPr>
        <w:tabs>
          <w:tab w:val="left" w:pos="479"/>
        </w:tabs>
        <w:spacing w:before="118" w:line="261" w:lineRule="auto"/>
        <w:ind w:right="367"/>
        <w:rPr>
          <w:sz w:val="16"/>
          <w:lang w:val="de-DE"/>
        </w:rPr>
      </w:pPr>
      <w:r w:rsidRPr="00DD36DE">
        <w:rPr>
          <w:sz w:val="24"/>
          <w:lang w:val="de-DE"/>
        </w:rPr>
        <w:t>Die elektronische Einschreibung für das nächste Studienjahr nimmt der Studierende auf den Webseiten des SIS vor</w:t>
      </w:r>
      <w:r w:rsidR="00BA2A4E" w:rsidRPr="00DD36DE">
        <w:rPr>
          <w:sz w:val="24"/>
          <w:lang w:val="de-DE"/>
        </w:rPr>
        <w:t>.</w:t>
      </w:r>
      <w:r w:rsidRPr="00DD36DE">
        <w:rPr>
          <w:sz w:val="24"/>
          <w:lang w:val="de-DE"/>
        </w:rPr>
        <w:t xml:space="preserve"> Das detaillierte Vorgehen bei der elektronischen Einschreibung ist auf den Internetseiten der Fakultät beschrieben</w:t>
      </w:r>
      <w:r w:rsidR="00BA2A4E" w:rsidRPr="00DD36DE">
        <w:rPr>
          <w:sz w:val="24"/>
          <w:lang w:val="de-DE"/>
        </w:rPr>
        <w:t>.</w:t>
      </w:r>
      <w:r w:rsidR="00C37CB8" w:rsidRPr="00DD36DE">
        <w:rPr>
          <w:rStyle w:val="Znakapoznpodarou"/>
          <w:sz w:val="24"/>
          <w:lang w:val="de-DE"/>
        </w:rPr>
        <w:footnoteReference w:id="25"/>
      </w:r>
    </w:p>
    <w:p w:rsidR="007D0221" w:rsidRPr="00DD36DE" w:rsidRDefault="00427EC5">
      <w:pPr>
        <w:pStyle w:val="Odstavecseseznamem"/>
        <w:numPr>
          <w:ilvl w:val="0"/>
          <w:numId w:val="21"/>
        </w:numPr>
        <w:tabs>
          <w:tab w:val="left" w:pos="479"/>
        </w:tabs>
        <w:spacing w:before="135" w:line="276" w:lineRule="auto"/>
        <w:ind w:right="361"/>
        <w:rPr>
          <w:sz w:val="24"/>
          <w:lang w:val="de-DE"/>
        </w:rPr>
      </w:pPr>
      <w:r w:rsidRPr="00DD36DE">
        <w:rPr>
          <w:sz w:val="24"/>
          <w:lang w:val="de-DE"/>
        </w:rPr>
        <w:t>In der Anwendung</w:t>
      </w:r>
      <w:r w:rsidR="00BA2A4E" w:rsidRPr="00DD36DE">
        <w:rPr>
          <w:sz w:val="24"/>
          <w:lang w:val="de-DE"/>
        </w:rPr>
        <w:t xml:space="preserve"> „</w:t>
      </w:r>
      <w:r w:rsidRPr="00DD36DE">
        <w:rPr>
          <w:sz w:val="24"/>
          <w:lang w:val="de-DE"/>
        </w:rPr>
        <w:t>Prüfungsergebnisse</w:t>
      </w:r>
      <w:r w:rsidR="00BA2A4E" w:rsidRPr="00DD36DE">
        <w:rPr>
          <w:sz w:val="24"/>
          <w:lang w:val="de-DE"/>
        </w:rPr>
        <w:t xml:space="preserve">“ </w:t>
      </w:r>
      <w:r w:rsidRPr="00DD36DE">
        <w:rPr>
          <w:sz w:val="24"/>
          <w:lang w:val="de-DE"/>
        </w:rPr>
        <w:t>nimmt der Studierende eine Kontrolle der Anzahl der erreichten Credits vor</w:t>
      </w:r>
      <w:r w:rsidR="00BA2A4E" w:rsidRPr="00DD36DE">
        <w:rPr>
          <w:sz w:val="24"/>
          <w:lang w:val="de-DE"/>
        </w:rPr>
        <w:t>.</w:t>
      </w:r>
      <w:r w:rsidRPr="00DD36DE">
        <w:rPr>
          <w:sz w:val="24"/>
          <w:lang w:val="de-DE"/>
        </w:rPr>
        <w:t xml:space="preserve"> Falls die Kontrolle der Anzahl der erreichten Credits nicht erfolgreich verläuft, der Studierende aber überzeugt ist, dass er die notwendige Anzahl erreicht hat, geht er nach der Anleitung auf den Internetseiten der Fakultät vor</w:t>
      </w:r>
      <w:r w:rsidR="00BA2A4E" w:rsidRPr="00DD36DE">
        <w:rPr>
          <w:sz w:val="24"/>
          <w:lang w:val="de-DE"/>
        </w:rPr>
        <w:t>.</w:t>
      </w:r>
      <w:r w:rsidRPr="00DD36DE">
        <w:rPr>
          <w:sz w:val="24"/>
          <w:lang w:val="de-DE"/>
        </w:rPr>
        <w:t xml:space="preserve"> Falls die Kontrolle erfolgreich </w:t>
      </w:r>
      <w:r w:rsidR="00C37CB8" w:rsidRPr="00DD36DE">
        <w:rPr>
          <w:sz w:val="24"/>
          <w:lang w:val="de-DE"/>
        </w:rPr>
        <w:t>verläuft, stellt der Studierende durch Anklicken des Bottoms</w:t>
      </w:r>
      <w:r w:rsidR="00BA2A4E" w:rsidRPr="00DD36DE">
        <w:rPr>
          <w:sz w:val="24"/>
          <w:lang w:val="de-DE"/>
        </w:rPr>
        <w:t xml:space="preserve"> „Podat žádost</w:t>
      </w:r>
      <w:r w:rsidR="00C37CB8" w:rsidRPr="00DD36DE">
        <w:rPr>
          <w:sz w:val="24"/>
          <w:lang w:val="de-DE"/>
        </w:rPr>
        <w:t xml:space="preserve"> (Antrag stellen)</w:t>
      </w:r>
      <w:r w:rsidR="00BA2A4E" w:rsidRPr="00DD36DE">
        <w:rPr>
          <w:sz w:val="24"/>
          <w:lang w:val="de-DE"/>
        </w:rPr>
        <w:t xml:space="preserve">“ </w:t>
      </w:r>
      <w:r w:rsidR="00C37CB8" w:rsidRPr="00DD36DE">
        <w:rPr>
          <w:sz w:val="24"/>
          <w:lang w:val="de-DE"/>
        </w:rPr>
        <w:t xml:space="preserve">auf den Internetseiten des SIS den </w:t>
      </w:r>
      <w:r w:rsidR="001F644B" w:rsidRPr="00DD36DE">
        <w:rPr>
          <w:sz w:val="24"/>
          <w:lang w:val="de-DE"/>
        </w:rPr>
        <w:t>verbindlichen</w:t>
      </w:r>
      <w:r w:rsidR="00C37CB8" w:rsidRPr="00DD36DE">
        <w:rPr>
          <w:sz w:val="24"/>
          <w:lang w:val="de-DE"/>
        </w:rPr>
        <w:t xml:space="preserve"> Antrag auf Einschreibung für das nächste Studienjahr</w:t>
      </w:r>
      <w:r w:rsidR="00BA2A4E" w:rsidRPr="00DD36DE">
        <w:rPr>
          <w:sz w:val="24"/>
          <w:lang w:val="de-DE"/>
        </w:rPr>
        <w:t>.</w:t>
      </w:r>
    </w:p>
    <w:p w:rsidR="007D0221" w:rsidRPr="00DD36DE" w:rsidRDefault="00C37CB8">
      <w:pPr>
        <w:pStyle w:val="Odstavecseseznamem"/>
        <w:numPr>
          <w:ilvl w:val="0"/>
          <w:numId w:val="21"/>
        </w:numPr>
        <w:tabs>
          <w:tab w:val="left" w:pos="479"/>
        </w:tabs>
        <w:spacing w:before="123" w:line="276" w:lineRule="auto"/>
        <w:ind w:right="364"/>
        <w:rPr>
          <w:sz w:val="24"/>
          <w:lang w:val="de-DE"/>
        </w:rPr>
      </w:pPr>
      <w:r w:rsidRPr="00DD36DE">
        <w:rPr>
          <w:sz w:val="24"/>
          <w:lang w:val="de-DE"/>
        </w:rPr>
        <w:t xml:space="preserve">Ein Mitarbeiter der Studienabteilung überprüft spätestens innerhalb von vier, in den Monaten Juli und August innerhalb von zehn Werktagen, ob die </w:t>
      </w:r>
      <w:r w:rsidR="001F644B" w:rsidRPr="00DD36DE">
        <w:rPr>
          <w:sz w:val="24"/>
          <w:lang w:val="de-DE"/>
        </w:rPr>
        <w:t>Bedingungen</w:t>
      </w:r>
      <w:r w:rsidRPr="00DD36DE">
        <w:rPr>
          <w:sz w:val="24"/>
          <w:lang w:val="de-DE"/>
        </w:rPr>
        <w:t xml:space="preserve"> für die Einschreibung für das nächste Studienjahr erfüllt sind und schreibt den Studierenden für das nächste Studienjahr ein</w:t>
      </w:r>
      <w:r w:rsidR="00BA2A4E" w:rsidRPr="00DD36DE">
        <w:rPr>
          <w:sz w:val="24"/>
          <w:lang w:val="de-DE"/>
        </w:rPr>
        <w:t xml:space="preserve">. </w:t>
      </w:r>
      <w:r w:rsidRPr="00DD36DE">
        <w:rPr>
          <w:sz w:val="24"/>
          <w:lang w:val="de-DE"/>
        </w:rPr>
        <w:t>Stellt der Studierende fest, dass er in den angeführten Fristen nicht für das nächste Studienjahr eingeschrieben wurde, setzt er sich unverzüglich per E-Mail mit dem entsprechenden Mitarbeiter</w:t>
      </w:r>
      <w:r w:rsidR="00BA2A4E" w:rsidRPr="00DD36DE">
        <w:rPr>
          <w:sz w:val="24"/>
          <w:lang w:val="de-DE"/>
        </w:rPr>
        <w:t xml:space="preserve"> (</w:t>
      </w:r>
      <w:r w:rsidRPr="00DD36DE">
        <w:rPr>
          <w:sz w:val="24"/>
          <w:lang w:val="de-DE"/>
        </w:rPr>
        <w:t>Studienreferent</w:t>
      </w:r>
      <w:r w:rsidR="00BA2A4E" w:rsidRPr="00DD36DE">
        <w:rPr>
          <w:sz w:val="24"/>
          <w:lang w:val="de-DE"/>
        </w:rPr>
        <w:t>)</w:t>
      </w:r>
      <w:r w:rsidRPr="00DD36DE">
        <w:rPr>
          <w:sz w:val="24"/>
          <w:lang w:val="de-DE"/>
        </w:rPr>
        <w:t xml:space="preserve"> und dem Leiter der Studienabteilung in Verbindung</w:t>
      </w:r>
      <w:r w:rsidR="00BA2A4E" w:rsidRPr="00DD36DE">
        <w:rPr>
          <w:sz w:val="24"/>
          <w:lang w:val="de-DE"/>
        </w:rPr>
        <w:t>.</w:t>
      </w:r>
    </w:p>
    <w:p w:rsidR="007D0221" w:rsidRPr="00DD36DE" w:rsidRDefault="007D0221">
      <w:pPr>
        <w:pStyle w:val="Zkladntext"/>
        <w:spacing w:before="3"/>
        <w:rPr>
          <w:sz w:val="15"/>
          <w:lang w:val="de-DE"/>
        </w:rPr>
      </w:pPr>
    </w:p>
    <w:p w:rsidR="007D0221" w:rsidRPr="00DD36DE" w:rsidRDefault="00C37CB8">
      <w:pPr>
        <w:pStyle w:val="Odstavecseseznamem"/>
        <w:numPr>
          <w:ilvl w:val="0"/>
          <w:numId w:val="21"/>
        </w:numPr>
        <w:tabs>
          <w:tab w:val="left" w:pos="479"/>
        </w:tabs>
        <w:spacing w:before="90" w:line="276" w:lineRule="auto"/>
        <w:ind w:right="369"/>
        <w:rPr>
          <w:sz w:val="24"/>
          <w:lang w:val="de-DE"/>
        </w:rPr>
      </w:pPr>
      <w:r w:rsidRPr="00DD36DE">
        <w:rPr>
          <w:sz w:val="24"/>
          <w:lang w:val="de-DE"/>
        </w:rPr>
        <w:t>Der Ablaufplan für die Einschreibung für das nächste Studienjahr ist im Ablaufplan des Studienjahres festgelegt</w:t>
      </w:r>
      <w:r w:rsidR="00BA2A4E" w:rsidRPr="00DD36DE">
        <w:rPr>
          <w:sz w:val="24"/>
          <w:lang w:val="de-DE"/>
        </w:rPr>
        <w:t>.</w:t>
      </w:r>
    </w:p>
    <w:p w:rsidR="007D0221" w:rsidRPr="00DD36DE" w:rsidRDefault="00C37CB8">
      <w:pPr>
        <w:pStyle w:val="Odstavecseseznamem"/>
        <w:numPr>
          <w:ilvl w:val="0"/>
          <w:numId w:val="21"/>
        </w:numPr>
        <w:tabs>
          <w:tab w:val="left" w:pos="479"/>
        </w:tabs>
        <w:spacing w:line="276" w:lineRule="auto"/>
        <w:ind w:right="364"/>
        <w:rPr>
          <w:sz w:val="24"/>
          <w:lang w:val="de-DE"/>
        </w:rPr>
      </w:pPr>
      <w:r w:rsidRPr="00DD36DE">
        <w:rPr>
          <w:sz w:val="24"/>
          <w:lang w:val="de-DE"/>
        </w:rPr>
        <w:t xml:space="preserve">Der Antrag auf Einschreibung für das nächste Studienjahr in der oben angeführten Form muss spätestens </w:t>
      </w:r>
      <w:bookmarkStart w:id="4" w:name="_Hlk530730620"/>
      <w:r w:rsidRPr="00DD36DE">
        <w:rPr>
          <w:sz w:val="24"/>
          <w:lang w:val="de-DE"/>
        </w:rPr>
        <w:t xml:space="preserve">zum verbindlich im Ablaufplan des Studienjahres festgelegten Termin </w:t>
      </w:r>
      <w:bookmarkEnd w:id="4"/>
      <w:r w:rsidRPr="00DD36DE">
        <w:rPr>
          <w:sz w:val="24"/>
          <w:lang w:val="de-DE"/>
        </w:rPr>
        <w:t>er</w:t>
      </w:r>
      <w:r w:rsidR="00B863F6" w:rsidRPr="00DD36DE">
        <w:rPr>
          <w:sz w:val="24"/>
          <w:lang w:val="de-DE"/>
        </w:rPr>
        <w:t>folgen</w:t>
      </w:r>
      <w:r w:rsidR="00BA2A4E" w:rsidRPr="00DD36DE">
        <w:rPr>
          <w:sz w:val="24"/>
          <w:lang w:val="de-DE"/>
        </w:rPr>
        <w:t>.</w:t>
      </w:r>
      <w:r w:rsidR="00B863F6" w:rsidRPr="00DD36DE">
        <w:rPr>
          <w:sz w:val="24"/>
          <w:lang w:val="de-DE"/>
        </w:rPr>
        <w:t xml:space="preserve"> Zum Zwecke des Aufrückens ins nächste Studienjahr werden nur die Studienkontrollen von Fächern (Testate) eingerechnet, die bis zu diesem Datum erfüllt und ins SIS eingetragen wurden</w:t>
      </w:r>
      <w:r w:rsidR="00BA2A4E" w:rsidRPr="00DD36DE">
        <w:rPr>
          <w:sz w:val="24"/>
          <w:lang w:val="de-DE"/>
        </w:rPr>
        <w:t>.</w:t>
      </w:r>
    </w:p>
    <w:p w:rsidR="007D0221" w:rsidRPr="00DD36DE" w:rsidRDefault="00B863F6">
      <w:pPr>
        <w:pStyle w:val="Odstavecseseznamem"/>
        <w:numPr>
          <w:ilvl w:val="0"/>
          <w:numId w:val="21"/>
        </w:numPr>
        <w:tabs>
          <w:tab w:val="left" w:pos="479"/>
        </w:tabs>
        <w:spacing w:line="276" w:lineRule="auto"/>
        <w:ind w:right="366"/>
        <w:rPr>
          <w:sz w:val="24"/>
          <w:lang w:val="de-DE"/>
        </w:rPr>
      </w:pPr>
      <w:r w:rsidRPr="00DD36DE">
        <w:rPr>
          <w:sz w:val="24"/>
          <w:lang w:val="de-DE"/>
        </w:rPr>
        <w:t xml:space="preserve">Die Anträge auf Anerkennung von Fächern, die im Rahmen eines anderen Studiums absolviert wurden und die für die Einschreibung für das </w:t>
      </w:r>
      <w:r w:rsidR="001F644B" w:rsidRPr="00DD36DE">
        <w:rPr>
          <w:sz w:val="24"/>
          <w:lang w:val="de-DE"/>
        </w:rPr>
        <w:t>nächste</w:t>
      </w:r>
      <w:r w:rsidRPr="00DD36DE">
        <w:rPr>
          <w:sz w:val="24"/>
          <w:lang w:val="de-DE"/>
        </w:rPr>
        <w:t xml:space="preserve"> Studienjahr angerechnet werden sollen</w:t>
      </w:r>
      <w:r w:rsidR="00BA2A4E" w:rsidRPr="00DD36DE">
        <w:rPr>
          <w:sz w:val="24"/>
          <w:lang w:val="de-DE"/>
        </w:rPr>
        <w:t>,</w:t>
      </w:r>
      <w:r w:rsidRPr="00DD36DE">
        <w:rPr>
          <w:sz w:val="24"/>
          <w:lang w:val="de-DE"/>
        </w:rPr>
        <w:t xml:space="preserve"> müssen spätestens</w:t>
      </w:r>
      <w:r w:rsidRPr="00DD36DE">
        <w:rPr>
          <w:lang w:val="de-DE"/>
        </w:rPr>
        <w:t xml:space="preserve"> </w:t>
      </w:r>
      <w:r w:rsidRPr="00DD36DE">
        <w:rPr>
          <w:sz w:val="24"/>
          <w:lang w:val="de-DE"/>
        </w:rPr>
        <w:t>zum verbindlich im Ablaufplan des Studienjahres festgelegten Termin gestellt werden</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4"/>
        <w:rPr>
          <w:sz w:val="26"/>
          <w:lang w:val="de-DE"/>
        </w:rPr>
      </w:pPr>
    </w:p>
    <w:p w:rsidR="007D0221" w:rsidRPr="00DD36DE" w:rsidRDefault="00B863F6">
      <w:pPr>
        <w:pStyle w:val="Nadpis1"/>
        <w:rPr>
          <w:lang w:val="de-DE"/>
        </w:rPr>
      </w:pPr>
      <w:r w:rsidRPr="00DD36DE">
        <w:rPr>
          <w:lang w:val="de-DE"/>
        </w:rPr>
        <w:t>Art.</w:t>
      </w:r>
      <w:r w:rsidR="00BA2A4E" w:rsidRPr="00DD36DE">
        <w:rPr>
          <w:lang w:val="de-DE"/>
        </w:rPr>
        <w:t xml:space="preserve"> 16</w:t>
      </w:r>
    </w:p>
    <w:p w:rsidR="007D0221" w:rsidRPr="00DD36DE" w:rsidRDefault="00B863F6">
      <w:pPr>
        <w:spacing w:before="42"/>
        <w:ind w:left="694" w:right="942"/>
        <w:jc w:val="center"/>
        <w:rPr>
          <w:b/>
          <w:sz w:val="24"/>
          <w:lang w:val="de-DE"/>
        </w:rPr>
      </w:pPr>
      <w:r w:rsidRPr="00DD36DE">
        <w:rPr>
          <w:b/>
          <w:sz w:val="24"/>
          <w:lang w:val="de-DE"/>
        </w:rPr>
        <w:t>Eintragung für Fächer am Semesterbeginn</w:t>
      </w:r>
    </w:p>
    <w:p w:rsidR="007D0221" w:rsidRPr="00DD36DE" w:rsidRDefault="00BA2A4E">
      <w:pPr>
        <w:pStyle w:val="Odstavecseseznamem"/>
        <w:numPr>
          <w:ilvl w:val="0"/>
          <w:numId w:val="20"/>
        </w:numPr>
        <w:tabs>
          <w:tab w:val="left" w:pos="479"/>
        </w:tabs>
        <w:spacing w:before="233" w:line="276" w:lineRule="auto"/>
        <w:ind w:right="368"/>
        <w:rPr>
          <w:sz w:val="24"/>
          <w:lang w:val="de-DE"/>
        </w:rPr>
      </w:pPr>
      <w:r w:rsidRPr="00DD36DE">
        <w:rPr>
          <w:sz w:val="24"/>
          <w:lang w:val="de-DE"/>
        </w:rPr>
        <w:t>Stud</w:t>
      </w:r>
      <w:r w:rsidR="00B863F6" w:rsidRPr="00DD36DE">
        <w:rPr>
          <w:sz w:val="24"/>
          <w:lang w:val="de-DE"/>
        </w:rPr>
        <w:t>ierende, die für ein Studium eingeschrieben sind, tragen sich am Beginn eines jeden Semesters im SIS für Fächer ein, die sie im entsprechenden Semester absolvieren wollen</w:t>
      </w:r>
      <w:r w:rsidRPr="00DD36DE">
        <w:rPr>
          <w:sz w:val="24"/>
          <w:lang w:val="de-DE"/>
        </w:rPr>
        <w:t>.</w:t>
      </w:r>
    </w:p>
    <w:p w:rsidR="007D0221" w:rsidRPr="00DD36DE" w:rsidRDefault="00B863F6">
      <w:pPr>
        <w:pStyle w:val="Odstavecseseznamem"/>
        <w:numPr>
          <w:ilvl w:val="0"/>
          <w:numId w:val="20"/>
        </w:numPr>
        <w:tabs>
          <w:tab w:val="left" w:pos="479"/>
        </w:tabs>
        <w:spacing w:before="123" w:line="276" w:lineRule="auto"/>
        <w:ind w:right="362"/>
        <w:rPr>
          <w:sz w:val="24"/>
          <w:lang w:val="de-DE"/>
        </w:rPr>
      </w:pPr>
      <w:r w:rsidRPr="00DD36DE">
        <w:rPr>
          <w:sz w:val="24"/>
          <w:lang w:val="de-DE"/>
        </w:rPr>
        <w:t>Diese Eintragung für ein Fachs im SIS ist keine notwendige Bedingung für das Absolvieren eines Fachs und eine Studienkontrolle des Fachs</w:t>
      </w:r>
      <w:r w:rsidR="00BA2A4E" w:rsidRPr="00DD36DE">
        <w:rPr>
          <w:sz w:val="24"/>
          <w:lang w:val="de-DE"/>
        </w:rPr>
        <w:t xml:space="preserve"> (</w:t>
      </w:r>
      <w:r w:rsidRPr="00DD36DE">
        <w:rPr>
          <w:sz w:val="24"/>
          <w:lang w:val="de-DE"/>
        </w:rPr>
        <w:t>Testat</w:t>
      </w:r>
      <w:r w:rsidR="00BA2A4E" w:rsidRPr="00DD36DE">
        <w:rPr>
          <w:sz w:val="24"/>
          <w:lang w:val="de-DE"/>
        </w:rPr>
        <w:t>).</w:t>
      </w:r>
      <w:r w:rsidRPr="00DD36DE">
        <w:rPr>
          <w:sz w:val="24"/>
          <w:lang w:val="de-DE"/>
        </w:rPr>
        <w:t xml:space="preserve"> Nach vorläufiger Eintragung für  Fächer sind die Studierenden verpflichtet, im</w:t>
      </w:r>
      <w:r w:rsidR="00BA2A4E" w:rsidRPr="00DD36DE">
        <w:rPr>
          <w:sz w:val="24"/>
          <w:lang w:val="de-DE"/>
        </w:rPr>
        <w:t xml:space="preserve"> SIS</w:t>
      </w:r>
      <w:r w:rsidRPr="00DD36DE">
        <w:rPr>
          <w:sz w:val="24"/>
          <w:lang w:val="de-DE"/>
        </w:rPr>
        <w:t xml:space="preserve"> eine Kontrolle der Eintragung für Fächer vorzunehmen, die prüft, ob alle Bedingungen für die Eintragung für die einzelnen Fächer erfüllt sind, und die eingetragenen Fächer nach dem Ergebnis dieser Kontrolle zu bearbeiten</w:t>
      </w:r>
      <w:r w:rsidR="00BA2A4E" w:rsidRPr="00DD36DE">
        <w:rPr>
          <w:sz w:val="24"/>
          <w:lang w:val="de-DE"/>
        </w:rPr>
        <w:t>.</w:t>
      </w:r>
    </w:p>
    <w:p w:rsidR="007D0221" w:rsidRPr="00DD36DE" w:rsidRDefault="00B863F6">
      <w:pPr>
        <w:pStyle w:val="Odstavecseseznamem"/>
        <w:numPr>
          <w:ilvl w:val="0"/>
          <w:numId w:val="20"/>
        </w:numPr>
        <w:tabs>
          <w:tab w:val="left" w:pos="479"/>
        </w:tabs>
        <w:spacing w:line="276" w:lineRule="auto"/>
        <w:ind w:right="360"/>
        <w:rPr>
          <w:sz w:val="24"/>
          <w:lang w:val="de-DE"/>
        </w:rPr>
      </w:pPr>
      <w:r w:rsidRPr="00DD36DE">
        <w:rPr>
          <w:sz w:val="24"/>
          <w:lang w:val="de-DE"/>
        </w:rPr>
        <w:t>Die Bedingungen für die Eintragung für ein Fach und dessen Absolvieren nach Bestimmung Art</w:t>
      </w:r>
      <w:r w:rsidR="00BA2A4E" w:rsidRPr="00DD36DE">
        <w:rPr>
          <w:sz w:val="24"/>
          <w:lang w:val="de-DE"/>
        </w:rPr>
        <w:t xml:space="preserve">. 7 </w:t>
      </w:r>
      <w:r w:rsidRPr="00DD36DE">
        <w:rPr>
          <w:sz w:val="24"/>
          <w:lang w:val="de-DE"/>
        </w:rPr>
        <w:t>Abs</w:t>
      </w:r>
      <w:r w:rsidR="00BA2A4E" w:rsidRPr="00DD36DE">
        <w:rPr>
          <w:sz w:val="24"/>
          <w:lang w:val="de-DE"/>
        </w:rPr>
        <w:t xml:space="preserve">. 5 </w:t>
      </w:r>
      <w:r w:rsidRPr="00DD36DE">
        <w:rPr>
          <w:sz w:val="24"/>
          <w:lang w:val="de-DE"/>
        </w:rPr>
        <w:t>Studien- und Prüfungsordnung der Universität können im Einklang mit dem Studienplan von den entsprechenden Grundeinheiten der Fakultät im SIS festgelegt werden</w:t>
      </w:r>
      <w:r w:rsidR="00BA2A4E" w:rsidRPr="00DD36DE">
        <w:rPr>
          <w:sz w:val="24"/>
          <w:lang w:val="de-DE"/>
        </w:rPr>
        <w:t>.</w:t>
      </w:r>
    </w:p>
    <w:p w:rsidR="007D0221" w:rsidRPr="00DD36DE" w:rsidRDefault="00B863F6">
      <w:pPr>
        <w:pStyle w:val="Odstavecseseznamem"/>
        <w:numPr>
          <w:ilvl w:val="0"/>
          <w:numId w:val="20"/>
        </w:numPr>
        <w:tabs>
          <w:tab w:val="left" w:pos="479"/>
        </w:tabs>
        <w:spacing w:before="123" w:line="261" w:lineRule="auto"/>
        <w:ind w:right="367"/>
        <w:rPr>
          <w:sz w:val="16"/>
          <w:lang w:val="de-DE"/>
        </w:rPr>
      </w:pPr>
      <w:r w:rsidRPr="00DD36DE">
        <w:rPr>
          <w:sz w:val="24"/>
          <w:lang w:val="de-DE"/>
        </w:rPr>
        <w:t>Das detaillierte Vorgehen bei der Eintragung für Fächer ist auf den Internetseiten der Fakultät beschrieben</w:t>
      </w:r>
      <w:r w:rsidR="00BA2A4E" w:rsidRPr="00DD36DE">
        <w:rPr>
          <w:sz w:val="24"/>
          <w:lang w:val="de-DE"/>
        </w:rPr>
        <w:t>.</w:t>
      </w:r>
      <w:r w:rsidR="007058E6" w:rsidRPr="00DD36DE">
        <w:rPr>
          <w:rStyle w:val="Znakapoznpodarou"/>
          <w:sz w:val="24"/>
          <w:lang w:val="de-DE"/>
        </w:rPr>
        <w:footnoteReference w:id="26"/>
      </w:r>
    </w:p>
    <w:p w:rsidR="007D0221" w:rsidRPr="00DD36DE" w:rsidRDefault="00BA2A4E">
      <w:pPr>
        <w:pStyle w:val="Odstavecseseznamem"/>
        <w:numPr>
          <w:ilvl w:val="0"/>
          <w:numId w:val="20"/>
        </w:numPr>
        <w:tabs>
          <w:tab w:val="left" w:pos="479"/>
        </w:tabs>
        <w:spacing w:before="135" w:line="276" w:lineRule="auto"/>
        <w:ind w:right="359"/>
        <w:rPr>
          <w:sz w:val="24"/>
          <w:lang w:val="de-DE"/>
        </w:rPr>
      </w:pPr>
      <w:r w:rsidRPr="00DD36DE">
        <w:rPr>
          <w:sz w:val="24"/>
          <w:lang w:val="de-DE"/>
        </w:rPr>
        <w:t>Stud</w:t>
      </w:r>
      <w:r w:rsidR="00B863F6" w:rsidRPr="00DD36DE">
        <w:rPr>
          <w:sz w:val="24"/>
          <w:lang w:val="de-DE"/>
        </w:rPr>
        <w:t xml:space="preserve">ierende, die im bevorstehenden Semester oder in bevorstehenden Semestern einen Studienaufenthalt im Ausland im Rahmen von </w:t>
      </w:r>
      <w:r w:rsidRPr="00DD36DE">
        <w:rPr>
          <w:sz w:val="24"/>
          <w:lang w:val="de-DE"/>
        </w:rPr>
        <w:t>Erasmus+</w:t>
      </w:r>
      <w:r w:rsidR="00B863F6" w:rsidRPr="00DD36DE">
        <w:rPr>
          <w:sz w:val="24"/>
          <w:lang w:val="de-DE"/>
        </w:rPr>
        <w:t xml:space="preserve"> absolvieren sollen</w:t>
      </w:r>
      <w:r w:rsidRPr="00DD36DE">
        <w:rPr>
          <w:sz w:val="24"/>
          <w:lang w:val="de-DE"/>
        </w:rPr>
        <w:t>,</w:t>
      </w:r>
      <w:r w:rsidR="00B863F6" w:rsidRPr="00DD36DE">
        <w:rPr>
          <w:sz w:val="24"/>
          <w:lang w:val="de-DE"/>
        </w:rPr>
        <w:t xml:space="preserve"> stellen sich vor diesem Studienaufenthalt ein Verzeichnis der Fächer zusammen, die sie im Laufe dieses Studienaufenthaltes absolvieren wollen und die den Fächern des Studienplanes</w:t>
      </w:r>
      <w:r w:rsidR="007058E6" w:rsidRPr="00DD36DE">
        <w:rPr>
          <w:sz w:val="24"/>
          <w:lang w:val="de-DE"/>
        </w:rPr>
        <w:t xml:space="preserve"> entsprechen, wie er in der Akkreditierung des Studiengangs festgelegt ist</w:t>
      </w:r>
      <w:r w:rsidRPr="00DD36DE">
        <w:rPr>
          <w:sz w:val="24"/>
          <w:lang w:val="de-DE"/>
        </w:rPr>
        <w:t>,</w:t>
      </w:r>
      <w:r w:rsidR="007058E6" w:rsidRPr="00DD36DE">
        <w:rPr>
          <w:sz w:val="24"/>
          <w:lang w:val="de-DE"/>
        </w:rPr>
        <w:t xml:space="preserve"> und beantragen die Genehmigung dieses Verzeichnisses durch den Koordinator von</w:t>
      </w:r>
      <w:r w:rsidRPr="00DD36DE">
        <w:rPr>
          <w:sz w:val="24"/>
          <w:lang w:val="de-DE"/>
        </w:rPr>
        <w:t xml:space="preserve"> Erasmus+ </w:t>
      </w:r>
      <w:r w:rsidR="007058E6" w:rsidRPr="00DD36DE">
        <w:rPr>
          <w:sz w:val="24"/>
          <w:lang w:val="de-DE"/>
        </w:rPr>
        <w:t>an der entsprechenden Grundeinheit der Fakultät</w:t>
      </w:r>
      <w:r w:rsidRPr="00DD36DE">
        <w:rPr>
          <w:sz w:val="24"/>
          <w:lang w:val="de-DE"/>
        </w:rPr>
        <w:t>.</w:t>
      </w:r>
      <w:r w:rsidR="007058E6" w:rsidRPr="00DD36DE">
        <w:rPr>
          <w:sz w:val="24"/>
          <w:lang w:val="de-DE"/>
        </w:rPr>
        <w:t xml:space="preserve"> Auf der Basis </w:t>
      </w:r>
      <w:r w:rsidR="001F644B" w:rsidRPr="00DD36DE">
        <w:rPr>
          <w:sz w:val="24"/>
          <w:lang w:val="de-DE"/>
        </w:rPr>
        <w:t>des so genehmigten Verzeichnisses</w:t>
      </w:r>
      <w:r w:rsidR="007058E6" w:rsidRPr="00DD36DE">
        <w:rPr>
          <w:sz w:val="24"/>
          <w:lang w:val="de-DE"/>
        </w:rPr>
        <w:t xml:space="preserve"> tragen sie anschließend diese Fächer ins</w:t>
      </w:r>
      <w:r w:rsidRPr="00DD36DE">
        <w:rPr>
          <w:sz w:val="24"/>
          <w:lang w:val="de-DE"/>
        </w:rPr>
        <w:t xml:space="preserve"> SIS</w:t>
      </w:r>
      <w:r w:rsidR="007058E6" w:rsidRPr="00DD36DE">
        <w:rPr>
          <w:sz w:val="24"/>
          <w:lang w:val="de-DE"/>
        </w:rPr>
        <w:t xml:space="preserve"> ein oder bitten</w:t>
      </w:r>
      <w:r w:rsidRPr="00DD36DE">
        <w:rPr>
          <w:sz w:val="24"/>
          <w:lang w:val="de-DE"/>
        </w:rPr>
        <w:t>,</w:t>
      </w:r>
      <w:r w:rsidR="007058E6" w:rsidRPr="00DD36DE">
        <w:rPr>
          <w:sz w:val="24"/>
          <w:lang w:val="de-DE"/>
        </w:rPr>
        <w:t xml:space="preserve"> wenn dies nicht möglich ist, die Studienabteilung um Eintragung dieser Fächer ins SIS</w:t>
      </w:r>
      <w:r w:rsidRPr="00DD36DE">
        <w:rPr>
          <w:sz w:val="24"/>
          <w:lang w:val="de-DE"/>
        </w:rPr>
        <w:t>.</w:t>
      </w:r>
      <w:r w:rsidR="007058E6" w:rsidRPr="00DD36DE">
        <w:rPr>
          <w:sz w:val="24"/>
          <w:lang w:val="de-DE"/>
        </w:rPr>
        <w:t xml:space="preserve"> Über die Möglichkeit einer Eintragung von Fächern ins</w:t>
      </w:r>
      <w:r w:rsidRPr="00DD36DE">
        <w:rPr>
          <w:sz w:val="24"/>
          <w:lang w:val="de-DE"/>
        </w:rPr>
        <w:t xml:space="preserve"> SIS</w:t>
      </w:r>
      <w:r w:rsidR="007058E6" w:rsidRPr="00DD36DE">
        <w:rPr>
          <w:sz w:val="24"/>
          <w:lang w:val="de-DE"/>
        </w:rPr>
        <w:t xml:space="preserve"> erst nach dem Ende des entsprechenden Studienaufenthaltes entscheidet der Koordinator vor</w:t>
      </w:r>
      <w:r w:rsidRPr="00DD36DE">
        <w:rPr>
          <w:sz w:val="24"/>
          <w:lang w:val="de-DE"/>
        </w:rPr>
        <w:t xml:space="preserve"> Erasmus+ </w:t>
      </w:r>
      <w:r w:rsidR="007058E6" w:rsidRPr="00DD36DE">
        <w:rPr>
          <w:sz w:val="24"/>
          <w:lang w:val="de-DE"/>
        </w:rPr>
        <w:t>der entsprechenden Grundeinheit der Fakultät</w:t>
      </w:r>
      <w:r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5"/>
        <w:rPr>
          <w:sz w:val="26"/>
          <w:lang w:val="de-DE"/>
        </w:rPr>
      </w:pPr>
    </w:p>
    <w:p w:rsidR="007D0221" w:rsidRPr="00DD36DE" w:rsidRDefault="007058E6">
      <w:pPr>
        <w:pStyle w:val="Nadpis1"/>
        <w:rPr>
          <w:lang w:val="de-DE"/>
        </w:rPr>
      </w:pPr>
      <w:r w:rsidRPr="00DD36DE">
        <w:rPr>
          <w:lang w:val="de-DE"/>
        </w:rPr>
        <w:t>Art</w:t>
      </w:r>
      <w:r w:rsidR="00BA2A4E" w:rsidRPr="00DD36DE">
        <w:rPr>
          <w:lang w:val="de-DE"/>
        </w:rPr>
        <w:t>. 17</w:t>
      </w:r>
    </w:p>
    <w:p w:rsidR="007D0221" w:rsidRPr="00DD36DE" w:rsidRDefault="007058E6">
      <w:pPr>
        <w:spacing w:before="42"/>
        <w:ind w:left="690" w:right="942"/>
        <w:jc w:val="center"/>
        <w:rPr>
          <w:b/>
          <w:sz w:val="24"/>
          <w:lang w:val="de-DE"/>
        </w:rPr>
      </w:pPr>
      <w:r w:rsidRPr="00DD36DE">
        <w:rPr>
          <w:b/>
          <w:sz w:val="24"/>
          <w:lang w:val="de-DE"/>
        </w:rPr>
        <w:t>Prüfungen und sonstige Formen der Studienkontrolle eines Fachs</w:t>
      </w:r>
      <w:r w:rsidR="00BA2A4E" w:rsidRPr="00DD36DE">
        <w:rPr>
          <w:b/>
          <w:sz w:val="24"/>
          <w:lang w:val="de-DE"/>
        </w:rPr>
        <w:t xml:space="preserve"> (</w:t>
      </w:r>
      <w:r w:rsidRPr="00DD36DE">
        <w:rPr>
          <w:b/>
          <w:sz w:val="24"/>
          <w:lang w:val="de-DE"/>
        </w:rPr>
        <w:t>Testat</w:t>
      </w:r>
      <w:r w:rsidR="00BA2A4E" w:rsidRPr="00DD36DE">
        <w:rPr>
          <w:b/>
          <w:sz w:val="24"/>
          <w:lang w:val="de-DE"/>
        </w:rPr>
        <w:t>)</w:t>
      </w:r>
    </w:p>
    <w:p w:rsidR="007D0221" w:rsidRPr="00DD36DE" w:rsidRDefault="007D0221">
      <w:pPr>
        <w:spacing w:before="70"/>
        <w:ind w:left="118"/>
        <w:rPr>
          <w:sz w:val="20"/>
          <w:lang w:val="de-DE"/>
        </w:rPr>
      </w:pPr>
    </w:p>
    <w:p w:rsidR="007D0221" w:rsidRPr="00DD36DE" w:rsidRDefault="007058E6">
      <w:pPr>
        <w:pStyle w:val="Odstavecseseznamem"/>
        <w:numPr>
          <w:ilvl w:val="0"/>
          <w:numId w:val="19"/>
        </w:numPr>
        <w:tabs>
          <w:tab w:val="left" w:pos="479"/>
        </w:tabs>
        <w:spacing w:before="90" w:line="271" w:lineRule="auto"/>
        <w:ind w:right="363"/>
        <w:rPr>
          <w:sz w:val="24"/>
          <w:lang w:val="de-DE"/>
        </w:rPr>
      </w:pPr>
      <w:r w:rsidRPr="00DD36DE">
        <w:rPr>
          <w:sz w:val="24"/>
          <w:lang w:val="de-DE"/>
        </w:rPr>
        <w:t>Der Ablaufplan des Studienjahres legt am Ende eines jeden Semesters einen Zeitraum fest, der dem Ablegen von Prüfungen und weiteren Formen der Studienkontrolle von Fächern</w:t>
      </w:r>
      <w:r w:rsidR="00BA2A4E" w:rsidRPr="00DD36DE">
        <w:rPr>
          <w:sz w:val="24"/>
          <w:lang w:val="de-DE"/>
        </w:rPr>
        <w:t xml:space="preserve"> (</w:t>
      </w:r>
      <w:r w:rsidRPr="00DD36DE">
        <w:rPr>
          <w:sz w:val="24"/>
          <w:lang w:val="de-DE"/>
        </w:rPr>
        <w:t>Testate</w:t>
      </w:r>
      <w:r w:rsidR="00BA2A4E" w:rsidRPr="00DD36DE">
        <w:rPr>
          <w:sz w:val="24"/>
          <w:lang w:val="de-DE"/>
        </w:rPr>
        <w:t>).</w:t>
      </w:r>
      <w:r w:rsidR="00294418" w:rsidRPr="00DD36DE">
        <w:rPr>
          <w:rStyle w:val="Znakapoznpodarou"/>
          <w:sz w:val="24"/>
          <w:lang w:val="de-DE"/>
        </w:rPr>
        <w:footnoteReference w:id="27"/>
      </w:r>
      <w:r w:rsidR="00BA2A4E" w:rsidRPr="00DD36DE">
        <w:rPr>
          <w:position w:val="9"/>
          <w:sz w:val="16"/>
          <w:lang w:val="de-DE"/>
        </w:rPr>
        <w:t xml:space="preserve"> </w:t>
      </w:r>
      <w:r w:rsidRPr="00DD36DE">
        <w:rPr>
          <w:sz w:val="24"/>
          <w:lang w:val="de-DE"/>
        </w:rPr>
        <w:t>Bestandteil der Prüfungszeit des Sommer</w:t>
      </w:r>
      <w:r w:rsidR="001F644B">
        <w:rPr>
          <w:sz w:val="24"/>
          <w:lang w:val="de-DE"/>
        </w:rPr>
        <w:t>se</w:t>
      </w:r>
      <w:r w:rsidRPr="00DD36DE">
        <w:rPr>
          <w:sz w:val="24"/>
          <w:lang w:val="de-DE"/>
        </w:rPr>
        <w:t>mesters sind auch mindestens weitere zwei Wochen Anfang September</w:t>
      </w:r>
      <w:r w:rsidR="00BA2A4E" w:rsidRPr="00DD36DE">
        <w:rPr>
          <w:sz w:val="24"/>
          <w:lang w:val="de-DE"/>
        </w:rPr>
        <w:t>.</w:t>
      </w:r>
    </w:p>
    <w:p w:rsidR="007D0221" w:rsidRPr="00DD36DE" w:rsidRDefault="007058E6">
      <w:pPr>
        <w:pStyle w:val="Odstavecseseznamem"/>
        <w:numPr>
          <w:ilvl w:val="0"/>
          <w:numId w:val="19"/>
        </w:numPr>
        <w:tabs>
          <w:tab w:val="left" w:pos="479"/>
        </w:tabs>
        <w:spacing w:before="125" w:line="276" w:lineRule="auto"/>
        <w:ind w:right="360"/>
        <w:rPr>
          <w:sz w:val="24"/>
          <w:lang w:val="de-DE"/>
        </w:rPr>
      </w:pPr>
      <w:r w:rsidRPr="00DD36DE">
        <w:rPr>
          <w:sz w:val="24"/>
          <w:lang w:val="de-DE"/>
        </w:rPr>
        <w:t xml:space="preserve">Spätestens zwei Wochen vor dem Beginn der </w:t>
      </w:r>
      <w:r w:rsidR="00294418" w:rsidRPr="00DD36DE">
        <w:rPr>
          <w:sz w:val="24"/>
          <w:lang w:val="de-DE"/>
        </w:rPr>
        <w:t>P</w:t>
      </w:r>
      <w:r w:rsidRPr="00DD36DE">
        <w:rPr>
          <w:sz w:val="24"/>
          <w:lang w:val="de-DE"/>
        </w:rPr>
        <w:t>rüfungszeit schreibt eine Lehrkraft für jedes ihrer Fächer, in dem die Studierenden in dieser Zeit im Einklang mit Art</w:t>
      </w:r>
      <w:r w:rsidR="00BA2A4E" w:rsidRPr="00DD36DE">
        <w:rPr>
          <w:sz w:val="24"/>
          <w:lang w:val="de-DE"/>
        </w:rPr>
        <w:t>. 8</w:t>
      </w:r>
      <w:r w:rsidRPr="00DD36DE">
        <w:rPr>
          <w:sz w:val="24"/>
          <w:lang w:val="de-DE"/>
        </w:rPr>
        <w:t xml:space="preserve"> dieser Regeln eine Prüfung ablegen können</w:t>
      </w:r>
      <w:r w:rsidR="00BA2A4E" w:rsidRPr="00DD36DE">
        <w:rPr>
          <w:sz w:val="24"/>
          <w:lang w:val="de-DE"/>
        </w:rPr>
        <w:t>,</w:t>
      </w:r>
      <w:r w:rsidRPr="00DD36DE">
        <w:rPr>
          <w:sz w:val="24"/>
          <w:lang w:val="de-DE"/>
        </w:rPr>
        <w:t xml:space="preserve"> mindestens drei Termine für den auf den Unterricht folgenden Prüfungszeitraum und mindestens zwei Termine für den Prüfungszeitraum nach dem Unterricht im Sommersemester aus</w:t>
      </w:r>
      <w:r w:rsidR="00BA2A4E" w:rsidRPr="00DD36DE">
        <w:rPr>
          <w:sz w:val="24"/>
          <w:lang w:val="de-DE"/>
        </w:rPr>
        <w:t>.</w:t>
      </w:r>
      <w:r w:rsidRPr="00DD36DE">
        <w:rPr>
          <w:sz w:val="24"/>
          <w:lang w:val="de-DE"/>
        </w:rPr>
        <w:t xml:space="preserve"> Im Prüfungszeitraum, der nach den Sommerferien folgt, muss mindestens ein weiterer Termin ausgeschrieben werden, wobei dieser Termin mindestens zwei Wochen vor seinem Stattfinden ausgeschrieben werden muss</w:t>
      </w:r>
      <w:r w:rsidR="00BA2A4E" w:rsidRPr="00DD36DE">
        <w:rPr>
          <w:sz w:val="24"/>
          <w:lang w:val="de-DE"/>
        </w:rPr>
        <w:t>.</w:t>
      </w:r>
      <w:r w:rsidRPr="00DD36DE">
        <w:rPr>
          <w:sz w:val="24"/>
          <w:lang w:val="de-DE"/>
        </w:rPr>
        <w:t xml:space="preserve"> Termine, die für die einzelnen Fächer ausgeschrieben werden, können</w:t>
      </w:r>
      <w:r w:rsidR="001F644B">
        <w:rPr>
          <w:sz w:val="24"/>
          <w:lang w:val="de-DE"/>
        </w:rPr>
        <w:t xml:space="preserve"> </w:t>
      </w:r>
      <w:r w:rsidRPr="00DD36DE">
        <w:rPr>
          <w:sz w:val="24"/>
          <w:lang w:val="de-DE"/>
        </w:rPr>
        <w:t>sich überschneiden</w:t>
      </w:r>
      <w:r w:rsidR="00BA2A4E" w:rsidRPr="00DD36DE">
        <w:rPr>
          <w:sz w:val="24"/>
          <w:lang w:val="de-DE"/>
        </w:rPr>
        <w:t>.</w:t>
      </w:r>
      <w:r w:rsidRPr="00DD36DE">
        <w:rPr>
          <w:sz w:val="24"/>
          <w:lang w:val="de-DE"/>
        </w:rPr>
        <w:t xml:space="preserve"> Schreibt die Lehrkraft im Prüfungszeitraum nur drei Termine aus und der dritte ist von seiner Kapazität her ausgeschöpft</w:t>
      </w:r>
      <w:r w:rsidR="00997967" w:rsidRPr="00DD36DE">
        <w:rPr>
          <w:sz w:val="24"/>
          <w:lang w:val="de-DE"/>
        </w:rPr>
        <w:t>, muss dessen Kapazität erhöht oder ein weiterer Termin ausgeschrieben werden, wenn dies der Ablaufplan des Studienjahres zulässt</w:t>
      </w:r>
      <w:r w:rsidR="00BA2A4E" w:rsidRPr="00DD36DE">
        <w:rPr>
          <w:sz w:val="24"/>
          <w:lang w:val="de-DE"/>
        </w:rPr>
        <w:t>.</w:t>
      </w:r>
    </w:p>
    <w:p w:rsidR="007D0221" w:rsidRPr="00DD36DE" w:rsidRDefault="00997967">
      <w:pPr>
        <w:pStyle w:val="Odstavecseseznamem"/>
        <w:numPr>
          <w:ilvl w:val="0"/>
          <w:numId w:val="19"/>
        </w:numPr>
        <w:tabs>
          <w:tab w:val="left" w:pos="479"/>
        </w:tabs>
        <w:spacing w:line="276" w:lineRule="auto"/>
        <w:ind w:right="367"/>
        <w:rPr>
          <w:sz w:val="24"/>
          <w:lang w:val="de-DE"/>
        </w:rPr>
      </w:pPr>
      <w:r w:rsidRPr="00DD36DE">
        <w:rPr>
          <w:sz w:val="24"/>
          <w:lang w:val="de-DE"/>
        </w:rPr>
        <w:t xml:space="preserve">Die Prüfungstermine werden von der Lehrkraft bzw. von einer vom Leiter der </w:t>
      </w:r>
      <w:r w:rsidR="001F644B" w:rsidRPr="00DD36DE">
        <w:rPr>
          <w:sz w:val="24"/>
          <w:lang w:val="de-DE"/>
        </w:rPr>
        <w:t>entsprechenden</w:t>
      </w:r>
      <w:r w:rsidRPr="00DD36DE">
        <w:rPr>
          <w:sz w:val="24"/>
          <w:lang w:val="de-DE"/>
        </w:rPr>
        <w:t xml:space="preserve"> Grundeinheit der Fakultät betrauten Person per SIS ausgeschrieben</w:t>
      </w:r>
      <w:r w:rsidR="00BA2A4E" w:rsidRPr="00DD36DE">
        <w:rPr>
          <w:sz w:val="24"/>
          <w:lang w:val="de-DE"/>
        </w:rPr>
        <w:t>.</w:t>
      </w:r>
      <w:r w:rsidRPr="00DD36DE">
        <w:rPr>
          <w:sz w:val="24"/>
          <w:lang w:val="de-DE"/>
        </w:rPr>
        <w:t xml:space="preserve"> Die entsprechende Veröffentlichung der ausgeschriebenen Termine gewährleistet der Leiter der entsprechenden Grundeinheit der Fakultät</w:t>
      </w:r>
      <w:r w:rsidR="00BA2A4E" w:rsidRPr="00DD36DE">
        <w:rPr>
          <w:sz w:val="24"/>
          <w:lang w:val="de-DE"/>
        </w:rPr>
        <w:t>.</w:t>
      </w:r>
    </w:p>
    <w:p w:rsidR="007D0221" w:rsidRPr="00DD36DE" w:rsidRDefault="00997967">
      <w:pPr>
        <w:pStyle w:val="Odstavecseseznamem"/>
        <w:numPr>
          <w:ilvl w:val="0"/>
          <w:numId w:val="19"/>
        </w:numPr>
        <w:tabs>
          <w:tab w:val="left" w:pos="479"/>
        </w:tabs>
        <w:spacing w:line="276" w:lineRule="auto"/>
        <w:ind w:right="361"/>
        <w:rPr>
          <w:sz w:val="24"/>
          <w:lang w:val="de-DE"/>
        </w:rPr>
      </w:pPr>
      <w:r w:rsidRPr="00DD36DE">
        <w:rPr>
          <w:sz w:val="24"/>
          <w:lang w:val="de-DE"/>
        </w:rPr>
        <w:t>Zu Prüfungen muss sich ein Studierender spätestens drei Werktage vor dem ausgeschriebenen Termin per SIS oder in anderer Form, die vom Leiter der entsprechenden Grundeinheit der Fakultät festgelegt wird, anmelden</w:t>
      </w:r>
      <w:r w:rsidR="00BA2A4E" w:rsidRPr="00DD36DE">
        <w:rPr>
          <w:sz w:val="24"/>
          <w:lang w:val="de-DE"/>
        </w:rPr>
        <w:t>.</w:t>
      </w:r>
      <w:r w:rsidRPr="00DD36DE">
        <w:rPr>
          <w:sz w:val="24"/>
          <w:lang w:val="de-DE"/>
        </w:rPr>
        <w:t xml:space="preserve"> Die Lehrkraft des entsprechenden Fachs kann auch eine kürzere Frist als die von drei Werktagen erlauben</w:t>
      </w:r>
      <w:r w:rsidR="00BA2A4E" w:rsidRPr="00DD36DE">
        <w:rPr>
          <w:sz w:val="24"/>
          <w:lang w:val="de-DE"/>
        </w:rPr>
        <w:t>.</w:t>
      </w:r>
    </w:p>
    <w:p w:rsidR="007D0221" w:rsidRPr="00DD36DE" w:rsidRDefault="00997967">
      <w:pPr>
        <w:pStyle w:val="Odstavecseseznamem"/>
        <w:numPr>
          <w:ilvl w:val="0"/>
          <w:numId w:val="19"/>
        </w:numPr>
        <w:tabs>
          <w:tab w:val="left" w:pos="479"/>
        </w:tabs>
        <w:spacing w:line="276" w:lineRule="auto"/>
        <w:ind w:right="363"/>
        <w:rPr>
          <w:sz w:val="24"/>
          <w:lang w:val="de-DE"/>
        </w:rPr>
      </w:pPr>
      <w:r w:rsidRPr="00DD36DE">
        <w:rPr>
          <w:sz w:val="24"/>
          <w:lang w:val="de-DE"/>
        </w:rPr>
        <w:t xml:space="preserve">Der Studierende weist sich auf Aufforderung </w:t>
      </w:r>
      <w:r w:rsidR="001F644B" w:rsidRPr="00DD36DE">
        <w:rPr>
          <w:sz w:val="24"/>
          <w:lang w:val="de-DE"/>
        </w:rPr>
        <w:t>der Lehrkraft</w:t>
      </w:r>
      <w:r w:rsidRPr="00DD36DE">
        <w:rPr>
          <w:sz w:val="24"/>
          <w:lang w:val="de-DE"/>
        </w:rPr>
        <w:t xml:space="preserve"> mit dem Studienbuch oder einem anderen Personaldokument aus</w:t>
      </w:r>
      <w:r w:rsidR="00BA2A4E" w:rsidRPr="00DD36DE">
        <w:rPr>
          <w:sz w:val="24"/>
          <w:lang w:val="de-DE"/>
        </w:rPr>
        <w:t xml:space="preserve"> (</w:t>
      </w:r>
      <w:r w:rsidRPr="00DD36DE">
        <w:rPr>
          <w:sz w:val="24"/>
          <w:lang w:val="de-DE"/>
        </w:rPr>
        <w:t>insbesondere dem Personalausweis</w:t>
      </w:r>
      <w:r w:rsidR="00BA2A4E" w:rsidRPr="00DD36DE">
        <w:rPr>
          <w:sz w:val="24"/>
          <w:lang w:val="de-DE"/>
        </w:rPr>
        <w:t>).</w:t>
      </w:r>
    </w:p>
    <w:p w:rsidR="007D0221" w:rsidRPr="00DD36DE" w:rsidRDefault="00997967">
      <w:pPr>
        <w:pStyle w:val="Odstavecseseznamem"/>
        <w:numPr>
          <w:ilvl w:val="0"/>
          <w:numId w:val="19"/>
        </w:numPr>
        <w:tabs>
          <w:tab w:val="left" w:pos="479"/>
        </w:tabs>
        <w:spacing w:before="121" w:line="276" w:lineRule="auto"/>
        <w:ind w:right="360"/>
        <w:rPr>
          <w:sz w:val="24"/>
          <w:lang w:val="de-DE"/>
        </w:rPr>
      </w:pPr>
      <w:r w:rsidRPr="00DD36DE">
        <w:rPr>
          <w:sz w:val="24"/>
          <w:lang w:val="de-DE"/>
        </w:rPr>
        <w:t>Finden sonstige Formen der Studienkontrolle eines Fachs (Testat), für das eine Eintragung im entsprechenden Studienjahr erfolgt ist, zu Terminen statt, zu denen sich die Studierenden in ähnlicher Form wie zu Prüfungsterminen anmelden</w:t>
      </w:r>
      <w:r w:rsidR="00BA2A4E" w:rsidRPr="00DD36DE">
        <w:rPr>
          <w:sz w:val="24"/>
          <w:lang w:val="de-DE"/>
        </w:rPr>
        <w:t>,</w:t>
      </w:r>
      <w:r w:rsidRPr="00DD36DE">
        <w:rPr>
          <w:sz w:val="24"/>
          <w:lang w:val="de-DE"/>
        </w:rPr>
        <w:t xml:space="preserve"> bezieht sich darauf analog die Bestimmung der Absätze</w:t>
      </w:r>
      <w:r w:rsidR="00BA2A4E" w:rsidRPr="00DD36DE">
        <w:rPr>
          <w:sz w:val="24"/>
          <w:lang w:val="de-DE"/>
        </w:rPr>
        <w:t xml:space="preserve"> 2 </w:t>
      </w:r>
      <w:r w:rsidRPr="00DD36DE">
        <w:rPr>
          <w:sz w:val="24"/>
          <w:lang w:val="de-DE"/>
        </w:rPr>
        <w:t>bis</w:t>
      </w:r>
      <w:r w:rsidR="00BA2A4E" w:rsidRPr="00DD36DE">
        <w:rPr>
          <w:spacing w:val="-6"/>
          <w:sz w:val="24"/>
          <w:lang w:val="de-DE"/>
        </w:rPr>
        <w:t xml:space="preserve"> </w:t>
      </w:r>
      <w:r w:rsidR="00BA2A4E" w:rsidRPr="00DD36DE">
        <w:rPr>
          <w:sz w:val="24"/>
          <w:lang w:val="de-DE"/>
        </w:rPr>
        <w:t>5.</w:t>
      </w:r>
    </w:p>
    <w:p w:rsidR="007D0221" w:rsidRPr="00DD36DE" w:rsidRDefault="00997967">
      <w:pPr>
        <w:pStyle w:val="Odstavecseseznamem"/>
        <w:numPr>
          <w:ilvl w:val="0"/>
          <w:numId w:val="19"/>
        </w:numPr>
        <w:tabs>
          <w:tab w:val="left" w:pos="479"/>
        </w:tabs>
        <w:spacing w:before="121" w:line="276" w:lineRule="auto"/>
        <w:ind w:right="365"/>
        <w:rPr>
          <w:sz w:val="24"/>
          <w:lang w:val="de-DE"/>
        </w:rPr>
      </w:pPr>
      <w:r w:rsidRPr="00DD36DE">
        <w:rPr>
          <w:sz w:val="24"/>
          <w:lang w:val="de-DE"/>
        </w:rPr>
        <w:t>Auf begründeten Antrag eines Studierenden oder einer Lehrkraft kann der Leiter der entsprechenden Grundeinheit der Fakultät eine Änderung des Prüfers vor jedem Prüfungstermin genehmigen</w:t>
      </w:r>
      <w:r w:rsidR="00BA2A4E" w:rsidRPr="00DD36DE">
        <w:rPr>
          <w:sz w:val="24"/>
          <w:lang w:val="de-DE"/>
        </w:rPr>
        <w:t>.</w:t>
      </w:r>
    </w:p>
    <w:p w:rsidR="007D0221" w:rsidRPr="00DD36DE" w:rsidRDefault="00BA2A4E">
      <w:pPr>
        <w:pStyle w:val="Odstavecseseznamem"/>
        <w:numPr>
          <w:ilvl w:val="0"/>
          <w:numId w:val="19"/>
        </w:numPr>
        <w:tabs>
          <w:tab w:val="left" w:pos="479"/>
        </w:tabs>
        <w:spacing w:before="123" w:line="276" w:lineRule="auto"/>
        <w:ind w:right="363"/>
        <w:rPr>
          <w:sz w:val="24"/>
          <w:lang w:val="de-DE"/>
        </w:rPr>
      </w:pPr>
      <w:r w:rsidRPr="00DD36DE">
        <w:rPr>
          <w:sz w:val="24"/>
          <w:lang w:val="de-DE"/>
        </w:rPr>
        <w:t>D</w:t>
      </w:r>
      <w:r w:rsidR="00997967" w:rsidRPr="00DD36DE">
        <w:rPr>
          <w:sz w:val="24"/>
          <w:lang w:val="de-DE"/>
        </w:rPr>
        <w:t>er Dekan kann auf einen begründeten Antrag eines Studierenden oder einer Lehrkraft die Durchführung einer Prüfung zu einem Nachholtermin vor einer Kommission, die er selbst ernennt, genehmigen</w:t>
      </w:r>
      <w:r w:rsidRPr="00DD36DE">
        <w:rPr>
          <w:sz w:val="24"/>
          <w:lang w:val="de-DE"/>
        </w:rPr>
        <w:t>.</w:t>
      </w:r>
      <w:r w:rsidR="00997967" w:rsidRPr="00DD36DE">
        <w:rPr>
          <w:sz w:val="24"/>
          <w:lang w:val="de-DE"/>
        </w:rPr>
        <w:t xml:space="preserve"> Zu diesem Antrag holt der Dekan eine Stellungnahme der entsprechenden Grundeinheit der Fakultät ein</w:t>
      </w:r>
      <w:r w:rsidRPr="00DD36DE">
        <w:rPr>
          <w:sz w:val="24"/>
          <w:lang w:val="de-DE"/>
        </w:rPr>
        <w:t>.</w:t>
      </w:r>
    </w:p>
    <w:p w:rsidR="007D0221" w:rsidRPr="00DD36DE" w:rsidRDefault="00997967">
      <w:pPr>
        <w:pStyle w:val="Odstavecseseznamem"/>
        <w:numPr>
          <w:ilvl w:val="0"/>
          <w:numId w:val="19"/>
        </w:numPr>
        <w:tabs>
          <w:tab w:val="left" w:pos="479"/>
        </w:tabs>
        <w:spacing w:before="105" w:line="276" w:lineRule="auto"/>
        <w:ind w:right="360"/>
        <w:rPr>
          <w:sz w:val="24"/>
          <w:lang w:val="de-DE"/>
        </w:rPr>
      </w:pPr>
      <w:r w:rsidRPr="00DD36DE">
        <w:rPr>
          <w:sz w:val="24"/>
          <w:lang w:val="de-DE"/>
        </w:rPr>
        <w:t>Das Ergebnis der Studienkontrolle eines Fachs</w:t>
      </w:r>
      <w:r w:rsidR="00BA2A4E" w:rsidRPr="00DD36DE">
        <w:rPr>
          <w:sz w:val="24"/>
          <w:lang w:val="de-DE"/>
        </w:rPr>
        <w:t xml:space="preserve"> (</w:t>
      </w:r>
      <w:r w:rsidRPr="00DD36DE">
        <w:rPr>
          <w:sz w:val="24"/>
          <w:lang w:val="de-DE"/>
        </w:rPr>
        <w:t>Testat</w:t>
      </w:r>
      <w:r w:rsidR="00BA2A4E" w:rsidRPr="00DD36DE">
        <w:rPr>
          <w:sz w:val="24"/>
          <w:lang w:val="de-DE"/>
        </w:rPr>
        <w:t>)</w:t>
      </w:r>
      <w:r w:rsidR="00294418" w:rsidRPr="00DD36DE">
        <w:rPr>
          <w:rStyle w:val="Znakapoznpodarou"/>
          <w:sz w:val="24"/>
          <w:lang w:val="de-DE"/>
        </w:rPr>
        <w:footnoteReference w:id="28"/>
      </w:r>
      <w:r w:rsidR="00BA2A4E" w:rsidRPr="00DD36DE">
        <w:rPr>
          <w:position w:val="9"/>
          <w:sz w:val="16"/>
          <w:lang w:val="de-DE"/>
        </w:rPr>
        <w:t xml:space="preserve"> </w:t>
      </w:r>
      <w:r w:rsidRPr="00DD36DE">
        <w:rPr>
          <w:sz w:val="24"/>
          <w:lang w:val="de-DE"/>
        </w:rPr>
        <w:t>trägt die Lehrkraft, bzw. eine vom Leiter der entsprechenden Grundeinheit der Fakultät damit betraute Person</w:t>
      </w:r>
      <w:r w:rsidR="00294418" w:rsidRPr="00DD36DE">
        <w:rPr>
          <w:sz w:val="24"/>
          <w:lang w:val="de-DE"/>
        </w:rPr>
        <w:t xml:space="preserve"> ins SIS ein, und zwar innerhalb von neun Tagen nach der Studienkontrolle des Fachs (Testat)</w:t>
      </w:r>
      <w:r w:rsidR="00BA2A4E" w:rsidRPr="00DD36DE">
        <w:rPr>
          <w:sz w:val="24"/>
          <w:lang w:val="de-DE"/>
        </w:rPr>
        <w:t>,</w:t>
      </w:r>
      <w:r w:rsidR="00294418" w:rsidRPr="00DD36DE">
        <w:rPr>
          <w:sz w:val="24"/>
          <w:lang w:val="de-DE"/>
        </w:rPr>
        <w:t xml:space="preserve"> spätestens jedoch bis zu dem </w:t>
      </w:r>
      <w:r w:rsidR="001F644B" w:rsidRPr="00DD36DE">
        <w:rPr>
          <w:sz w:val="24"/>
          <w:lang w:val="de-DE"/>
        </w:rPr>
        <w:t>im</w:t>
      </w:r>
      <w:r w:rsidR="00294418" w:rsidRPr="00DD36DE">
        <w:rPr>
          <w:sz w:val="24"/>
          <w:lang w:val="de-DE"/>
        </w:rPr>
        <w:t xml:space="preserve"> Ablaufplan des Studienjahres für die Erfüllung der Studienpflichten festgelegten Termin</w:t>
      </w:r>
      <w:r w:rsidR="00BA2A4E" w:rsidRPr="00DD36DE">
        <w:rPr>
          <w:sz w:val="24"/>
          <w:lang w:val="de-DE"/>
        </w:rPr>
        <w:t>.</w:t>
      </w:r>
      <w:r w:rsidR="00294418" w:rsidRPr="00DD36DE">
        <w:rPr>
          <w:sz w:val="24"/>
          <w:lang w:val="de-DE"/>
        </w:rPr>
        <w:t xml:space="preserve"> Die Lehrkraft bzw. eine vom Leiter der entsprechenden Grundeinheit der Fakultät betraute Person gewährleistet die Übereinstimmung der Angaben im SIS mit den Tatsachen und schafft im Falle festgestellter Diskrepanzen unverzüglich Abhilfe</w:t>
      </w:r>
      <w:r w:rsidR="00BA2A4E" w:rsidRPr="00DD36DE">
        <w:rPr>
          <w:sz w:val="24"/>
          <w:lang w:val="de-DE"/>
        </w:rPr>
        <w:t>.</w:t>
      </w:r>
    </w:p>
    <w:p w:rsidR="007D0221" w:rsidRPr="00DD36DE" w:rsidRDefault="007D0221">
      <w:pPr>
        <w:pStyle w:val="Zkladntext"/>
        <w:rPr>
          <w:sz w:val="20"/>
          <w:lang w:val="de-DE"/>
        </w:rPr>
      </w:pPr>
    </w:p>
    <w:p w:rsidR="007D0221" w:rsidRPr="00DD36DE" w:rsidRDefault="00BA2A4E">
      <w:pPr>
        <w:pStyle w:val="Odstavecseseznamem"/>
        <w:numPr>
          <w:ilvl w:val="0"/>
          <w:numId w:val="19"/>
        </w:numPr>
        <w:tabs>
          <w:tab w:val="left" w:pos="479"/>
        </w:tabs>
        <w:spacing w:before="90" w:line="276" w:lineRule="auto"/>
        <w:ind w:right="361"/>
        <w:rPr>
          <w:sz w:val="24"/>
          <w:lang w:val="de-DE"/>
        </w:rPr>
      </w:pPr>
      <w:r w:rsidRPr="00DD36DE">
        <w:rPr>
          <w:sz w:val="24"/>
          <w:lang w:val="de-DE"/>
        </w:rPr>
        <w:t>Stud</w:t>
      </w:r>
      <w:r w:rsidR="00294418" w:rsidRPr="00DD36DE">
        <w:rPr>
          <w:sz w:val="24"/>
          <w:lang w:val="de-DE"/>
        </w:rPr>
        <w:t>ierende, die einen Studienaufenthalt im Ausland im Rahmen von Erasmus+ absolviert haben</w:t>
      </w:r>
      <w:r w:rsidRPr="00DD36DE">
        <w:rPr>
          <w:sz w:val="24"/>
          <w:lang w:val="de-DE"/>
        </w:rPr>
        <w:t>,</w:t>
      </w:r>
      <w:r w:rsidR="00294418" w:rsidRPr="00DD36DE">
        <w:rPr>
          <w:sz w:val="24"/>
          <w:lang w:val="de-DE"/>
        </w:rPr>
        <w:t xml:space="preserve"> beantragen die Genehmigung der Liste der erfolgten Studienkontrollen von Fächern (Testate) beim Koordinator von</w:t>
      </w:r>
      <w:r w:rsidRPr="00DD36DE">
        <w:rPr>
          <w:sz w:val="24"/>
          <w:lang w:val="de-DE"/>
        </w:rPr>
        <w:t xml:space="preserve"> Erasmus+ </w:t>
      </w:r>
      <w:r w:rsidR="00294418" w:rsidRPr="00DD36DE">
        <w:rPr>
          <w:sz w:val="24"/>
          <w:lang w:val="de-DE"/>
        </w:rPr>
        <w:t>bei der entsprechenden Grundeinheit der Fakultät</w:t>
      </w:r>
      <w:r w:rsidRPr="00DD36DE">
        <w:rPr>
          <w:sz w:val="24"/>
          <w:lang w:val="de-DE"/>
        </w:rPr>
        <w:t>.</w:t>
      </w:r>
      <w:r w:rsidR="00294418" w:rsidRPr="00DD36DE">
        <w:rPr>
          <w:sz w:val="24"/>
          <w:lang w:val="de-DE"/>
        </w:rPr>
        <w:t xml:space="preserve"> Über eine mögliche Eintragung erfüllter Formen der Studienkontrolle von Fächern</w:t>
      </w:r>
      <w:r w:rsidRPr="00DD36DE">
        <w:rPr>
          <w:sz w:val="24"/>
          <w:lang w:val="de-DE"/>
        </w:rPr>
        <w:t xml:space="preserve"> (</w:t>
      </w:r>
      <w:r w:rsidR="00294418" w:rsidRPr="00DD36DE">
        <w:rPr>
          <w:sz w:val="24"/>
          <w:lang w:val="de-DE"/>
        </w:rPr>
        <w:t>Testaten</w:t>
      </w:r>
      <w:r w:rsidRPr="00DD36DE">
        <w:rPr>
          <w:sz w:val="24"/>
          <w:lang w:val="de-DE"/>
        </w:rPr>
        <w:t>)</w:t>
      </w:r>
      <w:r w:rsidR="00294418" w:rsidRPr="00DD36DE">
        <w:rPr>
          <w:sz w:val="24"/>
          <w:lang w:val="de-DE"/>
        </w:rPr>
        <w:t xml:space="preserve"> in anderen als den im SIS vorher eingetragenen Fächern ins</w:t>
      </w:r>
      <w:r w:rsidRPr="00DD36DE">
        <w:rPr>
          <w:sz w:val="24"/>
          <w:lang w:val="de-DE"/>
        </w:rPr>
        <w:t xml:space="preserve"> SIS</w:t>
      </w:r>
      <w:r w:rsidR="00294418" w:rsidRPr="00DD36DE">
        <w:rPr>
          <w:sz w:val="24"/>
          <w:lang w:val="de-DE"/>
        </w:rPr>
        <w:t xml:space="preserve"> entscheidet der Koordinator von</w:t>
      </w:r>
      <w:r w:rsidRPr="00DD36DE">
        <w:rPr>
          <w:sz w:val="24"/>
          <w:lang w:val="de-DE"/>
        </w:rPr>
        <w:t xml:space="preserve"> Erasmus+ </w:t>
      </w:r>
      <w:r w:rsidR="00294418" w:rsidRPr="00DD36DE">
        <w:rPr>
          <w:sz w:val="24"/>
          <w:lang w:val="de-DE"/>
        </w:rPr>
        <w:t>der entsprechenden Grundeinheit der Fakultät</w:t>
      </w:r>
      <w:r w:rsidRPr="00DD36DE">
        <w:rPr>
          <w:sz w:val="24"/>
          <w:lang w:val="de-DE"/>
        </w:rPr>
        <w:t>.</w:t>
      </w:r>
    </w:p>
    <w:p w:rsidR="007D0221" w:rsidRPr="00DD36DE" w:rsidRDefault="00294418">
      <w:pPr>
        <w:pStyle w:val="Odstavecseseznamem"/>
        <w:numPr>
          <w:ilvl w:val="0"/>
          <w:numId w:val="19"/>
        </w:numPr>
        <w:tabs>
          <w:tab w:val="left" w:pos="479"/>
        </w:tabs>
        <w:spacing w:line="276" w:lineRule="auto"/>
        <w:ind w:right="365"/>
        <w:rPr>
          <w:sz w:val="24"/>
          <w:lang w:val="de-DE"/>
        </w:rPr>
      </w:pPr>
      <w:r w:rsidRPr="00DD36DE">
        <w:rPr>
          <w:sz w:val="24"/>
          <w:lang w:val="de-DE"/>
        </w:rPr>
        <w:t>Die Benotung</w:t>
      </w:r>
      <w:r w:rsidR="00BA2A4E" w:rsidRPr="00DD36DE">
        <w:rPr>
          <w:sz w:val="24"/>
          <w:lang w:val="de-DE"/>
        </w:rPr>
        <w:t xml:space="preserve"> „n</w:t>
      </w:r>
      <w:r w:rsidRPr="00DD36DE">
        <w:rPr>
          <w:sz w:val="24"/>
          <w:lang w:val="de-DE"/>
        </w:rPr>
        <w:t>icht bestanden</w:t>
      </w:r>
      <w:r w:rsidR="00BA2A4E" w:rsidRPr="00DD36DE">
        <w:rPr>
          <w:sz w:val="24"/>
          <w:lang w:val="de-DE"/>
        </w:rPr>
        <w:t>“</w:t>
      </w:r>
      <w:r w:rsidRPr="00DD36DE">
        <w:rPr>
          <w:sz w:val="24"/>
          <w:lang w:val="de-DE"/>
        </w:rPr>
        <w:t xml:space="preserve"> trägt die Lehrkraft bzw. eine vom Leiter der entsprechenden Grundeinheit der Fakultät damit betraute Person ins SIS mit der Note</w:t>
      </w:r>
      <w:r w:rsidR="00BA2A4E" w:rsidRPr="00DD36DE">
        <w:rPr>
          <w:sz w:val="24"/>
          <w:lang w:val="de-DE"/>
        </w:rPr>
        <w:t xml:space="preserve"> „4“ </w:t>
      </w:r>
      <w:r w:rsidRPr="00DD36DE">
        <w:rPr>
          <w:sz w:val="24"/>
          <w:lang w:val="de-DE"/>
        </w:rPr>
        <w:t>bei jedem Termin ein</w:t>
      </w:r>
      <w:r w:rsidR="00BA2A4E" w:rsidRPr="00DD36DE">
        <w:rPr>
          <w:sz w:val="24"/>
          <w:lang w:val="de-DE"/>
        </w:rPr>
        <w:t>.</w:t>
      </w:r>
    </w:p>
    <w:p w:rsidR="007D0221" w:rsidRPr="00DD36DE" w:rsidRDefault="00294418">
      <w:pPr>
        <w:pStyle w:val="Odstavecseseznamem"/>
        <w:numPr>
          <w:ilvl w:val="0"/>
          <w:numId w:val="19"/>
        </w:numPr>
        <w:tabs>
          <w:tab w:val="left" w:pos="479"/>
        </w:tabs>
        <w:spacing w:line="276" w:lineRule="auto"/>
        <w:ind w:right="369"/>
        <w:rPr>
          <w:sz w:val="24"/>
          <w:lang w:val="de-DE"/>
        </w:rPr>
      </w:pPr>
      <w:r w:rsidRPr="00DD36DE">
        <w:rPr>
          <w:sz w:val="24"/>
          <w:lang w:val="de-DE"/>
        </w:rPr>
        <w:t>Wird das Fach mit mehr als einer Form der Studienkontrolle eines Fachs (Testat) abgeschlossen</w:t>
      </w:r>
      <w:r w:rsidR="00BA2A4E" w:rsidRPr="00DD36DE">
        <w:rPr>
          <w:sz w:val="24"/>
          <w:lang w:val="de-DE"/>
        </w:rPr>
        <w:t>,</w:t>
      </w:r>
      <w:r w:rsidRPr="00DD36DE">
        <w:rPr>
          <w:sz w:val="24"/>
          <w:lang w:val="de-DE"/>
        </w:rPr>
        <w:t xml:space="preserve"> werden die Credits für das Absolvieren erst nach dem erfolgreichen Ablegen der letzten dieser Formen eingerechnet</w:t>
      </w:r>
      <w:r w:rsidR="00BA2A4E" w:rsidRPr="00DD36DE">
        <w:rPr>
          <w:sz w:val="24"/>
          <w:lang w:val="de-DE"/>
        </w:rPr>
        <w:t>.</w:t>
      </w:r>
    </w:p>
    <w:p w:rsidR="007D0221" w:rsidRPr="00DD36DE" w:rsidRDefault="00294418">
      <w:pPr>
        <w:pStyle w:val="Odstavecseseznamem"/>
        <w:numPr>
          <w:ilvl w:val="0"/>
          <w:numId w:val="19"/>
        </w:numPr>
        <w:tabs>
          <w:tab w:val="left" w:pos="479"/>
        </w:tabs>
        <w:spacing w:before="123" w:line="276" w:lineRule="auto"/>
        <w:ind w:right="365"/>
        <w:rPr>
          <w:sz w:val="24"/>
          <w:lang w:val="de-DE"/>
        </w:rPr>
      </w:pPr>
      <w:r w:rsidRPr="00DD36DE">
        <w:rPr>
          <w:sz w:val="24"/>
          <w:lang w:val="de-DE"/>
        </w:rPr>
        <w:t>Die Eintragung von Studienkontrollen von Fächern</w:t>
      </w:r>
      <w:r w:rsidR="00BA2A4E" w:rsidRPr="00DD36DE">
        <w:rPr>
          <w:sz w:val="24"/>
          <w:lang w:val="de-DE"/>
        </w:rPr>
        <w:t xml:space="preserve"> (</w:t>
      </w:r>
      <w:r w:rsidRPr="00DD36DE">
        <w:rPr>
          <w:sz w:val="24"/>
          <w:lang w:val="de-DE"/>
        </w:rPr>
        <w:t>Testate</w:t>
      </w:r>
      <w:r w:rsidR="00BA2A4E" w:rsidRPr="00DD36DE">
        <w:rPr>
          <w:sz w:val="24"/>
          <w:lang w:val="de-DE"/>
        </w:rPr>
        <w:t>)</w:t>
      </w:r>
      <w:r w:rsidRPr="00DD36DE">
        <w:rPr>
          <w:sz w:val="24"/>
          <w:lang w:val="de-DE"/>
        </w:rPr>
        <w:t xml:space="preserve"> ins SIS kontrolliert der Studierende fortlaufend</w:t>
      </w:r>
      <w:r w:rsidR="00BA2A4E" w:rsidRPr="00DD36DE">
        <w:rPr>
          <w:sz w:val="24"/>
          <w:lang w:val="de-DE"/>
        </w:rPr>
        <w:t>,</w:t>
      </w:r>
      <w:r w:rsidRPr="00DD36DE">
        <w:rPr>
          <w:sz w:val="24"/>
          <w:lang w:val="de-DE"/>
        </w:rPr>
        <w:t xml:space="preserve"> spätestens aber immer neun Tage nach der erfolgten Studienkontrolle eines Fachs (Testat). Im Falle von festgestellten </w:t>
      </w:r>
      <w:r w:rsidR="001F644B" w:rsidRPr="00DD36DE">
        <w:rPr>
          <w:sz w:val="24"/>
          <w:lang w:val="de-DE"/>
        </w:rPr>
        <w:t>Diskrepanzen</w:t>
      </w:r>
      <w:r w:rsidR="00BA2A4E" w:rsidRPr="00DD36DE">
        <w:rPr>
          <w:sz w:val="24"/>
          <w:lang w:val="de-DE"/>
        </w:rPr>
        <w:t xml:space="preserve"> (</w:t>
      </w:r>
      <w:r w:rsidRPr="00DD36DE">
        <w:rPr>
          <w:sz w:val="24"/>
          <w:lang w:val="de-DE"/>
        </w:rPr>
        <w:t xml:space="preserve">fehlendes Ergebnis, </w:t>
      </w:r>
      <w:r w:rsidR="00E221D4" w:rsidRPr="00DD36DE">
        <w:rPr>
          <w:sz w:val="24"/>
          <w:lang w:val="de-DE"/>
        </w:rPr>
        <w:t>Abweichungen beim Ergebnis oder beim Datum der Studienkontrolle des Fachs /Testat/ u. ä.) setzt sich der Studierende unverzüglich mit der Lehrkraft oder der betrauten Person an der entsprechenden Grundeinheit der Fakultät in Verbindung</w:t>
      </w:r>
      <w:r w:rsidR="00BA2A4E" w:rsidRPr="00DD36DE">
        <w:rPr>
          <w:sz w:val="24"/>
          <w:lang w:val="de-DE"/>
        </w:rPr>
        <w:t>.</w:t>
      </w:r>
      <w:r w:rsidR="00E221D4" w:rsidRPr="00DD36DE">
        <w:rPr>
          <w:sz w:val="24"/>
          <w:lang w:val="de-DE"/>
        </w:rPr>
        <w:t xml:space="preserve"> Wird keine Abhilfe geschaffen, kontaktiert der Studierende den Leiter der entsprechenden Grundeinheit der Fakultät und den Prodekan für Studienangelegenheiten</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5"/>
        <w:rPr>
          <w:sz w:val="26"/>
          <w:lang w:val="de-DE"/>
        </w:rPr>
      </w:pPr>
    </w:p>
    <w:p w:rsidR="007D0221" w:rsidRPr="00DD36DE" w:rsidRDefault="00510838">
      <w:pPr>
        <w:pStyle w:val="Nadpis1"/>
        <w:rPr>
          <w:lang w:val="de-DE"/>
        </w:rPr>
      </w:pPr>
      <w:r w:rsidRPr="00DD36DE">
        <w:rPr>
          <w:lang w:val="de-DE"/>
        </w:rPr>
        <w:t>Art</w:t>
      </w:r>
      <w:r w:rsidR="00BA2A4E" w:rsidRPr="00DD36DE">
        <w:rPr>
          <w:lang w:val="de-DE"/>
        </w:rPr>
        <w:t>. 18</w:t>
      </w:r>
    </w:p>
    <w:p w:rsidR="007D0221" w:rsidRPr="00DD36DE" w:rsidRDefault="00BA2A4E">
      <w:pPr>
        <w:spacing w:before="43"/>
        <w:ind w:left="697" w:right="942"/>
        <w:jc w:val="center"/>
        <w:rPr>
          <w:b/>
          <w:sz w:val="24"/>
          <w:lang w:val="de-DE"/>
        </w:rPr>
      </w:pPr>
      <w:r w:rsidRPr="00DD36DE">
        <w:rPr>
          <w:b/>
          <w:sz w:val="24"/>
          <w:lang w:val="de-DE"/>
        </w:rPr>
        <w:t>Individ</w:t>
      </w:r>
      <w:r w:rsidR="00510838" w:rsidRPr="00DD36DE">
        <w:rPr>
          <w:b/>
          <w:sz w:val="24"/>
          <w:lang w:val="de-DE"/>
        </w:rPr>
        <w:t>ueller Studienplan</w:t>
      </w:r>
    </w:p>
    <w:p w:rsidR="007D0221" w:rsidRPr="00DD36DE" w:rsidRDefault="007D0221">
      <w:pPr>
        <w:pStyle w:val="Zkladntext"/>
        <w:spacing w:before="5"/>
        <w:rPr>
          <w:b/>
          <w:sz w:val="20"/>
          <w:lang w:val="de-DE"/>
        </w:rPr>
      </w:pPr>
    </w:p>
    <w:p w:rsidR="007D0221" w:rsidRPr="00DD36DE" w:rsidRDefault="00510838">
      <w:pPr>
        <w:pStyle w:val="Odstavecseseznamem"/>
        <w:numPr>
          <w:ilvl w:val="0"/>
          <w:numId w:val="18"/>
        </w:numPr>
        <w:tabs>
          <w:tab w:val="left" w:pos="479"/>
        </w:tabs>
        <w:spacing w:before="0" w:line="268" w:lineRule="auto"/>
        <w:ind w:right="362"/>
        <w:rPr>
          <w:sz w:val="16"/>
          <w:lang w:val="de-DE"/>
        </w:rPr>
      </w:pPr>
      <w:r w:rsidRPr="00DD36DE">
        <w:rPr>
          <w:sz w:val="24"/>
          <w:lang w:val="de-DE"/>
        </w:rPr>
        <w:t>Ein individueller Studienplan wird vom Dekan bewilligt, neben Gründen, die in der Studien- und Prüfungsordnung der Universität angeführt sind</w:t>
      </w:r>
      <w:r w:rsidR="00BA2A4E" w:rsidRPr="00DD36DE">
        <w:rPr>
          <w:sz w:val="24"/>
          <w:lang w:val="de-DE"/>
        </w:rPr>
        <w:t>,</w:t>
      </w:r>
      <w:r w:rsidR="00140F59" w:rsidRPr="00DD36DE">
        <w:rPr>
          <w:rStyle w:val="Znakapoznpodarou"/>
          <w:sz w:val="24"/>
          <w:lang w:val="de-DE"/>
        </w:rPr>
        <w:footnoteReference w:id="29"/>
      </w:r>
      <w:r w:rsidR="00BA2A4E" w:rsidRPr="00DD36DE">
        <w:rPr>
          <w:position w:val="9"/>
          <w:sz w:val="16"/>
          <w:lang w:val="de-DE"/>
        </w:rPr>
        <w:t xml:space="preserve"> </w:t>
      </w:r>
      <w:r w:rsidRPr="00DD36DE">
        <w:rPr>
          <w:sz w:val="24"/>
          <w:lang w:val="de-DE"/>
        </w:rPr>
        <w:t>insbesondere aus gravierenden gesundheitlichen oder sozialen Gründen, aus Gründen eines Auslandsaufenthalts, ggf. aus anderen gravierenden Gründen und in Fällen, die besondere Beachtung verdienen</w:t>
      </w:r>
      <w:r w:rsidR="00BA2A4E" w:rsidRPr="00DD36DE">
        <w:rPr>
          <w:sz w:val="24"/>
          <w:lang w:val="de-DE"/>
        </w:rPr>
        <w:t>.</w:t>
      </w:r>
      <w:r w:rsidRPr="00DD36DE">
        <w:rPr>
          <w:sz w:val="24"/>
          <w:lang w:val="de-DE"/>
        </w:rPr>
        <w:t xml:space="preserve"> Zu den Anträgen auf Genehmigung eines individuellen Studienplans nehmen die Leiter der entsprechenden Grundeinheiten der Fakultät Stellung</w:t>
      </w:r>
      <w:r w:rsidR="00BA2A4E" w:rsidRPr="00DD36DE">
        <w:rPr>
          <w:sz w:val="24"/>
          <w:lang w:val="de-DE"/>
        </w:rPr>
        <w:t>.</w:t>
      </w:r>
      <w:r w:rsidR="00140F59" w:rsidRPr="00DD36DE">
        <w:rPr>
          <w:rStyle w:val="Znakapoznpodarou"/>
          <w:sz w:val="24"/>
          <w:lang w:val="de-DE"/>
        </w:rPr>
        <w:footnoteReference w:id="30"/>
      </w:r>
    </w:p>
    <w:p w:rsidR="007D0221" w:rsidRPr="00DD36DE" w:rsidRDefault="00510838">
      <w:pPr>
        <w:pStyle w:val="Odstavecseseznamem"/>
        <w:numPr>
          <w:ilvl w:val="0"/>
          <w:numId w:val="18"/>
        </w:numPr>
        <w:tabs>
          <w:tab w:val="left" w:pos="479"/>
        </w:tabs>
        <w:spacing w:before="128" w:line="276" w:lineRule="auto"/>
        <w:ind w:right="364"/>
        <w:rPr>
          <w:sz w:val="24"/>
          <w:lang w:val="de-DE"/>
        </w:rPr>
      </w:pPr>
      <w:r w:rsidRPr="00DD36DE">
        <w:rPr>
          <w:sz w:val="24"/>
          <w:lang w:val="de-DE"/>
        </w:rPr>
        <w:t>Im ersten Studienjahr eines Bachelorstudiums wird ein individueller Studienplan aus anderen als gravierenden gesundheitlichen Gründen nur in absoluten Ausnahmefällen genehmigt</w:t>
      </w:r>
      <w:r w:rsidR="00BA2A4E" w:rsidRPr="00DD36DE">
        <w:rPr>
          <w:sz w:val="24"/>
          <w:lang w:val="de-DE"/>
        </w:rPr>
        <w:t>.</w:t>
      </w:r>
    </w:p>
    <w:p w:rsidR="007D0221" w:rsidRPr="00DD36DE" w:rsidRDefault="00510838">
      <w:pPr>
        <w:pStyle w:val="Odstavecseseznamem"/>
        <w:numPr>
          <w:ilvl w:val="0"/>
          <w:numId w:val="18"/>
        </w:numPr>
        <w:tabs>
          <w:tab w:val="left" w:pos="479"/>
        </w:tabs>
        <w:spacing w:line="271" w:lineRule="auto"/>
        <w:ind w:right="362"/>
        <w:rPr>
          <w:sz w:val="24"/>
          <w:lang w:val="de-DE"/>
        </w:rPr>
      </w:pPr>
      <w:r w:rsidRPr="00DD36DE">
        <w:rPr>
          <w:sz w:val="24"/>
          <w:lang w:val="de-DE"/>
        </w:rPr>
        <w:t>Ein individueller Studienplan kann vom Dekan der Fakultät, neben seiner Bewilligung aus Gründen, die in der Studien- und Prüfungsordnung der Universität angeführt sind</w:t>
      </w:r>
      <w:r w:rsidR="00BA2A4E" w:rsidRPr="00DD36DE">
        <w:rPr>
          <w:sz w:val="24"/>
          <w:lang w:val="de-DE"/>
        </w:rPr>
        <w:t>,</w:t>
      </w:r>
      <w:r w:rsidR="00140F59" w:rsidRPr="00DD36DE">
        <w:rPr>
          <w:rStyle w:val="Znakapoznpodarou"/>
          <w:sz w:val="24"/>
          <w:lang w:val="de-DE"/>
        </w:rPr>
        <w:footnoteReference w:id="31"/>
      </w:r>
      <w:r w:rsidR="00BA2A4E" w:rsidRPr="00DD36DE">
        <w:rPr>
          <w:position w:val="9"/>
          <w:sz w:val="16"/>
          <w:lang w:val="de-DE"/>
        </w:rPr>
        <w:t xml:space="preserve"> </w:t>
      </w:r>
      <w:r w:rsidRPr="00DD36DE">
        <w:rPr>
          <w:sz w:val="24"/>
          <w:lang w:val="de-DE"/>
        </w:rPr>
        <w:t>immer nur für das Studienjahr genehmigt werden, in dem der Studierende aktuell eingeschrieben ist</w:t>
      </w:r>
      <w:r w:rsidR="00BA2A4E" w:rsidRPr="00DD36DE">
        <w:rPr>
          <w:sz w:val="24"/>
          <w:lang w:val="de-DE"/>
        </w:rPr>
        <w:t>,</w:t>
      </w:r>
      <w:r w:rsidRPr="00DD36DE">
        <w:rPr>
          <w:sz w:val="24"/>
          <w:lang w:val="de-DE"/>
        </w:rPr>
        <w:t xml:space="preserve"> ggf. zeitgleich mit diesem Studienjahr für das weitere unmittelbar anknüpfende Studienjahr</w:t>
      </w:r>
      <w:r w:rsidR="00BA2A4E" w:rsidRPr="00DD36DE">
        <w:rPr>
          <w:sz w:val="24"/>
          <w:lang w:val="de-DE"/>
        </w:rPr>
        <w:t>.</w:t>
      </w:r>
    </w:p>
    <w:p w:rsidR="00A35F81" w:rsidRPr="00DD36DE" w:rsidRDefault="00A35F81" w:rsidP="000F246B">
      <w:pPr>
        <w:pStyle w:val="Odstavecseseznamem"/>
        <w:tabs>
          <w:tab w:val="left" w:pos="479"/>
        </w:tabs>
        <w:spacing w:before="2" w:line="268" w:lineRule="auto"/>
        <w:ind w:right="360" w:firstLine="0"/>
        <w:jc w:val="left"/>
        <w:rPr>
          <w:sz w:val="27"/>
          <w:lang w:val="de-DE"/>
        </w:rPr>
      </w:pPr>
    </w:p>
    <w:p w:rsidR="007D0221" w:rsidRPr="00DD36DE" w:rsidRDefault="00510838" w:rsidP="00140F59">
      <w:pPr>
        <w:pStyle w:val="Odstavecseseznamem"/>
        <w:numPr>
          <w:ilvl w:val="0"/>
          <w:numId w:val="18"/>
        </w:numPr>
        <w:tabs>
          <w:tab w:val="left" w:pos="479"/>
        </w:tabs>
        <w:spacing w:before="2" w:line="268" w:lineRule="auto"/>
        <w:ind w:right="360"/>
        <w:rPr>
          <w:sz w:val="27"/>
          <w:lang w:val="de-DE"/>
        </w:rPr>
      </w:pPr>
      <w:r w:rsidRPr="00DD36DE">
        <w:rPr>
          <w:sz w:val="24"/>
          <w:lang w:val="de-DE"/>
        </w:rPr>
        <w:t>Den Antrag auf einen individuellen Studienplan muss der Studierende mit Ausnahme eines Antrags aus Gründen, die in der Studien- und Prüfungsordnung angeführt sind</w:t>
      </w:r>
      <w:r w:rsidR="00BA2A4E" w:rsidRPr="00DD36DE">
        <w:rPr>
          <w:sz w:val="24"/>
          <w:lang w:val="de-DE"/>
        </w:rPr>
        <w:t>,</w:t>
      </w:r>
      <w:r w:rsidR="00140F59" w:rsidRPr="00DD36DE">
        <w:rPr>
          <w:rStyle w:val="Znakapoznpodarou"/>
          <w:sz w:val="24"/>
          <w:lang w:val="de-DE"/>
        </w:rPr>
        <w:footnoteReference w:id="32"/>
      </w:r>
      <w:r w:rsidRPr="00DD36DE">
        <w:rPr>
          <w:sz w:val="24"/>
          <w:lang w:val="de-DE"/>
        </w:rPr>
        <w:t xml:space="preserve"> spätestens zwei Monate nach dem Beginn des entsprechenden Studienjahres einreichen. Nach diesem Termin kann ein individueller Studienplan nur dann genehmigt werden, wenn die Gründe für die Bewilligung des individuellen Studienplans erst nach diesem Termin eingetreten sind bzw. wenn gravierende gesundheitliche oder andere Gründe den Studierenden nachweislich an der rechtzeitigen Stellung des Antrags auf einen individuellen Studienplan gehindert haben. Auch in diesen Fällen kann ein individueller Studienplan für das entsprechende Studienjahr nac</w:t>
      </w:r>
      <w:r w:rsidR="00140F59" w:rsidRPr="00DD36DE">
        <w:rPr>
          <w:sz w:val="24"/>
          <w:lang w:val="de-DE"/>
        </w:rPr>
        <w:t>h Ablauf des ordentlichen Termins für die Einschreibung ins nächste Studienjahr nicht genehmigt werden</w:t>
      </w:r>
      <w:r w:rsidRPr="00DD36DE">
        <w:rPr>
          <w:sz w:val="24"/>
          <w:lang w:val="de-DE"/>
        </w:rPr>
        <w:t>.</w:t>
      </w:r>
      <w:r w:rsidR="00140F59" w:rsidRPr="00DD36DE">
        <w:rPr>
          <w:sz w:val="24"/>
          <w:lang w:val="de-DE"/>
        </w:rPr>
        <w:t xml:space="preserve"> Der Antrag muss immer mit Unterlagen belegt werden, die die Behauptungen des Studierenden bekräftigen</w:t>
      </w:r>
      <w:r w:rsidRPr="00DD36DE">
        <w:rPr>
          <w:sz w:val="24"/>
          <w:lang w:val="de-DE"/>
        </w:rPr>
        <w:t>,</w:t>
      </w:r>
      <w:r w:rsidR="00140F59" w:rsidRPr="00DD36DE">
        <w:rPr>
          <w:sz w:val="24"/>
          <w:lang w:val="de-DE"/>
        </w:rPr>
        <w:t xml:space="preserve"> auf deren Grundlage er die Genehmigung eines individuellen Studienplans beantragt</w:t>
      </w:r>
      <w:r w:rsidRPr="00DD36DE">
        <w:rPr>
          <w:sz w:val="24"/>
          <w:lang w:val="de-DE"/>
        </w:rPr>
        <w:t>.</w:t>
      </w:r>
    </w:p>
    <w:p w:rsidR="007D0221" w:rsidRPr="00DD36DE" w:rsidRDefault="00A35F81">
      <w:pPr>
        <w:pStyle w:val="Odstavecseseznamem"/>
        <w:numPr>
          <w:ilvl w:val="0"/>
          <w:numId w:val="18"/>
        </w:numPr>
        <w:tabs>
          <w:tab w:val="left" w:pos="479"/>
        </w:tabs>
        <w:spacing w:before="122" w:line="273" w:lineRule="auto"/>
        <w:ind w:right="361"/>
        <w:rPr>
          <w:sz w:val="24"/>
          <w:lang w:val="de-DE"/>
        </w:rPr>
      </w:pPr>
      <w:r w:rsidRPr="00DD36DE">
        <w:rPr>
          <w:sz w:val="24"/>
          <w:lang w:val="de-DE"/>
        </w:rPr>
        <w:t>Die Genehmigung eines individuellen Studienplans ist möglich aus Gründen, wie sie in der Studien- und Prüfungsordnung der Universität angeführt sind</w:t>
      </w:r>
      <w:r w:rsidR="00BA2A4E" w:rsidRPr="00DD36DE">
        <w:rPr>
          <w:sz w:val="24"/>
          <w:lang w:val="de-DE"/>
        </w:rPr>
        <w:t>,</w:t>
      </w:r>
      <w:r w:rsidR="00D10D4E" w:rsidRPr="00DD36DE">
        <w:rPr>
          <w:rStyle w:val="Znakapoznpodarou"/>
          <w:sz w:val="24"/>
          <w:lang w:val="de-DE"/>
        </w:rPr>
        <w:footnoteReference w:id="33"/>
      </w:r>
      <w:r w:rsidR="00BA2A4E" w:rsidRPr="00DD36DE">
        <w:rPr>
          <w:position w:val="9"/>
          <w:sz w:val="16"/>
          <w:lang w:val="de-DE"/>
        </w:rPr>
        <w:t xml:space="preserve"> </w:t>
      </w:r>
      <w:r w:rsidRPr="00DD36DE">
        <w:rPr>
          <w:sz w:val="24"/>
          <w:lang w:val="de-DE"/>
        </w:rPr>
        <w:t>in anderen Fällen wird diese von einem positiven Standpunkt des Leiters der entsprechenden Grundeinheit der Fakultät bedingt</w:t>
      </w:r>
      <w:r w:rsidR="00BA2A4E" w:rsidRPr="00DD36DE">
        <w:rPr>
          <w:sz w:val="24"/>
          <w:lang w:val="de-DE"/>
        </w:rPr>
        <w:t>.</w:t>
      </w:r>
      <w:r w:rsidRPr="00DD36DE">
        <w:rPr>
          <w:sz w:val="24"/>
          <w:lang w:val="de-DE"/>
        </w:rPr>
        <w:t xml:space="preserve"> Im Bedarfsfall fordert der Dekan bei der Erledigung eines Antrags auf Genehmigung eines individuellen Studienplans den Standpunkt eines entsprechenden Fachmanns oder eines Beratungszentrums oder eine Funktionsdiagnostik bei einem Studierenden mit speziellen Bedürfnissen an</w:t>
      </w:r>
      <w:r w:rsidR="00BA2A4E" w:rsidRPr="00DD36DE">
        <w:rPr>
          <w:sz w:val="24"/>
          <w:lang w:val="de-DE"/>
        </w:rPr>
        <w:t>.</w:t>
      </w:r>
    </w:p>
    <w:p w:rsidR="007D0221" w:rsidRPr="00DD36DE" w:rsidRDefault="00A35F81">
      <w:pPr>
        <w:pStyle w:val="Odstavecseseznamem"/>
        <w:numPr>
          <w:ilvl w:val="0"/>
          <w:numId w:val="18"/>
        </w:numPr>
        <w:tabs>
          <w:tab w:val="left" w:pos="479"/>
        </w:tabs>
        <w:spacing w:before="123" w:line="273" w:lineRule="auto"/>
        <w:ind w:right="361"/>
        <w:rPr>
          <w:sz w:val="24"/>
          <w:lang w:val="de-DE"/>
        </w:rPr>
      </w:pPr>
      <w:r w:rsidRPr="00DD36DE">
        <w:rPr>
          <w:sz w:val="24"/>
          <w:lang w:val="de-DE"/>
        </w:rPr>
        <w:t>Der Antrag auf Genehmigung eines individuellen Studienplans im Zusammenhang mit der Betreuung eines Kindes eines Studierenden für die anerkannte Elternzeit</w:t>
      </w:r>
      <w:r w:rsidR="00D10D4E" w:rsidRPr="00DD36DE">
        <w:rPr>
          <w:rStyle w:val="Znakapoznpodarou"/>
          <w:sz w:val="24"/>
          <w:lang w:val="de-DE"/>
        </w:rPr>
        <w:footnoteReference w:id="34"/>
      </w:r>
      <w:r w:rsidR="00BA2A4E" w:rsidRPr="00DD36DE">
        <w:rPr>
          <w:position w:val="9"/>
          <w:sz w:val="16"/>
          <w:lang w:val="de-DE"/>
        </w:rPr>
        <w:t xml:space="preserve"> </w:t>
      </w:r>
      <w:r w:rsidR="00BA2A4E" w:rsidRPr="00DD36DE">
        <w:rPr>
          <w:sz w:val="24"/>
          <w:lang w:val="de-DE"/>
        </w:rPr>
        <w:t>mu</w:t>
      </w:r>
      <w:r w:rsidRPr="00DD36DE">
        <w:rPr>
          <w:sz w:val="24"/>
          <w:lang w:val="de-DE"/>
        </w:rPr>
        <w:t>ss durch eines der folgenden Dokumente belegt werden</w:t>
      </w:r>
      <w:r w:rsidR="00BA2A4E" w:rsidRPr="00DD36DE">
        <w:rPr>
          <w:sz w:val="24"/>
          <w:lang w:val="de-DE"/>
        </w:rPr>
        <w:t xml:space="preserve">: </w:t>
      </w:r>
      <w:r w:rsidRPr="00DD36DE">
        <w:rPr>
          <w:sz w:val="24"/>
          <w:lang w:val="de-DE"/>
        </w:rPr>
        <w:t>eine Kopie der Geburtsurkunde des Kindes, eine Kopie eines Beschlusses des entsprechenden Organs über die Übernahme in Betreuung</w:t>
      </w:r>
      <w:r w:rsidR="00BA2A4E" w:rsidRPr="00DD36DE">
        <w:rPr>
          <w:sz w:val="24"/>
          <w:lang w:val="de-DE"/>
        </w:rPr>
        <w:t>,</w:t>
      </w:r>
      <w:r w:rsidRPr="00DD36DE">
        <w:rPr>
          <w:sz w:val="24"/>
          <w:lang w:val="de-DE"/>
        </w:rPr>
        <w:t xml:space="preserve"> bei einer </w:t>
      </w:r>
      <w:r w:rsidR="001F644B" w:rsidRPr="00DD36DE">
        <w:rPr>
          <w:sz w:val="24"/>
          <w:lang w:val="de-DE"/>
        </w:rPr>
        <w:t>werdenden</w:t>
      </w:r>
      <w:r w:rsidRPr="00DD36DE">
        <w:rPr>
          <w:sz w:val="24"/>
          <w:lang w:val="de-DE"/>
        </w:rPr>
        <w:t xml:space="preserve"> Mutter die Kopie des Mutterpasses, ergänzt innerhalb von 22 Wochen nach der Geburt des Kindes um die Kopie der Geburtsurkunde des Kindes</w:t>
      </w:r>
      <w:r w:rsidR="00BA2A4E" w:rsidRPr="00DD36DE">
        <w:rPr>
          <w:sz w:val="24"/>
          <w:lang w:val="de-DE"/>
        </w:rPr>
        <w:t>.</w:t>
      </w:r>
    </w:p>
    <w:p w:rsidR="007D0221" w:rsidRPr="00DD36DE" w:rsidRDefault="00A35F81">
      <w:pPr>
        <w:pStyle w:val="Odstavecseseznamem"/>
        <w:numPr>
          <w:ilvl w:val="0"/>
          <w:numId w:val="18"/>
        </w:numPr>
        <w:tabs>
          <w:tab w:val="left" w:pos="479"/>
        </w:tabs>
        <w:spacing w:before="123"/>
        <w:rPr>
          <w:sz w:val="24"/>
          <w:lang w:val="de-DE"/>
        </w:rPr>
      </w:pPr>
      <w:r w:rsidRPr="00DD36DE">
        <w:rPr>
          <w:sz w:val="24"/>
          <w:lang w:val="de-DE"/>
        </w:rPr>
        <w:t>Ein individueller Studienplan kann folgende Form aufweisen</w:t>
      </w:r>
      <w:r w:rsidR="00BA2A4E" w:rsidRPr="00DD36DE">
        <w:rPr>
          <w:sz w:val="24"/>
          <w:lang w:val="de-DE"/>
        </w:rPr>
        <w:t>:</w:t>
      </w:r>
    </w:p>
    <w:p w:rsidR="007D0221" w:rsidRPr="00DD36DE" w:rsidRDefault="00A35F81">
      <w:pPr>
        <w:pStyle w:val="Odstavecseseznamem"/>
        <w:numPr>
          <w:ilvl w:val="1"/>
          <w:numId w:val="18"/>
        </w:numPr>
        <w:tabs>
          <w:tab w:val="left" w:pos="827"/>
        </w:tabs>
        <w:spacing w:before="161"/>
        <w:ind w:hanging="360"/>
        <w:rPr>
          <w:sz w:val="24"/>
          <w:lang w:val="de-DE"/>
        </w:rPr>
      </w:pPr>
      <w:r w:rsidRPr="00DD36DE">
        <w:rPr>
          <w:sz w:val="24"/>
          <w:lang w:val="de-DE"/>
        </w:rPr>
        <w:t>Änderungen in den Formen der Studienkontrolle von Fächern</w:t>
      </w:r>
      <w:r w:rsidR="00BA2A4E" w:rsidRPr="00DD36DE">
        <w:rPr>
          <w:spacing w:val="-11"/>
          <w:sz w:val="24"/>
          <w:lang w:val="de-DE"/>
        </w:rPr>
        <w:t xml:space="preserve"> </w:t>
      </w:r>
      <w:r w:rsidR="00BA2A4E" w:rsidRPr="00DD36DE">
        <w:rPr>
          <w:sz w:val="24"/>
          <w:lang w:val="de-DE"/>
        </w:rPr>
        <w:t>(</w:t>
      </w:r>
      <w:r w:rsidRPr="00DD36DE">
        <w:rPr>
          <w:sz w:val="24"/>
          <w:lang w:val="de-DE"/>
        </w:rPr>
        <w:t>Testate</w:t>
      </w:r>
      <w:r w:rsidR="00BA2A4E" w:rsidRPr="00DD36DE">
        <w:rPr>
          <w:sz w:val="24"/>
          <w:lang w:val="de-DE"/>
        </w:rPr>
        <w:t>);</w:t>
      </w:r>
    </w:p>
    <w:p w:rsidR="007D0221" w:rsidRPr="00DD36DE" w:rsidRDefault="00A35F81">
      <w:pPr>
        <w:pStyle w:val="Odstavecseseznamem"/>
        <w:numPr>
          <w:ilvl w:val="1"/>
          <w:numId w:val="18"/>
        </w:numPr>
        <w:tabs>
          <w:tab w:val="left" w:pos="827"/>
        </w:tabs>
        <w:spacing w:before="163"/>
        <w:ind w:left="826"/>
        <w:rPr>
          <w:sz w:val="24"/>
          <w:lang w:val="de-DE"/>
        </w:rPr>
      </w:pPr>
      <w:r w:rsidRPr="00DD36DE">
        <w:rPr>
          <w:sz w:val="24"/>
          <w:lang w:val="de-DE"/>
        </w:rPr>
        <w:t>Anpassung der Unterrichtsteilnahme an die einzelnen Formen des Unterrichts</w:t>
      </w:r>
      <w:r w:rsidR="00BA2A4E" w:rsidRPr="00DD36DE">
        <w:rPr>
          <w:sz w:val="24"/>
          <w:lang w:val="de-DE"/>
        </w:rPr>
        <w:t>;</w:t>
      </w:r>
    </w:p>
    <w:p w:rsidR="007D0221" w:rsidRPr="00DD36DE" w:rsidRDefault="00A35F81">
      <w:pPr>
        <w:pStyle w:val="Odstavecseseznamem"/>
        <w:numPr>
          <w:ilvl w:val="1"/>
          <w:numId w:val="18"/>
        </w:numPr>
        <w:tabs>
          <w:tab w:val="left" w:pos="827"/>
        </w:tabs>
        <w:spacing w:before="160"/>
        <w:ind w:left="826"/>
        <w:rPr>
          <w:sz w:val="24"/>
          <w:lang w:val="de-DE"/>
        </w:rPr>
      </w:pPr>
      <w:r w:rsidRPr="00DD36DE">
        <w:rPr>
          <w:sz w:val="24"/>
          <w:lang w:val="de-DE"/>
        </w:rPr>
        <w:t>Änderungen des Studienplans</w:t>
      </w:r>
      <w:r w:rsidR="00BA2A4E" w:rsidRPr="00DD36DE">
        <w:rPr>
          <w:sz w:val="24"/>
          <w:lang w:val="de-DE"/>
        </w:rPr>
        <w:t>;</w:t>
      </w:r>
    </w:p>
    <w:p w:rsidR="007D0221" w:rsidRPr="00DD36DE" w:rsidRDefault="00A35F81">
      <w:pPr>
        <w:pStyle w:val="Odstavecseseznamem"/>
        <w:numPr>
          <w:ilvl w:val="1"/>
          <w:numId w:val="18"/>
        </w:numPr>
        <w:tabs>
          <w:tab w:val="left" w:pos="827"/>
        </w:tabs>
        <w:spacing w:before="160" w:line="276" w:lineRule="auto"/>
        <w:ind w:right="365" w:hanging="360"/>
        <w:rPr>
          <w:sz w:val="24"/>
          <w:lang w:val="de-DE"/>
        </w:rPr>
      </w:pPr>
      <w:r w:rsidRPr="00DD36DE">
        <w:rPr>
          <w:sz w:val="24"/>
          <w:lang w:val="de-DE"/>
        </w:rPr>
        <w:t>Änderungen der Fristen zur Erfüllung der Studienpflichten, einschließlich der Frist für das Aufrücken in das nächste Studienjahr</w:t>
      </w:r>
      <w:r w:rsidR="00BA2A4E" w:rsidRPr="00DD36DE">
        <w:rPr>
          <w:sz w:val="24"/>
          <w:lang w:val="de-DE"/>
        </w:rPr>
        <w:t>.</w:t>
      </w:r>
    </w:p>
    <w:p w:rsidR="007D0221" w:rsidRPr="00DD36DE" w:rsidRDefault="00A35F81">
      <w:pPr>
        <w:pStyle w:val="Odstavecseseznamem"/>
        <w:numPr>
          <w:ilvl w:val="0"/>
          <w:numId w:val="18"/>
        </w:numPr>
        <w:tabs>
          <w:tab w:val="left" w:pos="479"/>
        </w:tabs>
        <w:spacing w:before="122" w:line="276" w:lineRule="auto"/>
        <w:ind w:right="365"/>
        <w:rPr>
          <w:sz w:val="24"/>
          <w:lang w:val="de-DE"/>
        </w:rPr>
      </w:pPr>
      <w:r w:rsidRPr="00DD36DE">
        <w:rPr>
          <w:sz w:val="24"/>
          <w:lang w:val="de-DE"/>
        </w:rPr>
        <w:t xml:space="preserve">Die </w:t>
      </w:r>
      <w:r w:rsidR="00BA2A4E" w:rsidRPr="00DD36DE">
        <w:rPr>
          <w:sz w:val="24"/>
          <w:lang w:val="de-DE"/>
        </w:rPr>
        <w:t>Studi</w:t>
      </w:r>
      <w:r w:rsidRPr="00DD36DE">
        <w:rPr>
          <w:sz w:val="24"/>
          <w:lang w:val="de-DE"/>
        </w:rPr>
        <w:t>enabteilung informiert über die konkrete Form des genehmigten individuellen Studienplans</w:t>
      </w:r>
      <w:r w:rsidR="00D10D4E" w:rsidRPr="00DD36DE">
        <w:rPr>
          <w:sz w:val="24"/>
          <w:lang w:val="de-DE"/>
        </w:rPr>
        <w:t xml:space="preserve"> die Leitung der entsprechenden Grundeinheiten der Fakultät</w:t>
      </w:r>
      <w:r w:rsidR="00BA2A4E" w:rsidRPr="00DD36DE">
        <w:rPr>
          <w:sz w:val="24"/>
          <w:lang w:val="de-DE"/>
        </w:rPr>
        <w:t>.</w:t>
      </w:r>
    </w:p>
    <w:p w:rsidR="007D0221" w:rsidRPr="00DD36DE" w:rsidRDefault="00D10D4E">
      <w:pPr>
        <w:pStyle w:val="Odstavecseseznamem"/>
        <w:numPr>
          <w:ilvl w:val="0"/>
          <w:numId w:val="18"/>
        </w:numPr>
        <w:tabs>
          <w:tab w:val="left" w:pos="479"/>
        </w:tabs>
        <w:rPr>
          <w:sz w:val="24"/>
          <w:lang w:val="de-DE"/>
        </w:rPr>
      </w:pPr>
      <w:r w:rsidRPr="00DD36DE">
        <w:rPr>
          <w:sz w:val="24"/>
          <w:lang w:val="de-DE"/>
        </w:rPr>
        <w:t>Die Studienabteilung führt einen übersichtlichen Nachweis über die genehmigten individuellen Studienpläne</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7"/>
        <w:rPr>
          <w:sz w:val="33"/>
          <w:lang w:val="de-DE"/>
        </w:rPr>
      </w:pPr>
    </w:p>
    <w:p w:rsidR="007D0221" w:rsidRPr="00DD36DE" w:rsidRDefault="00D10D4E">
      <w:pPr>
        <w:pStyle w:val="Nadpis1"/>
        <w:rPr>
          <w:lang w:val="de-DE"/>
        </w:rPr>
      </w:pPr>
      <w:r w:rsidRPr="00DD36DE">
        <w:rPr>
          <w:lang w:val="de-DE"/>
        </w:rPr>
        <w:t>Art</w:t>
      </w:r>
      <w:r w:rsidR="00BA2A4E" w:rsidRPr="00DD36DE">
        <w:rPr>
          <w:lang w:val="de-DE"/>
        </w:rPr>
        <w:t>. 19</w:t>
      </w:r>
    </w:p>
    <w:p w:rsidR="007D0221" w:rsidRPr="00DD36DE" w:rsidRDefault="00BA2A4E">
      <w:pPr>
        <w:spacing w:before="40"/>
        <w:ind w:left="697" w:right="941"/>
        <w:jc w:val="center"/>
        <w:rPr>
          <w:b/>
          <w:sz w:val="24"/>
          <w:lang w:val="de-DE"/>
        </w:rPr>
      </w:pPr>
      <w:r w:rsidRPr="00DD36DE">
        <w:rPr>
          <w:b/>
          <w:sz w:val="24"/>
          <w:lang w:val="de-DE"/>
        </w:rPr>
        <w:t>St</w:t>
      </w:r>
      <w:r w:rsidR="00D10D4E" w:rsidRPr="00DD36DE">
        <w:rPr>
          <w:b/>
          <w:sz w:val="24"/>
          <w:lang w:val="de-DE"/>
        </w:rPr>
        <w:t>aatsexamen</w:t>
      </w:r>
    </w:p>
    <w:p w:rsidR="007D0221" w:rsidRPr="00DD36DE" w:rsidRDefault="00D10D4E">
      <w:pPr>
        <w:pStyle w:val="Odstavecseseznamem"/>
        <w:numPr>
          <w:ilvl w:val="0"/>
          <w:numId w:val="17"/>
        </w:numPr>
        <w:tabs>
          <w:tab w:val="left" w:pos="479"/>
        </w:tabs>
        <w:spacing w:before="219" w:line="276" w:lineRule="auto"/>
        <w:ind w:right="361"/>
        <w:rPr>
          <w:sz w:val="24"/>
          <w:lang w:val="de-DE"/>
        </w:rPr>
      </w:pPr>
      <w:r w:rsidRPr="00DD36DE">
        <w:rPr>
          <w:sz w:val="24"/>
          <w:lang w:val="de-DE"/>
        </w:rPr>
        <w:t>Zum Staatsexamen bzw. einem Teil</w:t>
      </w:r>
      <w:r w:rsidRPr="00DD36DE">
        <w:rPr>
          <w:rStyle w:val="Znakapoznpodarou"/>
          <w:sz w:val="24"/>
          <w:lang w:val="de-DE"/>
        </w:rPr>
        <w:footnoteReference w:id="35"/>
      </w:r>
      <w:r w:rsidR="00BA2A4E" w:rsidRPr="00DD36DE">
        <w:rPr>
          <w:position w:val="9"/>
          <w:sz w:val="16"/>
          <w:lang w:val="de-DE"/>
        </w:rPr>
        <w:t xml:space="preserve"> </w:t>
      </w:r>
      <w:r w:rsidRPr="00DD36DE">
        <w:rPr>
          <w:sz w:val="24"/>
          <w:lang w:val="de-DE"/>
        </w:rPr>
        <w:t>meldet sich ein Studierender per SIS zu den im Ablaufplan des Studienjahres angeführten Terminen an</w:t>
      </w:r>
      <w:r w:rsidR="00BA2A4E" w:rsidRPr="00DD36DE">
        <w:rPr>
          <w:sz w:val="24"/>
          <w:lang w:val="de-DE"/>
        </w:rPr>
        <w:t>.</w:t>
      </w:r>
      <w:r w:rsidRPr="00DD36DE">
        <w:rPr>
          <w:sz w:val="24"/>
          <w:lang w:val="de-DE"/>
        </w:rPr>
        <w:t xml:space="preserve"> Ein Studierender, der ein Studium an mehreren Fakultäten absolviert und der einen andere Stammfakultät hat, meldet sich mit einer außerordentlichen Anmeldung in Urkundenform an, die er in der Studienabteilung einreicht</w:t>
      </w:r>
    </w:p>
    <w:p w:rsidR="007D0221" w:rsidRPr="00DD36DE" w:rsidRDefault="007D0221">
      <w:pPr>
        <w:pStyle w:val="Zkladntext"/>
        <w:rPr>
          <w:sz w:val="20"/>
          <w:lang w:val="de-DE"/>
        </w:rPr>
      </w:pPr>
    </w:p>
    <w:p w:rsidR="007D0221" w:rsidRPr="00DD36DE" w:rsidRDefault="00D10D4E">
      <w:pPr>
        <w:pStyle w:val="Odstavecseseznamem"/>
        <w:numPr>
          <w:ilvl w:val="0"/>
          <w:numId w:val="17"/>
        </w:numPr>
        <w:tabs>
          <w:tab w:val="left" w:pos="479"/>
        </w:tabs>
        <w:spacing w:before="90" w:line="276" w:lineRule="auto"/>
        <w:ind w:right="367"/>
        <w:rPr>
          <w:sz w:val="24"/>
          <w:lang w:val="de-DE"/>
        </w:rPr>
      </w:pPr>
      <w:r w:rsidRPr="00DD36DE">
        <w:rPr>
          <w:sz w:val="24"/>
          <w:lang w:val="de-DE"/>
        </w:rPr>
        <w:t>Über das Datum und den Ort des Staatsexamens oder dessen Teil wird der Studierende per SIS informiert</w:t>
      </w:r>
      <w:r w:rsidR="00BA2A4E" w:rsidRPr="00DD36DE">
        <w:rPr>
          <w:sz w:val="24"/>
          <w:lang w:val="de-DE"/>
        </w:rPr>
        <w:t>,</w:t>
      </w:r>
      <w:r w:rsidRPr="00DD36DE">
        <w:rPr>
          <w:sz w:val="24"/>
          <w:lang w:val="de-DE"/>
        </w:rPr>
        <w:t xml:space="preserve"> und zwar mindestens fünf Tage vor dem Beginn der Zeit, in der laut Ablaufplan des Studienjahres die Staatsexamina stattfinden </w:t>
      </w:r>
      <w:r w:rsidR="00671A26" w:rsidRPr="00DD36DE">
        <w:rPr>
          <w:sz w:val="24"/>
          <w:lang w:val="de-DE"/>
        </w:rPr>
        <w:t>und in der auf der Grundlage der eingereichten Anmeldung das Staatsexamen oder dessen Teil stattfinden soll</w:t>
      </w:r>
      <w:r w:rsidR="00BA2A4E" w:rsidRPr="00DD36DE">
        <w:rPr>
          <w:sz w:val="24"/>
          <w:lang w:val="de-DE"/>
        </w:rPr>
        <w:t>.</w:t>
      </w:r>
    </w:p>
    <w:p w:rsidR="007D0221" w:rsidRPr="00DD36DE" w:rsidRDefault="00671A26">
      <w:pPr>
        <w:pStyle w:val="Odstavecseseznamem"/>
        <w:numPr>
          <w:ilvl w:val="0"/>
          <w:numId w:val="17"/>
        </w:numPr>
        <w:tabs>
          <w:tab w:val="left" w:pos="479"/>
        </w:tabs>
        <w:spacing w:line="276" w:lineRule="auto"/>
        <w:ind w:right="365"/>
        <w:rPr>
          <w:sz w:val="24"/>
          <w:lang w:val="de-DE"/>
        </w:rPr>
      </w:pPr>
      <w:r w:rsidRPr="00DD36DE">
        <w:rPr>
          <w:sz w:val="24"/>
          <w:lang w:val="de-DE"/>
        </w:rPr>
        <w:t>In begründeten Fällen kann der Dekan auf der Basis eines schriftlichen Antrags des Leiters er entsprechenden Grundeinheit der Fakultät oder des Studierenden den Termin für das Stattfinden des Staatsexamens ändern, spätestens jedoch eine Woche vor dem neu festgelegten Termin</w:t>
      </w:r>
      <w:r w:rsidR="00BA2A4E" w:rsidRPr="00DD36DE">
        <w:rPr>
          <w:sz w:val="24"/>
          <w:lang w:val="de-DE"/>
        </w:rPr>
        <w:t>.</w:t>
      </w:r>
    </w:p>
    <w:p w:rsidR="007D0221" w:rsidRPr="00DD36DE" w:rsidRDefault="00671A26">
      <w:pPr>
        <w:pStyle w:val="Odstavecseseznamem"/>
        <w:numPr>
          <w:ilvl w:val="0"/>
          <w:numId w:val="17"/>
        </w:numPr>
        <w:tabs>
          <w:tab w:val="left" w:pos="479"/>
        </w:tabs>
        <w:spacing w:before="123" w:line="276" w:lineRule="auto"/>
        <w:ind w:right="360"/>
        <w:rPr>
          <w:sz w:val="24"/>
          <w:lang w:val="de-DE"/>
        </w:rPr>
      </w:pPr>
      <w:r w:rsidRPr="00DD36DE">
        <w:rPr>
          <w:sz w:val="24"/>
          <w:lang w:val="de-DE"/>
        </w:rPr>
        <w:t>Der Studierende weist sich auf Aufforderung eines Mitglieds der Prüfungskommission mit dem Studentenausweis oder einem anderen Ausweisdokument aus</w:t>
      </w:r>
      <w:r w:rsidR="00BA2A4E" w:rsidRPr="00DD36DE">
        <w:rPr>
          <w:sz w:val="24"/>
          <w:lang w:val="de-DE"/>
        </w:rPr>
        <w:t xml:space="preserve"> (</w:t>
      </w:r>
      <w:r w:rsidRPr="00DD36DE">
        <w:rPr>
          <w:sz w:val="24"/>
          <w:lang w:val="de-DE"/>
        </w:rPr>
        <w:t>insbesondere mit dem Personalausweis</w:t>
      </w:r>
      <w:r w:rsidR="00BA2A4E" w:rsidRPr="00DD36DE">
        <w:rPr>
          <w:sz w:val="24"/>
          <w:lang w:val="de-DE"/>
        </w:rPr>
        <w:t>).</w:t>
      </w:r>
    </w:p>
    <w:p w:rsidR="007D0221" w:rsidRPr="00DD36DE" w:rsidRDefault="00671A26">
      <w:pPr>
        <w:pStyle w:val="Odstavecseseznamem"/>
        <w:numPr>
          <w:ilvl w:val="0"/>
          <w:numId w:val="17"/>
        </w:numPr>
        <w:tabs>
          <w:tab w:val="left" w:pos="479"/>
        </w:tabs>
        <w:spacing w:before="105" w:line="271" w:lineRule="auto"/>
        <w:ind w:right="361"/>
        <w:rPr>
          <w:sz w:val="16"/>
          <w:lang w:val="de-DE"/>
        </w:rPr>
      </w:pPr>
      <w:r w:rsidRPr="00DD36DE">
        <w:rPr>
          <w:sz w:val="24"/>
          <w:lang w:val="de-DE"/>
        </w:rPr>
        <w:t>Der Verlauf und die Verkündung der Ergebnisse des Staatsexamens oder eines Teils sind öffentlich</w:t>
      </w:r>
      <w:r w:rsidR="00BA2A4E" w:rsidRPr="00DD36DE">
        <w:rPr>
          <w:sz w:val="24"/>
          <w:lang w:val="de-DE"/>
        </w:rPr>
        <w:t>.</w:t>
      </w:r>
      <w:r w:rsidR="00DD50D7" w:rsidRPr="00DD36DE">
        <w:rPr>
          <w:rStyle w:val="Znakapoznpodarou"/>
          <w:sz w:val="24"/>
          <w:lang w:val="de-DE"/>
        </w:rPr>
        <w:footnoteReference w:id="36"/>
      </w:r>
      <w:r w:rsidR="00BA2A4E" w:rsidRPr="00DD36DE">
        <w:rPr>
          <w:position w:val="9"/>
          <w:sz w:val="16"/>
          <w:lang w:val="de-DE"/>
        </w:rPr>
        <w:t xml:space="preserve"> </w:t>
      </w:r>
      <w:r w:rsidRPr="00DD36DE">
        <w:rPr>
          <w:sz w:val="24"/>
          <w:lang w:val="de-DE"/>
        </w:rPr>
        <w:t>Über die Benotung entscheidet die Prüfungskommission auf einer nicht öffentlichen Sitzung per Abstimmung, und zwar durch Handzeichen</w:t>
      </w:r>
      <w:r w:rsidR="00BA2A4E" w:rsidRPr="00DD36DE">
        <w:rPr>
          <w:sz w:val="24"/>
          <w:lang w:val="de-DE"/>
        </w:rPr>
        <w:t>.</w:t>
      </w:r>
      <w:r w:rsidRPr="00DD36DE">
        <w:rPr>
          <w:sz w:val="24"/>
          <w:lang w:val="de-DE"/>
        </w:rPr>
        <w:t xml:space="preserve"> Beantragt dies ein Mitglied der Prüfungskommission, wird geheim abgestimmt, und zwar mit Hilfe von Stimmzetteln</w:t>
      </w:r>
      <w:r w:rsidR="00BA2A4E" w:rsidRPr="00DD36DE">
        <w:rPr>
          <w:sz w:val="24"/>
          <w:lang w:val="de-DE"/>
        </w:rPr>
        <w:t>.</w:t>
      </w:r>
      <w:r w:rsidRPr="00DD36DE">
        <w:rPr>
          <w:sz w:val="24"/>
          <w:lang w:val="de-DE"/>
        </w:rPr>
        <w:t xml:space="preserve"> Die anwesenden Mitglieder der Prüfungskommission können sich nicht der Stimme enthalten</w:t>
      </w:r>
      <w:r w:rsidR="00BA2A4E" w:rsidRPr="00DD36DE">
        <w:rPr>
          <w:sz w:val="24"/>
          <w:lang w:val="de-DE"/>
        </w:rPr>
        <w:t>.</w:t>
      </w:r>
      <w:r w:rsidR="00DD50D7" w:rsidRPr="00DD36DE">
        <w:rPr>
          <w:rStyle w:val="Znakapoznpodarou"/>
          <w:sz w:val="24"/>
          <w:lang w:val="de-DE"/>
        </w:rPr>
        <w:footnoteReference w:id="37"/>
      </w:r>
    </w:p>
    <w:p w:rsidR="007D0221" w:rsidRPr="00DD36DE" w:rsidRDefault="00671A26">
      <w:pPr>
        <w:pStyle w:val="Odstavecseseznamem"/>
        <w:numPr>
          <w:ilvl w:val="0"/>
          <w:numId w:val="17"/>
        </w:numPr>
        <w:tabs>
          <w:tab w:val="left" w:pos="479"/>
        </w:tabs>
        <w:spacing w:before="123" w:line="276" w:lineRule="auto"/>
        <w:ind w:right="362"/>
        <w:rPr>
          <w:sz w:val="24"/>
          <w:lang w:val="de-DE"/>
        </w:rPr>
      </w:pPr>
      <w:r w:rsidRPr="00DD36DE">
        <w:rPr>
          <w:sz w:val="24"/>
          <w:lang w:val="de-DE"/>
        </w:rPr>
        <w:t>Den Verlauf des Staatsexamens leitet und die Tätigkeit der Kommission gewährleistet der Vorsitzende der Kommission, in Ausnahmefällen kann den Vorsitzenden in den Sachen seiner Befugnisse ein vom Dekan bestimmter Vertreter vertreten, der aus den Mitgliedern der Prüfungskommission ausgewählt wird</w:t>
      </w:r>
      <w:r w:rsidR="00BA2A4E" w:rsidRPr="00DD36DE">
        <w:rPr>
          <w:sz w:val="24"/>
          <w:lang w:val="de-DE"/>
        </w:rPr>
        <w:t>.</w:t>
      </w:r>
    </w:p>
    <w:p w:rsidR="007D0221" w:rsidRPr="00DD36DE" w:rsidRDefault="00671A26">
      <w:pPr>
        <w:pStyle w:val="Odstavecseseznamem"/>
        <w:numPr>
          <w:ilvl w:val="0"/>
          <w:numId w:val="17"/>
        </w:numPr>
        <w:tabs>
          <w:tab w:val="left" w:pos="479"/>
        </w:tabs>
        <w:spacing w:before="123" w:line="273" w:lineRule="auto"/>
        <w:ind w:right="360"/>
        <w:rPr>
          <w:sz w:val="16"/>
          <w:lang w:val="de-DE"/>
        </w:rPr>
      </w:pPr>
      <w:r w:rsidRPr="00DD36DE">
        <w:rPr>
          <w:sz w:val="24"/>
          <w:lang w:val="de-DE"/>
        </w:rPr>
        <w:t>Zu jedem Teil des Staatsexamens können höchstens drei Anmeldungen erfolgen</w:t>
      </w:r>
      <w:r w:rsidR="00BA2A4E" w:rsidRPr="00DD36DE">
        <w:rPr>
          <w:sz w:val="24"/>
          <w:lang w:val="de-DE"/>
        </w:rPr>
        <w:t>.</w:t>
      </w:r>
      <w:r w:rsidRPr="00DD36DE">
        <w:rPr>
          <w:sz w:val="24"/>
          <w:lang w:val="de-DE"/>
        </w:rPr>
        <w:t xml:space="preserve"> Ein Termin, für den sich der Studierende ordnungsgemäß entschuldigt hat, wird in diese Anzahl nicht eingerechnet. Die Entschuldigung richtet der Studierende an den Leiter der entsprechenden Grundeinheit der Fakultät</w:t>
      </w:r>
      <w:r w:rsidR="00BA2A4E" w:rsidRPr="00DD36DE">
        <w:rPr>
          <w:sz w:val="24"/>
          <w:lang w:val="de-DE"/>
        </w:rPr>
        <w:t>.</w:t>
      </w:r>
      <w:r w:rsidRPr="00DD36DE">
        <w:rPr>
          <w:sz w:val="24"/>
          <w:lang w:val="de-DE"/>
        </w:rPr>
        <w:t xml:space="preserve"> Darüber, ob die Entschuldigung ordnungsgemäß erfolgt ist, entscheidet der Vorsitzende der Prüfungskommission</w:t>
      </w:r>
      <w:r w:rsidR="00BA2A4E" w:rsidRPr="00DD36DE">
        <w:rPr>
          <w:sz w:val="24"/>
          <w:lang w:val="de-DE"/>
        </w:rPr>
        <w:t>.</w:t>
      </w:r>
      <w:r w:rsidRPr="00DD36DE">
        <w:rPr>
          <w:sz w:val="24"/>
          <w:lang w:val="de-DE"/>
        </w:rPr>
        <w:t xml:space="preserve"> Stellt sich der Studierende nicht zum </w:t>
      </w:r>
      <w:r w:rsidR="001F644B" w:rsidRPr="00DD36DE">
        <w:rPr>
          <w:sz w:val="24"/>
          <w:lang w:val="de-DE"/>
        </w:rPr>
        <w:t>festgelegten</w:t>
      </w:r>
      <w:r w:rsidRPr="00DD36DE">
        <w:rPr>
          <w:sz w:val="24"/>
          <w:lang w:val="de-DE"/>
        </w:rPr>
        <w:t xml:space="preserve"> Termin zum Staatsexamen ein</w:t>
      </w:r>
      <w:r w:rsidR="00BA2A4E" w:rsidRPr="00DD36DE">
        <w:rPr>
          <w:sz w:val="24"/>
          <w:lang w:val="de-DE"/>
        </w:rPr>
        <w:t>,</w:t>
      </w:r>
      <w:r w:rsidRPr="00DD36DE">
        <w:rPr>
          <w:sz w:val="24"/>
          <w:lang w:val="de-DE"/>
        </w:rPr>
        <w:t xml:space="preserve"> benotet die Prüfungskommission die Prüfung nicht, sondern vermerkt dieses im Protokoll des Staatsexamens, hier wird auch die begründete Entscheidung des Vorsitzenden der Prüfungskommission vermerkt</w:t>
      </w:r>
      <w:r w:rsidR="00BA2A4E" w:rsidRPr="00DD36DE">
        <w:rPr>
          <w:sz w:val="24"/>
          <w:lang w:val="de-DE"/>
        </w:rPr>
        <w:t>,</w:t>
      </w:r>
      <w:r w:rsidRPr="00DD36DE">
        <w:rPr>
          <w:sz w:val="24"/>
          <w:lang w:val="de-DE"/>
        </w:rPr>
        <w:t xml:space="preserve"> ob der Studierende ordnungsgemäß entschuldigt ist oder nicht</w:t>
      </w:r>
      <w:r w:rsidR="00BA2A4E" w:rsidRPr="00DD36DE">
        <w:rPr>
          <w:sz w:val="24"/>
          <w:lang w:val="de-DE"/>
        </w:rPr>
        <w:t>.</w:t>
      </w:r>
      <w:r w:rsidR="00DD50D7" w:rsidRPr="00DD36DE">
        <w:rPr>
          <w:rStyle w:val="Znakapoznpodarou"/>
          <w:sz w:val="24"/>
          <w:lang w:val="de-DE"/>
        </w:rPr>
        <w:footnoteReference w:id="38"/>
      </w:r>
    </w:p>
    <w:p w:rsidR="007D0221" w:rsidRPr="00DD36DE" w:rsidRDefault="00DD50D7">
      <w:pPr>
        <w:pStyle w:val="Odstavecseseznamem"/>
        <w:numPr>
          <w:ilvl w:val="0"/>
          <w:numId w:val="17"/>
        </w:numPr>
        <w:tabs>
          <w:tab w:val="left" w:pos="479"/>
        </w:tabs>
        <w:spacing w:before="121" w:line="276" w:lineRule="auto"/>
        <w:ind w:right="364"/>
        <w:rPr>
          <w:sz w:val="24"/>
          <w:lang w:val="de-DE"/>
        </w:rPr>
      </w:pPr>
      <w:r w:rsidRPr="00DD36DE">
        <w:rPr>
          <w:sz w:val="24"/>
          <w:lang w:val="de-DE"/>
        </w:rPr>
        <w:t xml:space="preserve">Der Vorsitzende der Prüfungskommission gewährleistet die Erstellung eines </w:t>
      </w:r>
      <w:r w:rsidR="001F644B" w:rsidRPr="00DD36DE">
        <w:rPr>
          <w:sz w:val="24"/>
          <w:lang w:val="de-DE"/>
        </w:rPr>
        <w:t>Protokolls</w:t>
      </w:r>
      <w:r w:rsidRPr="00DD36DE">
        <w:rPr>
          <w:sz w:val="24"/>
          <w:lang w:val="de-DE"/>
        </w:rPr>
        <w:t xml:space="preserve"> über das Stattfinden des Staatsexamens</w:t>
      </w:r>
      <w:r w:rsidR="00BA2A4E" w:rsidRPr="00DD36DE">
        <w:rPr>
          <w:sz w:val="24"/>
          <w:lang w:val="de-DE"/>
        </w:rPr>
        <w:t>.</w:t>
      </w:r>
      <w:r w:rsidRPr="00DD36DE">
        <w:rPr>
          <w:sz w:val="24"/>
          <w:lang w:val="de-DE"/>
        </w:rPr>
        <w:t xml:space="preserve"> Der Leiter der entsprechenden Grundeinheit der Fakultät gewährleistet die Eintragung eines identischen elektronischen Vermerks über die Verteidigung ins SIS und die Abgabe des Protokolls in Urkundenform in der Studienabteilung</w:t>
      </w:r>
      <w:r w:rsidR="00BA2A4E" w:rsidRPr="00DD36DE">
        <w:rPr>
          <w:sz w:val="24"/>
          <w:lang w:val="de-DE"/>
        </w:rPr>
        <w:t>,</w:t>
      </w:r>
      <w:r w:rsidRPr="00DD36DE">
        <w:rPr>
          <w:sz w:val="24"/>
          <w:lang w:val="de-DE"/>
        </w:rPr>
        <w:t xml:space="preserve"> und zwar spätestens innerhalb von fünf Werktagen ab dem Tage des Stattfindens des Staatsexamens</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2"/>
        <w:rPr>
          <w:sz w:val="30"/>
          <w:lang w:val="de-DE"/>
        </w:rPr>
      </w:pPr>
    </w:p>
    <w:p w:rsidR="007D0221" w:rsidRPr="00DD36DE" w:rsidRDefault="00DD50D7">
      <w:pPr>
        <w:pStyle w:val="Nadpis1"/>
        <w:rPr>
          <w:lang w:val="de-DE"/>
        </w:rPr>
      </w:pPr>
      <w:r w:rsidRPr="00DD36DE">
        <w:rPr>
          <w:lang w:val="de-DE"/>
        </w:rPr>
        <w:t>Art</w:t>
      </w:r>
      <w:r w:rsidR="00BA2A4E" w:rsidRPr="00DD36DE">
        <w:rPr>
          <w:lang w:val="de-DE"/>
        </w:rPr>
        <w:t>. 20</w:t>
      </w:r>
    </w:p>
    <w:p w:rsidR="007D0221" w:rsidRPr="00DD36DE" w:rsidRDefault="00DD50D7">
      <w:pPr>
        <w:spacing w:before="40"/>
        <w:ind w:left="691" w:right="942"/>
        <w:jc w:val="center"/>
        <w:rPr>
          <w:b/>
          <w:sz w:val="24"/>
          <w:lang w:val="de-DE"/>
        </w:rPr>
      </w:pPr>
      <w:r w:rsidRPr="00DD36DE">
        <w:rPr>
          <w:b/>
          <w:sz w:val="24"/>
          <w:lang w:val="de-DE"/>
        </w:rPr>
        <w:t>Ausschreibung und Wahl des Themas und Vergabe einer Bachelor- und Diplomarbeit</w:t>
      </w:r>
    </w:p>
    <w:p w:rsidR="007D0221" w:rsidRPr="00DD36DE" w:rsidRDefault="007D0221">
      <w:pPr>
        <w:pStyle w:val="Zkladntext"/>
        <w:spacing w:before="4"/>
        <w:rPr>
          <w:b/>
          <w:sz w:val="20"/>
          <w:lang w:val="de-DE"/>
        </w:rPr>
      </w:pPr>
    </w:p>
    <w:p w:rsidR="007D0221" w:rsidRPr="00DD36DE" w:rsidRDefault="00DD50D7" w:rsidP="00DD50D7">
      <w:pPr>
        <w:pStyle w:val="Odstavecseseznamem"/>
        <w:numPr>
          <w:ilvl w:val="0"/>
          <w:numId w:val="16"/>
        </w:numPr>
        <w:tabs>
          <w:tab w:val="left" w:pos="479"/>
        </w:tabs>
        <w:spacing w:before="90" w:line="276" w:lineRule="auto"/>
        <w:ind w:right="361"/>
        <w:rPr>
          <w:sz w:val="24"/>
          <w:lang w:val="de-DE"/>
        </w:rPr>
      </w:pPr>
      <w:r w:rsidRPr="00DD36DE">
        <w:rPr>
          <w:sz w:val="24"/>
          <w:lang w:val="de-DE"/>
        </w:rPr>
        <w:t>Ein Studierender schlägt ein Thema für die Bachelor- oder Diplomarbeit (im Weiteren auch nur</w:t>
      </w:r>
      <w:r w:rsidR="00BA2A4E" w:rsidRPr="00DD36DE">
        <w:rPr>
          <w:sz w:val="24"/>
          <w:lang w:val="de-DE"/>
        </w:rPr>
        <w:t xml:space="preserve"> „</w:t>
      </w:r>
      <w:r w:rsidRPr="00DD36DE">
        <w:rPr>
          <w:sz w:val="24"/>
          <w:lang w:val="de-DE"/>
        </w:rPr>
        <w:t>Arbeit</w:t>
      </w:r>
      <w:r w:rsidR="00BA2A4E" w:rsidRPr="00DD36DE">
        <w:rPr>
          <w:sz w:val="24"/>
          <w:lang w:val="de-DE"/>
        </w:rPr>
        <w:t>“)</w:t>
      </w:r>
      <w:r w:rsidRPr="00DD36DE">
        <w:rPr>
          <w:sz w:val="24"/>
          <w:lang w:val="de-DE"/>
        </w:rPr>
        <w:t xml:space="preserve"> per SIS im Zusammenwirken mit der Grundeinheit der Fakultät vor, die den Studiengang durchführt, in dem der Studierende seine Arbeit verteidigt</w:t>
      </w:r>
      <w:r w:rsidR="00BA2A4E" w:rsidRPr="00DD36DE">
        <w:rPr>
          <w:sz w:val="24"/>
          <w:lang w:val="de-DE"/>
        </w:rPr>
        <w:t xml:space="preserve"> (</w:t>
      </w:r>
      <w:r w:rsidRPr="00DD36DE">
        <w:rPr>
          <w:sz w:val="24"/>
          <w:lang w:val="de-DE"/>
        </w:rPr>
        <w:t>im Weiteren nur</w:t>
      </w:r>
      <w:r w:rsidR="00BA2A4E" w:rsidRPr="00DD36DE">
        <w:rPr>
          <w:sz w:val="24"/>
          <w:lang w:val="de-DE"/>
        </w:rPr>
        <w:t xml:space="preserve"> „</w:t>
      </w:r>
      <w:r w:rsidRPr="00DD36DE">
        <w:rPr>
          <w:sz w:val="24"/>
          <w:lang w:val="de-DE"/>
        </w:rPr>
        <w:t xml:space="preserve">entsprechende Grundeinheit der Fakultät </w:t>
      </w:r>
      <w:r w:rsidR="00BA2A4E" w:rsidRPr="00DD36DE">
        <w:rPr>
          <w:sz w:val="24"/>
          <w:lang w:val="de-DE"/>
        </w:rPr>
        <w:t>“).</w:t>
      </w:r>
      <w:r w:rsidRPr="00DD36DE">
        <w:rPr>
          <w:sz w:val="24"/>
          <w:lang w:val="de-DE"/>
        </w:rPr>
        <w:t xml:space="preserve"> Das Thema der Arbeit wird normalerweise im SIS vermerkt, und zwar in Bachelorstudiengängen bis zum Ende des 5. Semesters</w:t>
      </w:r>
      <w:r w:rsidR="00BA2A4E" w:rsidRPr="00DD36DE">
        <w:rPr>
          <w:sz w:val="24"/>
          <w:lang w:val="de-DE"/>
        </w:rPr>
        <w:t>,</w:t>
      </w:r>
      <w:r w:rsidRPr="00DD36DE">
        <w:rPr>
          <w:sz w:val="24"/>
          <w:lang w:val="de-DE"/>
        </w:rPr>
        <w:t xml:space="preserve"> im Falle von in an einen Bachelorstudiengang anknüpfenden Masterstudiengängen bis zum Ende des 2. Semesters und im Falle von nicht an einen Bachelorstudiengang anknüpfenden Masterstudiengängen bis zum Ende des 8. Semesters.</w:t>
      </w:r>
      <w:r w:rsidR="00BA2A4E" w:rsidRPr="00DD36DE">
        <w:rPr>
          <w:lang w:val="de-DE"/>
        </w:rPr>
        <w:t xml:space="preserve"> </w:t>
      </w:r>
      <w:r w:rsidRPr="00DD36DE">
        <w:rPr>
          <w:sz w:val="24"/>
          <w:lang w:val="de-DE"/>
        </w:rPr>
        <w:t xml:space="preserve">An den Augenblick der Vergabe der Arbeit knüpft der nächstmögliche Termin </w:t>
      </w:r>
      <w:r w:rsidR="001F644B" w:rsidRPr="00DD36DE">
        <w:rPr>
          <w:sz w:val="24"/>
          <w:lang w:val="de-DE"/>
        </w:rPr>
        <w:t>für</w:t>
      </w:r>
      <w:r w:rsidRPr="00DD36DE">
        <w:rPr>
          <w:sz w:val="24"/>
          <w:lang w:val="de-DE"/>
        </w:rPr>
        <w:t xml:space="preserve"> die Verteidigung der Arbeit an, der in Art</w:t>
      </w:r>
      <w:r w:rsidR="00BA2A4E" w:rsidRPr="00DD36DE">
        <w:rPr>
          <w:sz w:val="24"/>
          <w:lang w:val="de-DE"/>
        </w:rPr>
        <w:t xml:space="preserve">. 22 </w:t>
      </w:r>
      <w:r w:rsidRPr="00DD36DE">
        <w:rPr>
          <w:sz w:val="24"/>
          <w:lang w:val="de-DE"/>
        </w:rPr>
        <w:t>Abs</w:t>
      </w:r>
      <w:r w:rsidR="00BA2A4E" w:rsidRPr="00DD36DE">
        <w:rPr>
          <w:sz w:val="24"/>
          <w:lang w:val="de-DE"/>
        </w:rPr>
        <w:t xml:space="preserve">. 1 </w:t>
      </w:r>
      <w:r w:rsidRPr="00DD36DE">
        <w:rPr>
          <w:sz w:val="24"/>
          <w:lang w:val="de-DE"/>
        </w:rPr>
        <w:t>dieser Regeln bestimmt ist</w:t>
      </w:r>
      <w:r w:rsidR="00BA2A4E" w:rsidRPr="00DD36DE">
        <w:rPr>
          <w:sz w:val="24"/>
          <w:lang w:val="de-DE"/>
        </w:rPr>
        <w:t xml:space="preserve">. </w:t>
      </w:r>
      <w:r w:rsidRPr="00DD36DE">
        <w:rPr>
          <w:sz w:val="24"/>
          <w:lang w:val="de-DE"/>
        </w:rPr>
        <w:t>Details über die Vergabe des Themas der Arbeit</w:t>
      </w:r>
      <w:r w:rsidR="00126D1C" w:rsidRPr="00DD36DE">
        <w:rPr>
          <w:sz w:val="24"/>
          <w:lang w:val="de-DE"/>
        </w:rPr>
        <w:t xml:space="preserve"> im SIS werden auf den Internetseiten der Fakultät beschrieben</w:t>
      </w:r>
      <w:r w:rsidR="00BA2A4E" w:rsidRPr="00DD36DE">
        <w:rPr>
          <w:sz w:val="24"/>
          <w:lang w:val="de-DE"/>
        </w:rPr>
        <w:t>.</w:t>
      </w:r>
    </w:p>
    <w:p w:rsidR="007D0221" w:rsidRPr="00DD36DE" w:rsidRDefault="00126D1C">
      <w:pPr>
        <w:pStyle w:val="Odstavecseseznamem"/>
        <w:numPr>
          <w:ilvl w:val="0"/>
          <w:numId w:val="16"/>
        </w:numPr>
        <w:tabs>
          <w:tab w:val="left" w:pos="479"/>
        </w:tabs>
        <w:spacing w:before="122" w:line="276" w:lineRule="auto"/>
        <w:ind w:right="364"/>
        <w:rPr>
          <w:sz w:val="24"/>
          <w:lang w:val="de-DE"/>
        </w:rPr>
      </w:pPr>
      <w:r w:rsidRPr="00DD36DE">
        <w:rPr>
          <w:sz w:val="24"/>
          <w:lang w:val="de-DE"/>
        </w:rPr>
        <w:t>Die Grundeinheit der Fakultät schreibt das Thema der Arbeit mindestens in einer der zwei folgenden Arten aus</w:t>
      </w:r>
      <w:r w:rsidR="00BA2A4E" w:rsidRPr="00DD36DE">
        <w:rPr>
          <w:sz w:val="24"/>
          <w:lang w:val="de-DE"/>
        </w:rPr>
        <w:t>:</w:t>
      </w:r>
    </w:p>
    <w:p w:rsidR="007D0221" w:rsidRPr="00DD36DE" w:rsidRDefault="00126D1C">
      <w:pPr>
        <w:pStyle w:val="Odstavecseseznamem"/>
        <w:numPr>
          <w:ilvl w:val="1"/>
          <w:numId w:val="16"/>
        </w:numPr>
        <w:tabs>
          <w:tab w:val="left" w:pos="827"/>
        </w:tabs>
        <w:ind w:hanging="280"/>
        <w:rPr>
          <w:sz w:val="24"/>
          <w:lang w:val="de-DE"/>
        </w:rPr>
      </w:pPr>
      <w:r w:rsidRPr="00DD36DE">
        <w:rPr>
          <w:sz w:val="24"/>
          <w:lang w:val="de-DE"/>
        </w:rPr>
        <w:t>auf der Basis einer Vereinbarung des Studierenden mit dem möglichen Betreuer der Arbeit</w:t>
      </w:r>
      <w:r w:rsidR="00BA2A4E" w:rsidRPr="00DD36DE">
        <w:rPr>
          <w:sz w:val="24"/>
          <w:lang w:val="de-DE"/>
        </w:rPr>
        <w:t>;</w:t>
      </w:r>
    </w:p>
    <w:p w:rsidR="007D0221" w:rsidRPr="00DD36DE" w:rsidRDefault="00126D1C">
      <w:pPr>
        <w:pStyle w:val="Odstavecseseznamem"/>
        <w:numPr>
          <w:ilvl w:val="1"/>
          <w:numId w:val="16"/>
        </w:numPr>
        <w:tabs>
          <w:tab w:val="left" w:pos="827"/>
        </w:tabs>
        <w:spacing w:before="160"/>
        <w:ind w:hanging="280"/>
        <w:rPr>
          <w:sz w:val="24"/>
          <w:lang w:val="de-DE"/>
        </w:rPr>
      </w:pPr>
      <w:r w:rsidRPr="00DD36DE">
        <w:rPr>
          <w:sz w:val="24"/>
          <w:lang w:val="de-DE"/>
        </w:rPr>
        <w:t>durch Veröffentlichung einer Liste möglicher Themen von Bachelor- und Diplomarbeiten</w:t>
      </w:r>
      <w:r w:rsidR="00BA2A4E" w:rsidRPr="00DD36DE">
        <w:rPr>
          <w:sz w:val="24"/>
          <w:lang w:val="de-DE"/>
        </w:rPr>
        <w:t>.</w:t>
      </w:r>
    </w:p>
    <w:p w:rsidR="007D0221" w:rsidRPr="00DD36DE" w:rsidRDefault="00126D1C">
      <w:pPr>
        <w:pStyle w:val="Odstavecseseznamem"/>
        <w:numPr>
          <w:ilvl w:val="0"/>
          <w:numId w:val="16"/>
        </w:numPr>
        <w:tabs>
          <w:tab w:val="left" w:pos="479"/>
        </w:tabs>
        <w:spacing w:before="162" w:line="276" w:lineRule="auto"/>
        <w:ind w:right="361"/>
        <w:rPr>
          <w:sz w:val="24"/>
          <w:lang w:val="de-DE"/>
        </w:rPr>
      </w:pPr>
      <w:r w:rsidRPr="00DD36DE">
        <w:rPr>
          <w:sz w:val="24"/>
          <w:lang w:val="de-DE"/>
        </w:rPr>
        <w:t>Nachdem sich ein Studierender für das Thema einer Arbeit angemeldet hat und die beauftragte Person an der entsprechenden Grundeinheit der Fakultät seine Wahl im SIS bestätigt hat</w:t>
      </w:r>
      <w:r w:rsidR="00BA2A4E" w:rsidRPr="00DD36DE">
        <w:rPr>
          <w:sz w:val="24"/>
          <w:lang w:val="de-DE"/>
        </w:rPr>
        <w:t>,</w:t>
      </w:r>
      <w:r w:rsidRPr="00DD36DE">
        <w:rPr>
          <w:sz w:val="24"/>
          <w:lang w:val="de-DE"/>
        </w:rPr>
        <w:t xml:space="preserve"> füllt der mögliche Leiter der Arbeit in Zusammenarbeit mit dem Studierenden die entsprechenden Eingabefelder im SS aus</w:t>
      </w:r>
      <w:r w:rsidR="00BA2A4E" w:rsidRPr="00DD36DE">
        <w:rPr>
          <w:sz w:val="24"/>
          <w:lang w:val="de-DE"/>
        </w:rPr>
        <w:t xml:space="preserve"> (</w:t>
      </w:r>
      <w:r w:rsidRPr="00DD36DE">
        <w:rPr>
          <w:sz w:val="24"/>
          <w:lang w:val="de-DE"/>
        </w:rPr>
        <w:t>Grundsätze für die Ausarbeitung und Verzeichnis der Fachliteratur</w:t>
      </w:r>
      <w:r w:rsidR="00BA2A4E" w:rsidRPr="00DD36DE">
        <w:rPr>
          <w:sz w:val="24"/>
          <w:lang w:val="de-DE"/>
        </w:rPr>
        <w:t>),</w:t>
      </w:r>
      <w:r w:rsidRPr="00DD36DE">
        <w:rPr>
          <w:sz w:val="24"/>
          <w:lang w:val="de-DE"/>
        </w:rPr>
        <w:t xml:space="preserve"> die beauftragte Person an der entsprechenden Grundeinheit der Fakultät druckt die Vergabe der Arbeit aus, legt sie dem Leiter der Grundeinheit der Fakultät zur Genehmigung vor und gibt sie anschließend unverzüglich in der Studienabteilung ab</w:t>
      </w:r>
      <w:r w:rsidR="00BA2A4E" w:rsidRPr="00DD36DE">
        <w:rPr>
          <w:sz w:val="24"/>
          <w:lang w:val="de-DE"/>
        </w:rPr>
        <w:t>.</w:t>
      </w:r>
      <w:r w:rsidRPr="00DD36DE">
        <w:rPr>
          <w:sz w:val="24"/>
          <w:lang w:val="de-DE"/>
        </w:rPr>
        <w:t xml:space="preserve"> Im SIS bestätigt die Studienabteilung anschließend das genehmigte Thema (von der Studienabteilung genehmigt</w:t>
      </w:r>
      <w:r w:rsidR="00BA2A4E" w:rsidRPr="00DD36DE">
        <w:rPr>
          <w:sz w:val="24"/>
          <w:lang w:val="de-DE"/>
        </w:rPr>
        <w:t>)</w:t>
      </w:r>
      <w:r w:rsidRPr="00DD36DE">
        <w:rPr>
          <w:sz w:val="24"/>
          <w:lang w:val="de-DE"/>
        </w:rPr>
        <w:t>, und der Studierende erhält eine vom SIS generierte E-Mail</w:t>
      </w:r>
      <w:r w:rsidR="00BA2A4E" w:rsidRPr="00DD36DE">
        <w:rPr>
          <w:sz w:val="24"/>
          <w:lang w:val="de-DE"/>
        </w:rPr>
        <w:t>,</w:t>
      </w:r>
      <w:r w:rsidRPr="00DD36DE">
        <w:rPr>
          <w:sz w:val="24"/>
          <w:lang w:val="de-DE"/>
        </w:rPr>
        <w:t xml:space="preserve"> in der ihm diese Bestätigung mitgeteilt wird</w:t>
      </w:r>
      <w:r w:rsidR="00BA2A4E" w:rsidRPr="00DD36DE">
        <w:rPr>
          <w:sz w:val="24"/>
          <w:lang w:val="de-DE"/>
        </w:rPr>
        <w:t>.</w:t>
      </w:r>
      <w:r w:rsidRPr="00DD36DE">
        <w:rPr>
          <w:sz w:val="24"/>
          <w:lang w:val="de-DE"/>
        </w:rPr>
        <w:t xml:space="preserve"> Genehmigt der Leiter der Grundeinheit der Fakultät das Thema der Arbeit nicht</w:t>
      </w:r>
      <w:r w:rsidR="00BA2A4E" w:rsidRPr="00DD36DE">
        <w:rPr>
          <w:sz w:val="24"/>
          <w:lang w:val="de-DE"/>
        </w:rPr>
        <w:t>,</w:t>
      </w:r>
      <w:r w:rsidRPr="00DD36DE">
        <w:rPr>
          <w:sz w:val="24"/>
          <w:lang w:val="de-DE"/>
        </w:rPr>
        <w:t xml:space="preserve"> löscht die Studienabteilung dem Studierenden das Thema im SIS, und der Studierende muss ein neues Thema vorschlagen</w:t>
      </w:r>
      <w:r w:rsidR="00BA2A4E" w:rsidRPr="00DD36DE">
        <w:rPr>
          <w:sz w:val="24"/>
          <w:lang w:val="de-DE"/>
        </w:rPr>
        <w:t>.</w:t>
      </w:r>
    </w:p>
    <w:p w:rsidR="007D0221" w:rsidRPr="00DD36DE" w:rsidRDefault="00126D1C">
      <w:pPr>
        <w:pStyle w:val="Odstavecseseznamem"/>
        <w:numPr>
          <w:ilvl w:val="0"/>
          <w:numId w:val="16"/>
        </w:numPr>
        <w:tabs>
          <w:tab w:val="left" w:pos="479"/>
        </w:tabs>
        <w:spacing w:line="276" w:lineRule="auto"/>
        <w:ind w:right="367"/>
        <w:rPr>
          <w:sz w:val="24"/>
          <w:lang w:val="de-DE"/>
        </w:rPr>
      </w:pPr>
      <w:r w:rsidRPr="00DD36DE">
        <w:rPr>
          <w:sz w:val="24"/>
          <w:lang w:val="de-DE"/>
        </w:rPr>
        <w:t>Ab dem Moment der Bestätigung der Arbeit durch die Studienabteilung kann der Studierende im SIS nur noch die Keywords in tschechischer und englischer Sprache bearbeiten</w:t>
      </w:r>
      <w:r w:rsidR="00BA2A4E" w:rsidRPr="00DD36DE">
        <w:rPr>
          <w:sz w:val="24"/>
          <w:lang w:val="de-DE"/>
        </w:rPr>
        <w:t xml:space="preserve">. </w:t>
      </w:r>
      <w:r w:rsidRPr="00DD36DE">
        <w:rPr>
          <w:sz w:val="24"/>
          <w:lang w:val="de-DE"/>
        </w:rPr>
        <w:t>Gleichzeitig wird ihm ermöglicht, mittels SIS die elektronische Form der Arbeit, ihre Anlagen und Abstracts zu speichern</w:t>
      </w:r>
      <w:r w:rsidR="00BA2A4E" w:rsidRPr="00DD36DE">
        <w:rPr>
          <w:sz w:val="24"/>
          <w:lang w:val="de-DE"/>
        </w:rPr>
        <w:t>.</w:t>
      </w:r>
    </w:p>
    <w:p w:rsidR="007D0221" w:rsidRPr="00DD36DE" w:rsidRDefault="00126D1C">
      <w:pPr>
        <w:pStyle w:val="Odstavecseseznamem"/>
        <w:numPr>
          <w:ilvl w:val="0"/>
          <w:numId w:val="16"/>
        </w:numPr>
        <w:tabs>
          <w:tab w:val="left" w:pos="479"/>
        </w:tabs>
        <w:spacing w:before="123" w:line="276" w:lineRule="auto"/>
        <w:ind w:right="366"/>
        <w:rPr>
          <w:sz w:val="24"/>
          <w:lang w:val="de-DE"/>
        </w:rPr>
      </w:pPr>
      <w:r w:rsidRPr="00DD36DE">
        <w:rPr>
          <w:sz w:val="24"/>
          <w:lang w:val="de-DE"/>
        </w:rPr>
        <w:t xml:space="preserve">Ab dem Moment der Bestätigung der Arbeit durch die Studienabteilung hat der Betreuer nach Vereinbarung mit dem Studierenden die Möglichkeit, im SIS den Titel der Arbeit so zu </w:t>
      </w:r>
      <w:r w:rsidR="00756425" w:rsidRPr="00DD36DE">
        <w:rPr>
          <w:sz w:val="24"/>
          <w:lang w:val="de-DE"/>
        </w:rPr>
        <w:t>ändern, dass das ursprünglich vergebene Thema der Arbeit erhalten bleibt</w:t>
      </w:r>
      <w:r w:rsidR="00BA2A4E" w:rsidRPr="00DD36DE">
        <w:rPr>
          <w:sz w:val="24"/>
          <w:lang w:val="de-DE"/>
        </w:rPr>
        <w:t>.</w:t>
      </w:r>
      <w:r w:rsidR="00756425" w:rsidRPr="00DD36DE">
        <w:rPr>
          <w:sz w:val="24"/>
          <w:lang w:val="de-DE"/>
        </w:rPr>
        <w:t xml:space="preserve"> Es darf sich lediglich um partielle Änderungen des Titels formeller Art oder eine genauere Bestimmung des Themas handeln und nicht um Änderungen, die das Thema der Arbeit per se ändern</w:t>
      </w:r>
      <w:r w:rsidR="00BA2A4E" w:rsidRPr="00DD36DE">
        <w:rPr>
          <w:sz w:val="24"/>
          <w:lang w:val="de-DE"/>
        </w:rPr>
        <w:t>.</w:t>
      </w:r>
      <w:r w:rsidR="00756425" w:rsidRPr="00DD36DE">
        <w:rPr>
          <w:sz w:val="24"/>
          <w:lang w:val="de-DE"/>
        </w:rPr>
        <w:t xml:space="preserve"> Ebenso hat der Betreuer der Arbeit nach Vereinbarung mit dem Studierenden die Möglichkeit, die Grundsätze für die Ausarbeitung und das Verzeichnis der Fachliteratur zu bearbeiten</w:t>
      </w:r>
      <w:r w:rsidR="00BA2A4E" w:rsidRPr="00DD36DE">
        <w:rPr>
          <w:sz w:val="24"/>
          <w:lang w:val="de-DE"/>
        </w:rPr>
        <w:t>.</w:t>
      </w:r>
    </w:p>
    <w:p w:rsidR="007D0221" w:rsidRPr="00DD36DE" w:rsidRDefault="00756425">
      <w:pPr>
        <w:pStyle w:val="Odstavecseseznamem"/>
        <w:numPr>
          <w:ilvl w:val="0"/>
          <w:numId w:val="16"/>
        </w:numPr>
        <w:tabs>
          <w:tab w:val="left" w:pos="479"/>
        </w:tabs>
        <w:spacing w:line="276" w:lineRule="auto"/>
        <w:ind w:right="367"/>
        <w:rPr>
          <w:sz w:val="24"/>
          <w:lang w:val="de-DE"/>
        </w:rPr>
      </w:pPr>
      <w:r w:rsidRPr="00DD36DE">
        <w:rPr>
          <w:sz w:val="24"/>
          <w:lang w:val="de-DE"/>
        </w:rPr>
        <w:t>Das Thema der Arbeit ist nicht notwendigerweise mit dem Titel der Arbeit identisch</w:t>
      </w:r>
      <w:r w:rsidR="00BA2A4E" w:rsidRPr="00DD36DE">
        <w:rPr>
          <w:sz w:val="24"/>
          <w:lang w:val="de-DE"/>
        </w:rPr>
        <w:t>.</w:t>
      </w:r>
      <w:r w:rsidRPr="00DD36DE">
        <w:rPr>
          <w:sz w:val="24"/>
          <w:lang w:val="de-DE"/>
        </w:rPr>
        <w:t xml:space="preserve"> Der Titel kann das Thema näher bestimmen, und er kann im Laufe der Bearbeitung der Arbeit mit Zustimmung des Betreuers der Arbeit geändert werden</w:t>
      </w:r>
      <w:r w:rsidR="00BA2A4E" w:rsidRPr="00DD36DE">
        <w:rPr>
          <w:sz w:val="24"/>
          <w:lang w:val="de-DE"/>
        </w:rPr>
        <w:t>.</w:t>
      </w:r>
      <w:r w:rsidRPr="00DD36DE">
        <w:rPr>
          <w:sz w:val="24"/>
          <w:lang w:val="de-DE"/>
        </w:rPr>
        <w:t xml:space="preserve"> Das Thema der Arbeit kann demgegenüber nur auf der Basis eines schriftlichen Antrags des Studierenden auf einem vorgeschriebenen Formular geändert werden, worüber der Dekan der Fakultät entscheidet</w:t>
      </w:r>
      <w:r w:rsidR="00BA2A4E" w:rsidRPr="00DD36DE">
        <w:rPr>
          <w:sz w:val="24"/>
          <w:lang w:val="de-DE"/>
        </w:rPr>
        <w:t>.</w:t>
      </w:r>
      <w:r w:rsidRPr="00DD36DE">
        <w:rPr>
          <w:sz w:val="24"/>
          <w:lang w:val="de-DE"/>
        </w:rPr>
        <w:t xml:space="preserve"> Zu einem solchen Antrag äußern sich der Betreuer der Arbeit und der Leiter der entsprechenden Grundeinheit der Fakultät, und die positive Erledigung wird in der Regel von ihrem übereinstimmenden Standpunkt bedingt</w:t>
      </w:r>
      <w:r w:rsidR="00BA2A4E" w:rsidRPr="00DD36DE">
        <w:rPr>
          <w:sz w:val="24"/>
          <w:lang w:val="de-DE"/>
        </w:rPr>
        <w:t>.</w:t>
      </w:r>
    </w:p>
    <w:p w:rsidR="007D0221" w:rsidRPr="00DD36DE" w:rsidRDefault="00756425">
      <w:pPr>
        <w:pStyle w:val="Odstavecseseznamem"/>
        <w:numPr>
          <w:ilvl w:val="0"/>
          <w:numId w:val="16"/>
        </w:numPr>
        <w:tabs>
          <w:tab w:val="left" w:pos="479"/>
        </w:tabs>
        <w:spacing w:line="276" w:lineRule="auto"/>
        <w:ind w:right="362"/>
        <w:rPr>
          <w:sz w:val="24"/>
          <w:lang w:val="de-DE"/>
        </w:rPr>
      </w:pPr>
      <w:r w:rsidRPr="00DD36DE">
        <w:rPr>
          <w:sz w:val="24"/>
          <w:lang w:val="de-DE"/>
        </w:rPr>
        <w:t>Betreuer einer Bachelorarbeit kann nur ein Absolvent mindestens eines Masterstudiengangs oder eines Pendants sein</w:t>
      </w:r>
      <w:r w:rsidR="00BA2A4E" w:rsidRPr="00DD36DE">
        <w:rPr>
          <w:sz w:val="24"/>
          <w:lang w:val="de-DE"/>
        </w:rPr>
        <w:t>.</w:t>
      </w:r>
      <w:r w:rsidRPr="00DD36DE">
        <w:rPr>
          <w:sz w:val="24"/>
          <w:lang w:val="de-DE"/>
        </w:rPr>
        <w:t xml:space="preserve"> Betreuer einer Diplomarbeit kann sein, wer mindestens ein Doktorandenstudium oder ein Pendant absolviert hat</w:t>
      </w:r>
      <w:r w:rsidR="00BA2A4E" w:rsidRPr="00DD36DE">
        <w:rPr>
          <w:sz w:val="24"/>
          <w:lang w:val="de-DE"/>
        </w:rPr>
        <w:t>.</w:t>
      </w:r>
      <w:r w:rsidRPr="00DD36DE">
        <w:rPr>
          <w:sz w:val="24"/>
          <w:lang w:val="de-DE"/>
        </w:rPr>
        <w:t xml:space="preserve"> In begründeten Fällen kann der Dekan auf der Basis eines Antrags des Leiters der entsprechenden Grundeinheit der Fakultät eine Ausnahme von diesen Regeln bewilligen</w:t>
      </w:r>
      <w:r w:rsidR="00BA2A4E" w:rsidRPr="00DD36DE">
        <w:rPr>
          <w:sz w:val="24"/>
          <w:lang w:val="de-DE"/>
        </w:rPr>
        <w:t>.</w:t>
      </w:r>
    </w:p>
    <w:p w:rsidR="007D0221" w:rsidRPr="00DD36DE" w:rsidRDefault="00756425">
      <w:pPr>
        <w:pStyle w:val="Odstavecseseznamem"/>
        <w:numPr>
          <w:ilvl w:val="0"/>
          <w:numId w:val="16"/>
        </w:numPr>
        <w:tabs>
          <w:tab w:val="left" w:pos="479"/>
        </w:tabs>
        <w:spacing w:before="123" w:line="276" w:lineRule="auto"/>
        <w:ind w:right="363"/>
        <w:rPr>
          <w:sz w:val="24"/>
          <w:lang w:val="de-DE"/>
        </w:rPr>
      </w:pPr>
      <w:r w:rsidRPr="00DD36DE">
        <w:rPr>
          <w:sz w:val="24"/>
          <w:lang w:val="de-DE"/>
        </w:rPr>
        <w:t>Ein eventueller Wechsel des Betreuers der Arbeit oder der Sprache, in der die Arbeit verfasst wird, wird vom Dekan auf der Basis eines schriftlichen Antrags eines Studierenden genehmigt, der vom Leiter der entsprechenden Grundeinheit der Fakultät empfohlen werden muss</w:t>
      </w:r>
      <w:r w:rsidR="00BA2A4E" w:rsidRPr="00DD36DE">
        <w:rPr>
          <w:sz w:val="24"/>
          <w:lang w:val="de-DE"/>
        </w:rPr>
        <w:t>.</w:t>
      </w:r>
    </w:p>
    <w:p w:rsidR="007D0221" w:rsidRPr="00DD36DE" w:rsidRDefault="007D0221">
      <w:pPr>
        <w:pStyle w:val="Zkladntext"/>
        <w:spacing w:before="2"/>
        <w:rPr>
          <w:sz w:val="27"/>
          <w:lang w:val="de-DE"/>
        </w:rPr>
      </w:pPr>
    </w:p>
    <w:p w:rsidR="007D0221" w:rsidRPr="00DD36DE" w:rsidRDefault="00BA2A4E">
      <w:pPr>
        <w:pStyle w:val="Odstavecseseznamem"/>
        <w:numPr>
          <w:ilvl w:val="0"/>
          <w:numId w:val="16"/>
        </w:numPr>
        <w:tabs>
          <w:tab w:val="left" w:pos="479"/>
        </w:tabs>
        <w:spacing w:before="90" w:line="276" w:lineRule="auto"/>
        <w:ind w:right="363"/>
        <w:rPr>
          <w:sz w:val="24"/>
          <w:lang w:val="de-DE"/>
        </w:rPr>
      </w:pPr>
      <w:r w:rsidRPr="00DD36DE">
        <w:rPr>
          <w:sz w:val="24"/>
          <w:lang w:val="de-DE"/>
        </w:rPr>
        <w:t>D</w:t>
      </w:r>
      <w:r w:rsidR="00204B84" w:rsidRPr="00DD36DE">
        <w:rPr>
          <w:sz w:val="24"/>
          <w:lang w:val="de-DE"/>
        </w:rPr>
        <w:t>er Dekan der Fakultät ist berechtigt, in begründeten Ausnahmefällen auf Antrag des Leiters einer entsprechenden Grundeinheit, des Betreuers der Arbeit oder auf Eigeninitiative über einen Wechsel des Betreuers der Arbeit entscheiden, auch ohne Zustimmung des Studierenden</w:t>
      </w:r>
      <w:r w:rsidRPr="00DD36DE">
        <w:rPr>
          <w:sz w:val="24"/>
          <w:lang w:val="de-DE"/>
        </w:rPr>
        <w:t>.</w:t>
      </w:r>
      <w:r w:rsidR="00204B84" w:rsidRPr="00DD36DE">
        <w:rPr>
          <w:sz w:val="24"/>
          <w:lang w:val="de-DE"/>
        </w:rPr>
        <w:t xml:space="preserve"> Darüber wird der Studierende unverzüglich in Kenntnis gesetzt</w:t>
      </w:r>
      <w:r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10"/>
        <w:rPr>
          <w:sz w:val="29"/>
          <w:lang w:val="de-DE"/>
        </w:rPr>
      </w:pPr>
    </w:p>
    <w:p w:rsidR="007D0221" w:rsidRPr="00DD36DE" w:rsidRDefault="00204B84">
      <w:pPr>
        <w:pStyle w:val="Nadpis1"/>
        <w:spacing w:before="1"/>
        <w:rPr>
          <w:lang w:val="de-DE"/>
        </w:rPr>
      </w:pPr>
      <w:r w:rsidRPr="00DD36DE">
        <w:rPr>
          <w:lang w:val="de-DE"/>
        </w:rPr>
        <w:t>Art</w:t>
      </w:r>
      <w:r w:rsidR="00BA2A4E" w:rsidRPr="00DD36DE">
        <w:rPr>
          <w:lang w:val="de-DE"/>
        </w:rPr>
        <w:t>. 21</w:t>
      </w:r>
    </w:p>
    <w:p w:rsidR="007D0221" w:rsidRPr="00DD36DE" w:rsidRDefault="00204B84">
      <w:pPr>
        <w:spacing w:before="43"/>
        <w:ind w:left="693" w:right="942"/>
        <w:jc w:val="center"/>
        <w:rPr>
          <w:b/>
          <w:sz w:val="24"/>
          <w:lang w:val="de-DE"/>
        </w:rPr>
      </w:pPr>
      <w:r w:rsidRPr="00DD36DE">
        <w:rPr>
          <w:b/>
          <w:sz w:val="24"/>
          <w:lang w:val="de-DE"/>
        </w:rPr>
        <w:t>Erfordernisse, formale Gestaltung und Abgabe einer Bachelor- und einer Diplomarbeit</w:t>
      </w:r>
    </w:p>
    <w:p w:rsidR="007D0221" w:rsidRPr="00DD36DE" w:rsidRDefault="00204B84">
      <w:pPr>
        <w:pStyle w:val="Odstavecseseznamem"/>
        <w:numPr>
          <w:ilvl w:val="0"/>
          <w:numId w:val="15"/>
        </w:numPr>
        <w:tabs>
          <w:tab w:val="left" w:pos="479"/>
        </w:tabs>
        <w:spacing w:before="232" w:line="276" w:lineRule="auto"/>
        <w:ind w:right="361"/>
        <w:rPr>
          <w:sz w:val="24"/>
          <w:lang w:val="de-DE"/>
        </w:rPr>
      </w:pPr>
      <w:r w:rsidRPr="00DD36DE">
        <w:rPr>
          <w:sz w:val="24"/>
          <w:lang w:val="de-DE"/>
        </w:rPr>
        <w:t>Die Arbeit wird in der Regel in der Sprache vorgelegt, in der der Studiengang akkreditiert ist</w:t>
      </w:r>
      <w:r w:rsidR="00BA2A4E" w:rsidRPr="00DD36DE">
        <w:rPr>
          <w:sz w:val="24"/>
          <w:lang w:val="de-DE"/>
        </w:rPr>
        <w:t xml:space="preserve">. </w:t>
      </w:r>
      <w:r w:rsidR="00EE0242" w:rsidRPr="00DD36DE">
        <w:rPr>
          <w:sz w:val="24"/>
          <w:lang w:val="de-DE"/>
        </w:rPr>
        <w:t>Die Arbeit kann auch in englischer Sprache oder in einer Sprache verfasst werden, die den Gegenstand des Studiums eines philologischen Studienganges eines Studierenden darstellt oder der vom Thema der Arbeit begründet wird</w:t>
      </w:r>
      <w:r w:rsidR="00BA2A4E" w:rsidRPr="00DD36DE">
        <w:rPr>
          <w:sz w:val="24"/>
          <w:lang w:val="de-DE"/>
        </w:rPr>
        <w:t xml:space="preserve">. </w:t>
      </w:r>
      <w:r w:rsidR="00EE0242" w:rsidRPr="00DD36DE">
        <w:rPr>
          <w:sz w:val="24"/>
          <w:lang w:val="de-DE"/>
        </w:rPr>
        <w:t xml:space="preserve"> Die Bestimmung darüber, dass die Arbeit in einer anderen Sprache verfasst wird als der, in der der entsprechende Studiengang akkreditiert ist, muss Bestandteil der Vergabe der Arbeit sein</w:t>
      </w:r>
      <w:r w:rsidR="00BA2A4E" w:rsidRPr="00DD36DE">
        <w:rPr>
          <w:sz w:val="24"/>
          <w:lang w:val="de-DE"/>
        </w:rPr>
        <w:t>.</w:t>
      </w:r>
      <w:r w:rsidR="00EE0242" w:rsidRPr="00DD36DE">
        <w:rPr>
          <w:sz w:val="24"/>
          <w:lang w:val="de-DE"/>
        </w:rPr>
        <w:t xml:space="preserve"> Das Thema der Arbeit muss immer in tschechischer und englischer Sprache vergeben werden, der Titel der Arbeit muss in der Sprache vergeben werden, in der die Arbeit abgegeben werden soll</w:t>
      </w:r>
      <w:r w:rsidR="00BA2A4E" w:rsidRPr="00DD36DE">
        <w:rPr>
          <w:sz w:val="24"/>
          <w:lang w:val="de-DE"/>
        </w:rPr>
        <w:t>.</w:t>
      </w:r>
    </w:p>
    <w:p w:rsidR="007D0221" w:rsidRPr="00DD36DE" w:rsidRDefault="00EE0242">
      <w:pPr>
        <w:pStyle w:val="Odstavecseseznamem"/>
        <w:numPr>
          <w:ilvl w:val="0"/>
          <w:numId w:val="15"/>
        </w:numPr>
        <w:tabs>
          <w:tab w:val="left" w:pos="479"/>
        </w:tabs>
        <w:spacing w:line="276" w:lineRule="auto"/>
        <w:ind w:right="361"/>
        <w:rPr>
          <w:sz w:val="24"/>
          <w:lang w:val="de-DE"/>
        </w:rPr>
      </w:pPr>
      <w:r w:rsidRPr="00DD36DE">
        <w:rPr>
          <w:sz w:val="24"/>
          <w:lang w:val="de-DE"/>
        </w:rPr>
        <w:t>Eine Bachelorarbeit hat den Umfang von mindestens</w:t>
      </w:r>
      <w:r w:rsidR="00BA2A4E" w:rsidRPr="00DD36DE">
        <w:rPr>
          <w:sz w:val="24"/>
          <w:lang w:val="de-DE"/>
        </w:rPr>
        <w:t xml:space="preserve"> 72 000 </w:t>
      </w:r>
      <w:r w:rsidRPr="00DD36DE">
        <w:rPr>
          <w:sz w:val="24"/>
          <w:lang w:val="de-DE"/>
        </w:rPr>
        <w:t>Zeichen</w:t>
      </w:r>
      <w:r w:rsidR="00BA2A4E" w:rsidRPr="00DD36DE">
        <w:rPr>
          <w:sz w:val="24"/>
          <w:lang w:val="de-DE"/>
        </w:rPr>
        <w:t xml:space="preserve"> (</w:t>
      </w:r>
      <w:r w:rsidRPr="00DD36DE">
        <w:rPr>
          <w:sz w:val="24"/>
          <w:lang w:val="de-DE"/>
        </w:rPr>
        <w:t>d. h.</w:t>
      </w:r>
      <w:r w:rsidR="00BA2A4E" w:rsidRPr="00DD36DE">
        <w:rPr>
          <w:sz w:val="24"/>
          <w:lang w:val="de-DE"/>
        </w:rPr>
        <w:t xml:space="preserve"> 40 </w:t>
      </w:r>
      <w:r w:rsidRPr="00DD36DE">
        <w:rPr>
          <w:sz w:val="24"/>
          <w:lang w:val="de-DE"/>
        </w:rPr>
        <w:t>Normseiten</w:t>
      </w:r>
      <w:r w:rsidR="00BA2A4E" w:rsidRPr="00DD36DE">
        <w:rPr>
          <w:sz w:val="24"/>
          <w:lang w:val="de-DE"/>
        </w:rPr>
        <w:t xml:space="preserve">), </w:t>
      </w:r>
      <w:r w:rsidRPr="00DD36DE">
        <w:rPr>
          <w:sz w:val="24"/>
          <w:lang w:val="de-DE"/>
        </w:rPr>
        <w:t>eine Diplomarbeit von mindestens</w:t>
      </w:r>
      <w:r w:rsidR="00BA2A4E" w:rsidRPr="00DD36DE">
        <w:rPr>
          <w:sz w:val="24"/>
          <w:lang w:val="de-DE"/>
        </w:rPr>
        <w:t xml:space="preserve"> 108 000 </w:t>
      </w:r>
      <w:r w:rsidRPr="00DD36DE">
        <w:rPr>
          <w:sz w:val="24"/>
          <w:lang w:val="de-DE"/>
        </w:rPr>
        <w:t>Zeichen</w:t>
      </w:r>
      <w:r w:rsidR="00BA2A4E" w:rsidRPr="00DD36DE">
        <w:rPr>
          <w:sz w:val="24"/>
          <w:lang w:val="de-DE"/>
        </w:rPr>
        <w:t xml:space="preserve"> (</w:t>
      </w:r>
      <w:r w:rsidRPr="00DD36DE">
        <w:rPr>
          <w:sz w:val="24"/>
          <w:lang w:val="de-DE"/>
        </w:rPr>
        <w:t>d. h.</w:t>
      </w:r>
      <w:r w:rsidR="00BA2A4E" w:rsidRPr="00DD36DE">
        <w:rPr>
          <w:sz w:val="24"/>
          <w:lang w:val="de-DE"/>
        </w:rPr>
        <w:t xml:space="preserve"> 60 </w:t>
      </w:r>
      <w:r w:rsidRPr="00DD36DE">
        <w:rPr>
          <w:sz w:val="24"/>
          <w:lang w:val="de-DE"/>
        </w:rPr>
        <w:t>Normseiten</w:t>
      </w:r>
      <w:r w:rsidR="00BA2A4E" w:rsidRPr="00DD36DE">
        <w:rPr>
          <w:sz w:val="24"/>
          <w:lang w:val="de-DE"/>
        </w:rPr>
        <w:t>).</w:t>
      </w:r>
      <w:r w:rsidRPr="00DD36DE">
        <w:rPr>
          <w:sz w:val="24"/>
          <w:lang w:val="de-DE"/>
        </w:rPr>
        <w:t xml:space="preserve"> Zu diesem Umfang gehört sämtlicher Text mit Ausnahme der Anlagen</w:t>
      </w:r>
      <w:r w:rsidR="00BA2A4E" w:rsidRPr="00DD36DE">
        <w:rPr>
          <w:sz w:val="24"/>
          <w:lang w:val="de-DE"/>
        </w:rPr>
        <w:t>.</w:t>
      </w:r>
      <w:r w:rsidRPr="00DD36DE">
        <w:rPr>
          <w:sz w:val="24"/>
          <w:lang w:val="de-DE"/>
        </w:rPr>
        <w:t xml:space="preserve"> Die empfohlene Gestaltung der einzureichenden Arbeit beschreiben detaillierter die methodischen Anweisungen, die auf den Internetseiten der Fakultät veröffentlicht sind</w:t>
      </w:r>
      <w:r w:rsidR="00BA2A4E" w:rsidRPr="00DD36DE">
        <w:rPr>
          <w:sz w:val="24"/>
          <w:lang w:val="de-DE"/>
        </w:rPr>
        <w:t xml:space="preserve">. </w:t>
      </w:r>
      <w:r w:rsidRPr="00DD36DE">
        <w:rPr>
          <w:sz w:val="24"/>
          <w:lang w:val="de-DE"/>
        </w:rPr>
        <w:t>Die einzelnen Grundeinheiten der Fakultät können bei Einhaltung durch diese Regeln gegebenen Mindestanforderungen</w:t>
      </w:r>
      <w:r w:rsidR="00BA2A4E" w:rsidRPr="00DD36DE">
        <w:rPr>
          <w:sz w:val="24"/>
          <w:lang w:val="de-DE"/>
        </w:rPr>
        <w:t xml:space="preserve"> </w:t>
      </w:r>
      <w:r w:rsidRPr="00DD36DE">
        <w:rPr>
          <w:sz w:val="24"/>
          <w:lang w:val="de-DE"/>
        </w:rPr>
        <w:t>den geforderten Umfang und weitere Erfordernisse der Arbeit weiter spezifizieren</w:t>
      </w:r>
      <w:r w:rsidR="00BA2A4E" w:rsidRPr="00DD36DE">
        <w:rPr>
          <w:sz w:val="24"/>
          <w:lang w:val="de-DE"/>
        </w:rPr>
        <w:t>.</w:t>
      </w:r>
    </w:p>
    <w:p w:rsidR="007D0221" w:rsidRPr="00DD36DE" w:rsidRDefault="00EE0242">
      <w:pPr>
        <w:pStyle w:val="Odstavecseseznamem"/>
        <w:numPr>
          <w:ilvl w:val="0"/>
          <w:numId w:val="15"/>
        </w:numPr>
        <w:tabs>
          <w:tab w:val="left" w:pos="479"/>
        </w:tabs>
        <w:spacing w:line="276" w:lineRule="auto"/>
        <w:ind w:right="366"/>
        <w:rPr>
          <w:sz w:val="24"/>
          <w:lang w:val="de-DE"/>
        </w:rPr>
      </w:pPr>
      <w:r w:rsidRPr="00DD36DE">
        <w:rPr>
          <w:sz w:val="24"/>
          <w:lang w:val="de-DE"/>
        </w:rPr>
        <w:t>Die Arbeit muss entsprechenden formalen Erfordernissen genügen</w:t>
      </w:r>
      <w:r w:rsidR="00BA2A4E" w:rsidRPr="00DD36DE">
        <w:rPr>
          <w:sz w:val="24"/>
          <w:lang w:val="de-DE"/>
        </w:rPr>
        <w:t xml:space="preserve">: </w:t>
      </w:r>
      <w:r w:rsidRPr="00DD36DE">
        <w:rPr>
          <w:sz w:val="24"/>
          <w:lang w:val="de-DE"/>
        </w:rPr>
        <w:t>Inhaltsverzeichnis, Liste der verwendeten Literatur und weiterer Quellen</w:t>
      </w:r>
      <w:r w:rsidR="00BA2A4E" w:rsidRPr="00DD36DE">
        <w:rPr>
          <w:sz w:val="24"/>
          <w:lang w:val="de-DE"/>
        </w:rPr>
        <w:t xml:space="preserve">, </w:t>
      </w:r>
      <w:r w:rsidRPr="00DD36DE">
        <w:rPr>
          <w:sz w:val="24"/>
          <w:lang w:val="de-DE"/>
        </w:rPr>
        <w:t>Abstract in tschechischer und englischer</w:t>
      </w:r>
      <w:r w:rsidR="001F644B">
        <w:rPr>
          <w:sz w:val="24"/>
          <w:lang w:val="de-DE"/>
        </w:rPr>
        <w:t xml:space="preserve"> </w:t>
      </w:r>
      <w:r w:rsidRPr="00DD36DE">
        <w:rPr>
          <w:sz w:val="24"/>
          <w:lang w:val="de-DE"/>
        </w:rPr>
        <w:t>Sprache, wenn die Arbeit in einer anderen als in tschechischer oder englischer Sprache ausgefertigt wurde, kann das Abstract auch in dieser anderen Sprache enthalten sein, Keywords in tschechischer und englischer Sprache</w:t>
      </w:r>
      <w:r w:rsidR="00BA2A4E" w:rsidRPr="00DD36DE">
        <w:rPr>
          <w:sz w:val="24"/>
          <w:lang w:val="de-DE"/>
        </w:rPr>
        <w:t>,</w:t>
      </w:r>
      <w:r w:rsidRPr="00DD36DE">
        <w:rPr>
          <w:sz w:val="24"/>
          <w:lang w:val="de-DE"/>
        </w:rPr>
        <w:t xml:space="preserve"> ggf. weit</w:t>
      </w:r>
      <w:r w:rsidR="00977C5A" w:rsidRPr="00DD36DE">
        <w:rPr>
          <w:sz w:val="24"/>
          <w:lang w:val="de-DE"/>
        </w:rPr>
        <w:t>ere Erfordernisse, die von der entsprechenden Grundeinheit der Fakultät festgelegt werden</w:t>
      </w:r>
      <w:r w:rsidR="00BA2A4E" w:rsidRPr="00DD36DE">
        <w:rPr>
          <w:sz w:val="24"/>
          <w:lang w:val="de-DE"/>
        </w:rPr>
        <w:t>.</w:t>
      </w:r>
    </w:p>
    <w:p w:rsidR="007D0221" w:rsidRPr="00DD36DE" w:rsidRDefault="00977C5A">
      <w:pPr>
        <w:pStyle w:val="Odstavecseseznamem"/>
        <w:numPr>
          <w:ilvl w:val="0"/>
          <w:numId w:val="15"/>
        </w:numPr>
        <w:tabs>
          <w:tab w:val="left" w:pos="479"/>
        </w:tabs>
        <w:rPr>
          <w:sz w:val="24"/>
          <w:lang w:val="de-DE"/>
        </w:rPr>
      </w:pPr>
      <w:r w:rsidRPr="00DD36DE">
        <w:rPr>
          <w:sz w:val="24"/>
          <w:lang w:val="de-DE"/>
        </w:rPr>
        <w:t>Die Titelseite der Arbeit muss folgende Angaben enthalten</w:t>
      </w:r>
      <w:r w:rsidR="00BA2A4E" w:rsidRPr="00DD36DE">
        <w:rPr>
          <w:sz w:val="24"/>
          <w:lang w:val="de-DE"/>
        </w:rPr>
        <w:t>:</w:t>
      </w:r>
    </w:p>
    <w:p w:rsidR="007D0221" w:rsidRPr="00DD36DE" w:rsidRDefault="00977C5A">
      <w:pPr>
        <w:pStyle w:val="Odstavecseseznamem"/>
        <w:numPr>
          <w:ilvl w:val="1"/>
          <w:numId w:val="15"/>
        </w:numPr>
        <w:tabs>
          <w:tab w:val="left" w:pos="827"/>
        </w:tabs>
        <w:spacing w:before="163" w:line="276" w:lineRule="auto"/>
        <w:ind w:right="372" w:hanging="280"/>
        <w:rPr>
          <w:sz w:val="24"/>
          <w:lang w:val="de-DE"/>
        </w:rPr>
      </w:pPr>
      <w:r w:rsidRPr="00DD36DE">
        <w:rPr>
          <w:sz w:val="24"/>
          <w:lang w:val="de-DE"/>
        </w:rPr>
        <w:t>Bezeichnung der Hochschule, der Fakultät und der Grundeinheit der Fakultät, wo die Arbeit zur Verteidigung vorgelegt wird</w:t>
      </w:r>
      <w:r w:rsidR="00BA2A4E" w:rsidRPr="00DD36DE">
        <w:rPr>
          <w:sz w:val="24"/>
          <w:lang w:val="de-DE"/>
        </w:rPr>
        <w:t>;</w:t>
      </w:r>
    </w:p>
    <w:p w:rsidR="007D0221" w:rsidRPr="00DD36DE" w:rsidRDefault="00977C5A">
      <w:pPr>
        <w:pStyle w:val="Odstavecseseznamem"/>
        <w:numPr>
          <w:ilvl w:val="1"/>
          <w:numId w:val="15"/>
        </w:numPr>
        <w:tabs>
          <w:tab w:val="left" w:pos="827"/>
        </w:tabs>
        <w:spacing w:before="121"/>
        <w:ind w:hanging="280"/>
        <w:rPr>
          <w:sz w:val="24"/>
          <w:lang w:val="de-DE"/>
        </w:rPr>
      </w:pPr>
      <w:r w:rsidRPr="00DD36DE">
        <w:rPr>
          <w:sz w:val="24"/>
          <w:lang w:val="de-DE"/>
        </w:rPr>
        <w:t>Bezeichnung</w:t>
      </w:r>
      <w:r w:rsidR="00BA2A4E" w:rsidRPr="00DD36DE">
        <w:rPr>
          <w:sz w:val="24"/>
          <w:lang w:val="de-DE"/>
        </w:rPr>
        <w:t xml:space="preserve">: </w:t>
      </w:r>
      <w:r w:rsidRPr="00DD36DE">
        <w:rPr>
          <w:sz w:val="24"/>
          <w:lang w:val="de-DE"/>
        </w:rPr>
        <w:t>Bachelor-/Diplomarbeit</w:t>
      </w:r>
      <w:r w:rsidR="00BA2A4E" w:rsidRPr="00DD36DE">
        <w:rPr>
          <w:sz w:val="24"/>
          <w:lang w:val="de-DE"/>
        </w:rPr>
        <w:t>;</w:t>
      </w:r>
    </w:p>
    <w:p w:rsidR="007D0221" w:rsidRPr="00DD36DE" w:rsidRDefault="00977C5A">
      <w:pPr>
        <w:pStyle w:val="Odstavecseseznamem"/>
        <w:numPr>
          <w:ilvl w:val="1"/>
          <w:numId w:val="15"/>
        </w:numPr>
        <w:tabs>
          <w:tab w:val="left" w:pos="827"/>
        </w:tabs>
        <w:spacing w:before="160"/>
        <w:ind w:hanging="280"/>
        <w:rPr>
          <w:sz w:val="24"/>
          <w:lang w:val="de-DE"/>
        </w:rPr>
      </w:pPr>
      <w:r w:rsidRPr="00DD36DE">
        <w:rPr>
          <w:sz w:val="24"/>
          <w:lang w:val="de-DE"/>
        </w:rPr>
        <w:t>Studiengang</w:t>
      </w:r>
      <w:r w:rsidR="00BA2A4E" w:rsidRPr="00DD36DE">
        <w:rPr>
          <w:sz w:val="24"/>
          <w:lang w:val="de-DE"/>
        </w:rPr>
        <w:t>;</w:t>
      </w:r>
    </w:p>
    <w:p w:rsidR="007D0221" w:rsidRPr="00DD36DE" w:rsidRDefault="00977C5A">
      <w:pPr>
        <w:pStyle w:val="Odstavecseseznamem"/>
        <w:numPr>
          <w:ilvl w:val="1"/>
          <w:numId w:val="15"/>
        </w:numPr>
        <w:tabs>
          <w:tab w:val="left" w:pos="827"/>
        </w:tabs>
        <w:spacing w:before="162"/>
        <w:ind w:hanging="280"/>
        <w:rPr>
          <w:sz w:val="24"/>
          <w:lang w:val="de-DE"/>
        </w:rPr>
      </w:pPr>
      <w:r w:rsidRPr="00DD36DE">
        <w:rPr>
          <w:sz w:val="24"/>
          <w:lang w:val="de-DE"/>
        </w:rPr>
        <w:t>Name des Autors der Arbeit</w:t>
      </w:r>
      <w:r w:rsidR="00BA2A4E" w:rsidRPr="00DD36DE">
        <w:rPr>
          <w:sz w:val="24"/>
          <w:lang w:val="de-DE"/>
        </w:rPr>
        <w:t>;</w:t>
      </w:r>
    </w:p>
    <w:p w:rsidR="007D0221" w:rsidRPr="00DD36DE" w:rsidRDefault="00977C5A">
      <w:pPr>
        <w:pStyle w:val="Odstavecseseznamem"/>
        <w:numPr>
          <w:ilvl w:val="1"/>
          <w:numId w:val="15"/>
        </w:numPr>
        <w:tabs>
          <w:tab w:val="left" w:pos="827"/>
        </w:tabs>
        <w:spacing w:before="160" w:line="276" w:lineRule="auto"/>
        <w:ind w:right="369" w:hanging="280"/>
        <w:rPr>
          <w:sz w:val="24"/>
          <w:lang w:val="de-DE"/>
        </w:rPr>
      </w:pPr>
      <w:r w:rsidRPr="00DD36DE">
        <w:rPr>
          <w:sz w:val="24"/>
          <w:lang w:val="de-DE"/>
        </w:rPr>
        <w:t>Bezeichnung der Arbeit in tschechischer und englischer Sprache</w:t>
      </w:r>
      <w:r w:rsidR="00BA2A4E" w:rsidRPr="00DD36DE">
        <w:rPr>
          <w:sz w:val="24"/>
          <w:lang w:val="de-DE"/>
        </w:rPr>
        <w:t>,</w:t>
      </w:r>
      <w:r w:rsidRPr="00DD36DE">
        <w:rPr>
          <w:sz w:val="24"/>
          <w:lang w:val="de-DE"/>
        </w:rPr>
        <w:t xml:space="preserve"> wenn die Arbeit in einer anderen als der tschechischen oder englischen Sprache ausgearbeitet wird, dann auch </w:t>
      </w:r>
      <w:r w:rsidR="001F644B" w:rsidRPr="00DD36DE">
        <w:rPr>
          <w:sz w:val="24"/>
          <w:lang w:val="de-DE"/>
        </w:rPr>
        <w:t>Bezeichnung</w:t>
      </w:r>
      <w:r w:rsidRPr="00DD36DE">
        <w:rPr>
          <w:sz w:val="24"/>
          <w:lang w:val="de-DE"/>
        </w:rPr>
        <w:t xml:space="preserve"> der Arbeit in dieser anderen Sprache</w:t>
      </w:r>
      <w:r w:rsidR="00BA2A4E" w:rsidRPr="00DD36DE">
        <w:rPr>
          <w:sz w:val="24"/>
          <w:lang w:val="de-DE"/>
        </w:rPr>
        <w:t>;</w:t>
      </w:r>
    </w:p>
    <w:p w:rsidR="007D0221" w:rsidRPr="00DD36DE" w:rsidRDefault="00977C5A">
      <w:pPr>
        <w:pStyle w:val="Odstavecseseznamem"/>
        <w:numPr>
          <w:ilvl w:val="1"/>
          <w:numId w:val="15"/>
        </w:numPr>
        <w:tabs>
          <w:tab w:val="left" w:pos="827"/>
        </w:tabs>
        <w:ind w:hanging="280"/>
        <w:rPr>
          <w:sz w:val="24"/>
          <w:lang w:val="de-DE"/>
        </w:rPr>
      </w:pPr>
      <w:r w:rsidRPr="00DD36DE">
        <w:rPr>
          <w:sz w:val="24"/>
          <w:lang w:val="de-DE"/>
        </w:rPr>
        <w:t>Name des Betreuers, ggf. des Konsultanten der Arbeit</w:t>
      </w:r>
      <w:r w:rsidR="00BA2A4E" w:rsidRPr="00DD36DE">
        <w:rPr>
          <w:sz w:val="24"/>
          <w:lang w:val="de-DE"/>
        </w:rPr>
        <w:t>;</w:t>
      </w:r>
    </w:p>
    <w:p w:rsidR="007D0221" w:rsidRPr="00DD36DE" w:rsidRDefault="00977C5A">
      <w:pPr>
        <w:pStyle w:val="Odstavecseseznamem"/>
        <w:numPr>
          <w:ilvl w:val="1"/>
          <w:numId w:val="15"/>
        </w:numPr>
        <w:tabs>
          <w:tab w:val="left" w:pos="827"/>
        </w:tabs>
        <w:spacing w:before="162"/>
        <w:ind w:hanging="280"/>
        <w:rPr>
          <w:sz w:val="24"/>
          <w:lang w:val="de-DE"/>
        </w:rPr>
      </w:pPr>
      <w:r w:rsidRPr="00DD36DE">
        <w:rPr>
          <w:sz w:val="24"/>
          <w:lang w:val="de-DE"/>
        </w:rPr>
        <w:t>Jahr der Abgabe der Arbeit zur Verteidigung</w:t>
      </w:r>
      <w:r w:rsidR="00BA2A4E" w:rsidRPr="00DD36DE">
        <w:rPr>
          <w:sz w:val="24"/>
          <w:lang w:val="de-DE"/>
        </w:rPr>
        <w:t>.</w:t>
      </w:r>
    </w:p>
    <w:p w:rsidR="007D0221" w:rsidRPr="00DD36DE" w:rsidRDefault="00977C5A">
      <w:pPr>
        <w:pStyle w:val="Odstavecseseznamem"/>
        <w:numPr>
          <w:ilvl w:val="0"/>
          <w:numId w:val="15"/>
        </w:numPr>
        <w:tabs>
          <w:tab w:val="left" w:pos="479"/>
        </w:tabs>
        <w:spacing w:before="160" w:line="276" w:lineRule="auto"/>
        <w:ind w:right="363"/>
        <w:rPr>
          <w:sz w:val="24"/>
          <w:lang w:val="de-DE"/>
        </w:rPr>
      </w:pPr>
      <w:r w:rsidRPr="00DD36DE">
        <w:rPr>
          <w:sz w:val="24"/>
          <w:lang w:val="de-DE"/>
        </w:rPr>
        <w:t xml:space="preserve">Auf einem gesonderten Blatt hinter der Titelseite muss eine Erklärung des Verfassers bezüglich der </w:t>
      </w:r>
      <w:r w:rsidR="00D720B3" w:rsidRPr="00DD36DE">
        <w:rPr>
          <w:sz w:val="24"/>
          <w:lang w:val="de-DE"/>
        </w:rPr>
        <w:t>Urheberschaft</w:t>
      </w:r>
      <w:r w:rsidRPr="00DD36DE">
        <w:rPr>
          <w:sz w:val="24"/>
          <w:lang w:val="de-DE"/>
        </w:rPr>
        <w:t xml:space="preserve"> der Arbeit enthalten sein, die bestätigt, dass</w:t>
      </w:r>
      <w:r w:rsidR="00BA2A4E" w:rsidRPr="00DD36DE">
        <w:rPr>
          <w:sz w:val="24"/>
          <w:lang w:val="de-DE"/>
        </w:rPr>
        <w:t>:</w:t>
      </w:r>
    </w:p>
    <w:p w:rsidR="007D0221" w:rsidRPr="00DD36DE" w:rsidRDefault="00977C5A">
      <w:pPr>
        <w:pStyle w:val="Odstavecseseznamem"/>
        <w:numPr>
          <w:ilvl w:val="1"/>
          <w:numId w:val="15"/>
        </w:numPr>
        <w:tabs>
          <w:tab w:val="left" w:pos="827"/>
        </w:tabs>
        <w:ind w:hanging="280"/>
        <w:rPr>
          <w:sz w:val="24"/>
          <w:lang w:val="de-DE"/>
        </w:rPr>
      </w:pPr>
      <w:r w:rsidRPr="00DD36DE">
        <w:rPr>
          <w:sz w:val="24"/>
          <w:lang w:val="de-DE"/>
        </w:rPr>
        <w:t>er die Arbeit eigenständig ausgearbeitet hat</w:t>
      </w:r>
      <w:r w:rsidR="00BA2A4E" w:rsidRPr="00DD36DE">
        <w:rPr>
          <w:sz w:val="24"/>
          <w:lang w:val="de-DE"/>
        </w:rPr>
        <w:t>;</w:t>
      </w:r>
    </w:p>
    <w:p w:rsidR="007D0221" w:rsidRPr="00DD36DE" w:rsidRDefault="007D0221">
      <w:pPr>
        <w:rPr>
          <w:sz w:val="24"/>
          <w:lang w:val="de-DE"/>
        </w:rPr>
        <w:sectPr w:rsidR="007D0221" w:rsidRPr="00DD36DE">
          <w:headerReference w:type="default" r:id="rId9"/>
          <w:pgSz w:w="11910" w:h="16840"/>
          <w:pgMar w:top="1000" w:right="1280" w:bottom="280" w:left="1300" w:header="712" w:footer="0" w:gutter="0"/>
          <w:cols w:space="708"/>
        </w:sectPr>
      </w:pPr>
    </w:p>
    <w:p w:rsidR="007D0221" w:rsidRPr="00DD36DE" w:rsidRDefault="007D0221">
      <w:pPr>
        <w:pStyle w:val="Zkladntext"/>
        <w:spacing w:before="2"/>
        <w:rPr>
          <w:sz w:val="27"/>
          <w:lang w:val="de-DE"/>
        </w:rPr>
      </w:pPr>
    </w:p>
    <w:p w:rsidR="007D0221" w:rsidRPr="00DD36DE" w:rsidRDefault="00977C5A">
      <w:pPr>
        <w:pStyle w:val="Odstavecseseznamem"/>
        <w:numPr>
          <w:ilvl w:val="1"/>
          <w:numId w:val="15"/>
        </w:numPr>
        <w:tabs>
          <w:tab w:val="left" w:pos="827"/>
        </w:tabs>
        <w:spacing w:before="90"/>
        <w:ind w:hanging="280"/>
        <w:rPr>
          <w:sz w:val="24"/>
          <w:lang w:val="de-DE"/>
        </w:rPr>
      </w:pPr>
      <w:r w:rsidRPr="00DD36DE">
        <w:rPr>
          <w:sz w:val="24"/>
          <w:lang w:val="de-DE"/>
        </w:rPr>
        <w:t>alle verwendeten Quellen und die Literatur ordnungsgemäß zitiert wurden</w:t>
      </w:r>
      <w:r w:rsidR="00BA2A4E" w:rsidRPr="00DD36DE">
        <w:rPr>
          <w:sz w:val="24"/>
          <w:lang w:val="de-DE"/>
        </w:rPr>
        <w:t>;</w:t>
      </w:r>
    </w:p>
    <w:p w:rsidR="007D0221" w:rsidRPr="00DD36DE" w:rsidRDefault="00977C5A">
      <w:pPr>
        <w:pStyle w:val="Odstavecseseznamem"/>
        <w:numPr>
          <w:ilvl w:val="1"/>
          <w:numId w:val="15"/>
        </w:numPr>
        <w:tabs>
          <w:tab w:val="left" w:pos="827"/>
        </w:tabs>
        <w:spacing w:before="160" w:line="276" w:lineRule="auto"/>
        <w:ind w:right="363" w:hanging="280"/>
        <w:rPr>
          <w:sz w:val="24"/>
          <w:lang w:val="de-DE"/>
        </w:rPr>
      </w:pPr>
      <w:r w:rsidRPr="00DD36DE">
        <w:rPr>
          <w:sz w:val="24"/>
          <w:lang w:val="de-DE"/>
        </w:rPr>
        <w:t xml:space="preserve">die Arbeit </w:t>
      </w:r>
      <w:bookmarkStart w:id="5" w:name="_Hlk531158352"/>
      <w:r w:rsidRPr="00DD36DE">
        <w:rPr>
          <w:sz w:val="24"/>
          <w:lang w:val="de-DE"/>
        </w:rPr>
        <w:t>nicht als Erfüllung von Studienpflichten im Rahmen eines anderen Studiums oder zur Verteidigung im Rahmen eines anderen Hochschulstudiums oder zur Erlangung eines anderen oder gleichen Titels vorgelegt wurde</w:t>
      </w:r>
      <w:r w:rsidR="00BA2A4E" w:rsidRPr="00DD36DE">
        <w:rPr>
          <w:sz w:val="24"/>
          <w:lang w:val="de-DE"/>
        </w:rPr>
        <w:t xml:space="preserve"> (</w:t>
      </w:r>
      <w:r w:rsidRPr="00DD36DE">
        <w:rPr>
          <w:sz w:val="24"/>
          <w:lang w:val="de-DE"/>
        </w:rPr>
        <w:t>mit Ausnahme von Fällen, die in internationalen Verträgen bezüglich Studiengängen vom Typ</w:t>
      </w:r>
      <w:r w:rsidR="00BA2A4E" w:rsidRPr="00DD36DE">
        <w:rPr>
          <w:sz w:val="24"/>
          <w:lang w:val="de-DE"/>
        </w:rPr>
        <w:t xml:space="preserve"> joint degree </w:t>
      </w:r>
      <w:r w:rsidRPr="00DD36DE">
        <w:rPr>
          <w:sz w:val="24"/>
          <w:lang w:val="de-DE"/>
        </w:rPr>
        <w:t>bzw.</w:t>
      </w:r>
      <w:r w:rsidR="00BA2A4E" w:rsidRPr="00DD36DE">
        <w:rPr>
          <w:sz w:val="24"/>
          <w:lang w:val="de-DE"/>
        </w:rPr>
        <w:t xml:space="preserve"> double</w:t>
      </w:r>
      <w:r w:rsidR="00BA2A4E" w:rsidRPr="00DD36DE">
        <w:rPr>
          <w:spacing w:val="-13"/>
          <w:sz w:val="24"/>
          <w:lang w:val="de-DE"/>
        </w:rPr>
        <w:t xml:space="preserve"> </w:t>
      </w:r>
      <w:r w:rsidR="00BA2A4E" w:rsidRPr="00DD36DE">
        <w:rPr>
          <w:sz w:val="24"/>
          <w:lang w:val="de-DE"/>
        </w:rPr>
        <w:t>degree</w:t>
      </w:r>
      <w:r w:rsidRPr="00DD36DE">
        <w:rPr>
          <w:sz w:val="24"/>
          <w:lang w:val="de-DE"/>
        </w:rPr>
        <w:t xml:space="preserve"> geregelt werden</w:t>
      </w:r>
      <w:r w:rsidR="00BA2A4E" w:rsidRPr="00DD36DE">
        <w:rPr>
          <w:sz w:val="24"/>
          <w:lang w:val="de-DE"/>
        </w:rPr>
        <w:t>)</w:t>
      </w:r>
      <w:bookmarkEnd w:id="5"/>
      <w:r w:rsidR="00BA2A4E" w:rsidRPr="00DD36DE">
        <w:rPr>
          <w:sz w:val="24"/>
          <w:lang w:val="de-DE"/>
        </w:rPr>
        <w:t>.</w:t>
      </w:r>
    </w:p>
    <w:p w:rsidR="007D0221" w:rsidRPr="00DD36DE" w:rsidRDefault="00977C5A">
      <w:pPr>
        <w:pStyle w:val="Odstavecseseznamem"/>
        <w:numPr>
          <w:ilvl w:val="0"/>
          <w:numId w:val="15"/>
        </w:numPr>
        <w:tabs>
          <w:tab w:val="left" w:pos="479"/>
        </w:tabs>
        <w:spacing w:line="276" w:lineRule="auto"/>
        <w:ind w:right="363"/>
        <w:rPr>
          <w:sz w:val="24"/>
          <w:lang w:val="de-DE"/>
        </w:rPr>
      </w:pPr>
      <w:r w:rsidRPr="00DD36DE">
        <w:rPr>
          <w:sz w:val="24"/>
          <w:lang w:val="de-DE"/>
        </w:rPr>
        <w:t>Die Arbeit muss vom Studierenden in elektronischer Form per</w:t>
      </w:r>
      <w:r w:rsidR="00BA2A4E" w:rsidRPr="00DD36DE">
        <w:rPr>
          <w:sz w:val="24"/>
          <w:lang w:val="de-DE"/>
        </w:rPr>
        <w:t xml:space="preserve"> SIS</w:t>
      </w:r>
      <w:r w:rsidRPr="00DD36DE">
        <w:rPr>
          <w:sz w:val="24"/>
          <w:lang w:val="de-DE"/>
        </w:rPr>
        <w:t xml:space="preserve"> eingereicht werden</w:t>
      </w:r>
      <w:r w:rsidR="00BA2A4E" w:rsidRPr="00DD36DE">
        <w:rPr>
          <w:sz w:val="24"/>
          <w:lang w:val="de-DE"/>
        </w:rPr>
        <w:t xml:space="preserve">. </w:t>
      </w:r>
      <w:r w:rsidRPr="00DD36DE">
        <w:rPr>
          <w:sz w:val="24"/>
          <w:lang w:val="de-DE"/>
        </w:rPr>
        <w:t>Die elektronische Form der Arbeit besteht obligatorisch aus folgenden eigenständigen pdf-Dateien</w:t>
      </w:r>
      <w:r w:rsidR="00BA2A4E" w:rsidRPr="00DD36DE">
        <w:rPr>
          <w:sz w:val="24"/>
          <w:lang w:val="de-DE"/>
        </w:rPr>
        <w:t xml:space="preserve">: </w:t>
      </w:r>
      <w:r w:rsidRPr="00DD36DE">
        <w:rPr>
          <w:sz w:val="24"/>
          <w:lang w:val="de-DE"/>
        </w:rPr>
        <w:t>eigentliche Arbeit, Abstract in tschechischer Sprache, Abstract in englischer Sprache</w:t>
      </w:r>
      <w:r w:rsidR="00BA2A4E" w:rsidRPr="00DD36DE">
        <w:rPr>
          <w:sz w:val="24"/>
          <w:lang w:val="de-DE"/>
        </w:rPr>
        <w:t>.</w:t>
      </w:r>
      <w:r w:rsidRPr="00DD36DE">
        <w:rPr>
          <w:sz w:val="24"/>
          <w:lang w:val="de-DE"/>
        </w:rPr>
        <w:t xml:space="preserve"> Fakultativ kann die Arbeit weitere Anlagen enthalten</w:t>
      </w:r>
      <w:r w:rsidR="00BA2A4E" w:rsidRPr="00DD36DE">
        <w:rPr>
          <w:sz w:val="24"/>
          <w:lang w:val="de-DE"/>
        </w:rPr>
        <w:t>.</w:t>
      </w:r>
      <w:r w:rsidRPr="00DD36DE">
        <w:rPr>
          <w:sz w:val="24"/>
          <w:lang w:val="de-DE"/>
        </w:rPr>
        <w:t xml:space="preserve"> Der Studierende haftet für die Vollständigkeit der eingereichten elektronischen Form der Arbeit </w:t>
      </w:r>
      <w:r w:rsidR="001F644B" w:rsidRPr="00DD36DE">
        <w:rPr>
          <w:sz w:val="24"/>
          <w:lang w:val="de-DE"/>
        </w:rPr>
        <w:t>einschließlich</w:t>
      </w:r>
      <w:r w:rsidRPr="00DD36DE">
        <w:rPr>
          <w:sz w:val="24"/>
          <w:lang w:val="de-DE"/>
        </w:rPr>
        <w:t xml:space="preserve"> der obligatorischen Anlagen</w:t>
      </w:r>
      <w:r w:rsidR="00BA2A4E" w:rsidRPr="00DD36DE">
        <w:rPr>
          <w:sz w:val="24"/>
          <w:lang w:val="de-DE"/>
        </w:rPr>
        <w:t>.</w:t>
      </w:r>
      <w:r w:rsidRPr="00DD36DE">
        <w:rPr>
          <w:sz w:val="24"/>
          <w:lang w:val="de-DE"/>
        </w:rPr>
        <w:t xml:space="preserve"> Auf der Basis einer Anweisung des Leiters der entsprechenden Grundeinheit der Fakultät ist der Studierende verpflichtet, höchstens zwei gedruckte</w:t>
      </w:r>
      <w:r w:rsidR="00C87B9F" w:rsidRPr="00DD36DE">
        <w:rPr>
          <w:sz w:val="24"/>
          <w:lang w:val="de-DE"/>
        </w:rPr>
        <w:t xml:space="preserve"> Kopien der elektronisch eingereichten Arbeit als Hilfsmaterial für die Arbeit des Opponenten und der Prüfungskommission abzugeben</w:t>
      </w:r>
      <w:r w:rsidR="00BA2A4E" w:rsidRPr="00DD36DE">
        <w:rPr>
          <w:sz w:val="24"/>
          <w:lang w:val="de-DE"/>
        </w:rPr>
        <w:t>.</w:t>
      </w:r>
    </w:p>
    <w:p w:rsidR="007D0221" w:rsidRPr="00DD36DE" w:rsidRDefault="00C87B9F">
      <w:pPr>
        <w:pStyle w:val="Odstavecseseznamem"/>
        <w:numPr>
          <w:ilvl w:val="0"/>
          <w:numId w:val="15"/>
        </w:numPr>
        <w:tabs>
          <w:tab w:val="left" w:pos="479"/>
        </w:tabs>
        <w:spacing w:before="123" w:line="276" w:lineRule="auto"/>
        <w:ind w:right="361"/>
        <w:rPr>
          <w:sz w:val="24"/>
          <w:lang w:val="de-DE"/>
        </w:rPr>
      </w:pPr>
      <w:r w:rsidRPr="00DD36DE">
        <w:rPr>
          <w:sz w:val="24"/>
          <w:lang w:val="de-DE"/>
        </w:rPr>
        <w:t>Der Termin für die Abgabe der Arbeit liegt standardmäßig spätestens einem Monat vor dem Beginn des Zeitraums, in dem nach Ablaufplan des Studienjahres die Staatsexamina stattfinden und in dem die Arbeit auf der Basis der eingereichten Anmeldung verteidigt werden soll</w:t>
      </w:r>
      <w:r w:rsidR="00BA2A4E" w:rsidRPr="00DD36DE">
        <w:rPr>
          <w:sz w:val="24"/>
          <w:lang w:val="de-DE"/>
        </w:rPr>
        <w:t>.</w:t>
      </w:r>
      <w:r w:rsidRPr="00DD36DE">
        <w:rPr>
          <w:sz w:val="24"/>
          <w:lang w:val="de-DE"/>
        </w:rPr>
        <w:t xml:space="preserve"> Der Leiter der entsprechenden Grundeinheit der Fakultät kann einen abweichenden Termin für die Abgabe der Bachelor- und Diplomarbeiten festlegen, der so festgelegte Termin muss jedoch in den Zeitraum von drei Monaten bis drei Wochen vor dem Termin der Verteidigung der Arbeit fallen</w:t>
      </w:r>
      <w:r w:rsidR="00BA2A4E" w:rsidRPr="00DD36DE">
        <w:rPr>
          <w:sz w:val="24"/>
          <w:lang w:val="de-DE"/>
        </w:rPr>
        <w:t>.</w:t>
      </w:r>
      <w:r w:rsidRPr="00DD36DE">
        <w:rPr>
          <w:sz w:val="24"/>
          <w:lang w:val="de-DE"/>
        </w:rPr>
        <w:t xml:space="preserve"> Will der Leiter der entsprechenden Grundeinheit der Fakultät den Termin auf ein früheres Datum als einen Monat vor dem Zeitraum legen, in dem gemäß Ablaufplan des Studienjahres die Staatsexamina stattfinden</w:t>
      </w:r>
      <w:r w:rsidR="00BA2A4E" w:rsidRPr="00DD36DE">
        <w:rPr>
          <w:sz w:val="24"/>
          <w:lang w:val="de-DE"/>
        </w:rPr>
        <w:t>,</w:t>
      </w:r>
      <w:r w:rsidRPr="00DD36DE">
        <w:rPr>
          <w:sz w:val="24"/>
          <w:lang w:val="de-DE"/>
        </w:rPr>
        <w:t xml:space="preserve"> muss er dies spätestens am Beginn des entsprechenden Studienjahres tun</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11"/>
        <w:rPr>
          <w:sz w:val="29"/>
          <w:lang w:val="de-DE"/>
        </w:rPr>
      </w:pPr>
    </w:p>
    <w:p w:rsidR="007D0221" w:rsidRPr="00DD36DE" w:rsidRDefault="00C87B9F">
      <w:pPr>
        <w:pStyle w:val="Nadpis1"/>
        <w:rPr>
          <w:lang w:val="de-DE"/>
        </w:rPr>
      </w:pPr>
      <w:r w:rsidRPr="00DD36DE">
        <w:rPr>
          <w:lang w:val="de-DE"/>
        </w:rPr>
        <w:t>Art</w:t>
      </w:r>
      <w:r w:rsidR="00BA2A4E" w:rsidRPr="00DD36DE">
        <w:rPr>
          <w:lang w:val="de-DE"/>
        </w:rPr>
        <w:t>. 22</w:t>
      </w:r>
    </w:p>
    <w:p w:rsidR="007D0221" w:rsidRPr="00DD36DE" w:rsidRDefault="00C87B9F">
      <w:pPr>
        <w:spacing w:before="43"/>
        <w:ind w:left="692" w:right="942"/>
        <w:jc w:val="center"/>
        <w:rPr>
          <w:b/>
          <w:sz w:val="24"/>
          <w:lang w:val="de-DE"/>
        </w:rPr>
      </w:pPr>
      <w:r w:rsidRPr="00DD36DE">
        <w:rPr>
          <w:b/>
          <w:sz w:val="24"/>
          <w:lang w:val="de-DE"/>
        </w:rPr>
        <w:t>Verteidigung einer Bachelor- und Diplomarbeit</w:t>
      </w:r>
    </w:p>
    <w:p w:rsidR="007D0221" w:rsidRPr="00DD36DE" w:rsidRDefault="00C87B9F">
      <w:pPr>
        <w:pStyle w:val="Odstavecseseznamem"/>
        <w:numPr>
          <w:ilvl w:val="0"/>
          <w:numId w:val="14"/>
        </w:numPr>
        <w:tabs>
          <w:tab w:val="left" w:pos="479"/>
        </w:tabs>
        <w:spacing w:before="232" w:line="276" w:lineRule="auto"/>
        <w:ind w:right="364"/>
        <w:rPr>
          <w:sz w:val="24"/>
          <w:lang w:val="de-DE"/>
        </w:rPr>
      </w:pPr>
      <w:r w:rsidRPr="00DD36DE">
        <w:rPr>
          <w:sz w:val="24"/>
          <w:lang w:val="de-DE"/>
        </w:rPr>
        <w:t xml:space="preserve">Ein </w:t>
      </w:r>
      <w:r w:rsidR="00BA2A4E" w:rsidRPr="00DD36DE">
        <w:rPr>
          <w:sz w:val="24"/>
          <w:lang w:val="de-DE"/>
        </w:rPr>
        <w:t>Stud</w:t>
      </w:r>
      <w:r w:rsidRPr="00DD36DE">
        <w:rPr>
          <w:sz w:val="24"/>
          <w:lang w:val="de-DE"/>
        </w:rPr>
        <w:t>ierender kann die Arbeit frühestens sechs Monate nach Vergabe im SIS verteidigen</w:t>
      </w:r>
      <w:r w:rsidR="00BA2A4E" w:rsidRPr="00DD36DE">
        <w:rPr>
          <w:sz w:val="24"/>
          <w:lang w:val="de-DE"/>
        </w:rPr>
        <w:t>.</w:t>
      </w:r>
      <w:r w:rsidRPr="00DD36DE">
        <w:rPr>
          <w:sz w:val="24"/>
          <w:lang w:val="de-DE"/>
        </w:rPr>
        <w:t xml:space="preserve"> Diese Frist beginnt mit dem Tage der Vergabe des Themas der Arbeit im SIS, also dem Tag, an dem die Arbeit dem Studierenden </w:t>
      </w:r>
      <w:r w:rsidR="001F644B">
        <w:rPr>
          <w:sz w:val="24"/>
          <w:lang w:val="de-DE"/>
        </w:rPr>
        <w:t>v</w:t>
      </w:r>
      <w:r w:rsidRPr="00DD36DE">
        <w:rPr>
          <w:sz w:val="24"/>
          <w:lang w:val="de-DE"/>
        </w:rPr>
        <w:t>om SIS von der an der entsprechenden Grundeinheit der Fakultät nach Art. 21 Abs. 3 dieser Regeln beauftragten Person bestätigt wurde</w:t>
      </w:r>
      <w:r w:rsidR="00BA2A4E" w:rsidRPr="00DD36DE">
        <w:rPr>
          <w:sz w:val="24"/>
          <w:lang w:val="de-DE"/>
        </w:rPr>
        <w:t>,</w:t>
      </w:r>
      <w:r w:rsidRPr="00DD36DE">
        <w:rPr>
          <w:sz w:val="24"/>
          <w:lang w:val="de-DE"/>
        </w:rPr>
        <w:t xml:space="preserve"> unter der Maßgabe, dass dies anschließend vom Leiter der entsprechenden Grundeinheit der Fakultät bestätigt wurde</w:t>
      </w:r>
      <w:r w:rsidR="00BA2A4E" w:rsidRPr="00DD36DE">
        <w:rPr>
          <w:sz w:val="24"/>
          <w:lang w:val="de-DE"/>
        </w:rPr>
        <w:t>.</w:t>
      </w:r>
      <w:r w:rsidRPr="00DD36DE">
        <w:rPr>
          <w:sz w:val="24"/>
          <w:lang w:val="de-DE"/>
        </w:rPr>
        <w:t xml:space="preserve"> Auf der Basis eines Antrags des Studierenden</w:t>
      </w:r>
      <w:r w:rsidR="009068B0" w:rsidRPr="00DD36DE">
        <w:rPr>
          <w:sz w:val="24"/>
          <w:lang w:val="de-DE"/>
        </w:rPr>
        <w:t>, der vom Leiter der entsprechenden Grundeinheit der Fakultät und dem Betreuer der Arbeit empfohlen wurde, kann der Dekan der Fakultät diese Frist in Ausnahmefällen kürzen</w:t>
      </w:r>
      <w:r w:rsidR="00BA2A4E" w:rsidRPr="00DD36DE">
        <w:rPr>
          <w:sz w:val="24"/>
          <w:lang w:val="de-DE"/>
        </w:rPr>
        <w:t>.</w:t>
      </w:r>
    </w:p>
    <w:p w:rsidR="007D0221" w:rsidRPr="00DD36DE" w:rsidRDefault="009068B0">
      <w:pPr>
        <w:pStyle w:val="Odstavecseseznamem"/>
        <w:numPr>
          <w:ilvl w:val="0"/>
          <w:numId w:val="14"/>
        </w:numPr>
        <w:tabs>
          <w:tab w:val="left" w:pos="479"/>
        </w:tabs>
        <w:spacing w:line="268" w:lineRule="auto"/>
        <w:ind w:right="365"/>
        <w:rPr>
          <w:sz w:val="16"/>
          <w:lang w:val="de-DE"/>
        </w:rPr>
      </w:pPr>
      <w:r w:rsidRPr="00DD36DE">
        <w:rPr>
          <w:sz w:val="24"/>
          <w:lang w:val="de-DE"/>
        </w:rPr>
        <w:t>Die Verteidigung der Bachelor- oder Diplomarbeit ist Teil des Staatsexamens, auf sie beziehen sich in ähnlicher Form alle entsprechenden Bestimmungen der Studien- und Prüfungsordnung der Universität und dieser Regeln</w:t>
      </w:r>
      <w:r w:rsidR="00BA2A4E" w:rsidRPr="00DD36DE">
        <w:rPr>
          <w:sz w:val="24"/>
          <w:lang w:val="de-DE"/>
        </w:rPr>
        <w:t>.</w:t>
      </w:r>
      <w:r w:rsidRPr="00DD36DE">
        <w:rPr>
          <w:rStyle w:val="Znakapoznpodarou"/>
          <w:sz w:val="24"/>
          <w:lang w:val="de-DE"/>
        </w:rPr>
        <w:footnoteReference w:id="39"/>
      </w:r>
    </w:p>
    <w:p w:rsidR="007D0221" w:rsidRPr="00DD36DE" w:rsidRDefault="009068B0" w:rsidP="009068B0">
      <w:pPr>
        <w:pStyle w:val="Odstavecseseznamem"/>
        <w:numPr>
          <w:ilvl w:val="0"/>
          <w:numId w:val="14"/>
        </w:numPr>
        <w:tabs>
          <w:tab w:val="left" w:pos="479"/>
        </w:tabs>
        <w:spacing w:before="2" w:line="276" w:lineRule="auto"/>
        <w:ind w:right="361"/>
        <w:rPr>
          <w:sz w:val="27"/>
          <w:lang w:val="de-DE"/>
        </w:rPr>
      </w:pPr>
      <w:r w:rsidRPr="00DD36DE">
        <w:rPr>
          <w:sz w:val="24"/>
          <w:lang w:val="de-DE"/>
        </w:rPr>
        <w:t>Die Arbeit hat per elektronischer Datenbank der Abschlussarbeiten mindestens fünf Tage vor dem Stattfinden der Verteidigung für die Öffentlichkeit zur Einsichtnahme zur Verfügung zu stehen, außerdem bis zum einundzwanzigsten Tag nach dem Stattfinden der Verteidigung bis zum Tage der Zugänglichmachung im Universitätsrepositarium, ggf. zu den Sprachstunden der Studienabteilung, wenn kein Antrag auf Verschiebung der Veröffentlichung der Arbeit gestellt wurde</w:t>
      </w:r>
      <w:r w:rsidR="00BA2A4E" w:rsidRPr="00DD36DE">
        <w:rPr>
          <w:sz w:val="24"/>
          <w:lang w:val="de-DE"/>
        </w:rPr>
        <w:t>.</w:t>
      </w:r>
    </w:p>
    <w:p w:rsidR="007D0221" w:rsidRPr="00DD36DE" w:rsidRDefault="009068B0">
      <w:pPr>
        <w:pStyle w:val="Odstavecseseznamem"/>
        <w:numPr>
          <w:ilvl w:val="0"/>
          <w:numId w:val="14"/>
        </w:numPr>
        <w:tabs>
          <w:tab w:val="left" w:pos="479"/>
        </w:tabs>
        <w:spacing w:before="90" w:line="276" w:lineRule="auto"/>
        <w:ind w:right="362"/>
        <w:rPr>
          <w:sz w:val="24"/>
          <w:lang w:val="de-DE"/>
        </w:rPr>
      </w:pPr>
      <w:r w:rsidRPr="00DD36DE">
        <w:rPr>
          <w:sz w:val="24"/>
          <w:lang w:val="de-DE"/>
        </w:rPr>
        <w:t>Jede vorgelegte Arbeit muss schriftlich vom Betreuer und von einem Opponenten beurteilt werden</w:t>
      </w:r>
      <w:r w:rsidR="00BA2A4E" w:rsidRPr="00DD36DE">
        <w:rPr>
          <w:sz w:val="24"/>
          <w:lang w:val="de-DE"/>
        </w:rPr>
        <w:t>.</w:t>
      </w:r>
      <w:r w:rsidRPr="00DD36DE">
        <w:rPr>
          <w:sz w:val="24"/>
          <w:lang w:val="de-DE"/>
        </w:rPr>
        <w:t xml:space="preserve"> Den Opponenten der Arbeit ernennt der Leiter der entsprechenden Grundeinheit der Fakultät</w:t>
      </w:r>
      <w:r w:rsidR="00BA2A4E" w:rsidRPr="00DD36DE">
        <w:rPr>
          <w:sz w:val="24"/>
          <w:lang w:val="de-DE"/>
        </w:rPr>
        <w:t>.</w:t>
      </w:r>
      <w:r w:rsidRPr="00DD36DE">
        <w:rPr>
          <w:sz w:val="24"/>
          <w:lang w:val="de-DE"/>
        </w:rPr>
        <w:t xml:space="preserve"> Der Opponent darf nicht der Konsultant der Arbeit sein</w:t>
      </w:r>
      <w:r w:rsidR="00BA2A4E" w:rsidRPr="00DD36DE">
        <w:rPr>
          <w:sz w:val="24"/>
          <w:lang w:val="de-DE"/>
        </w:rPr>
        <w:t>.</w:t>
      </w:r>
      <w:r w:rsidRPr="00DD36DE">
        <w:rPr>
          <w:sz w:val="24"/>
          <w:lang w:val="de-DE"/>
        </w:rPr>
        <w:t xml:space="preserve"> Der Betreuer der Arbeit und der Opponent können auch Mitglieder der Prüfungskommission sein</w:t>
      </w:r>
      <w:r w:rsidR="00BA2A4E" w:rsidRPr="00DD36DE">
        <w:rPr>
          <w:sz w:val="24"/>
          <w:lang w:val="de-DE"/>
        </w:rPr>
        <w:t>.</w:t>
      </w:r>
      <w:r w:rsidRPr="00DD36DE">
        <w:rPr>
          <w:sz w:val="24"/>
          <w:lang w:val="de-DE"/>
        </w:rPr>
        <w:t xml:space="preserve"> Der Leiter der entsprechenden Grundeinheit der Fakultät stellt sicher, dass die Arbeit dem Betreuer der Arbeit und dem Opponenten zur Verfügung steht und dass diese bei der Verteidigung vorliegt</w:t>
      </w:r>
      <w:r w:rsidR="00BA2A4E" w:rsidRPr="00DD36DE">
        <w:rPr>
          <w:sz w:val="24"/>
          <w:lang w:val="de-DE"/>
        </w:rPr>
        <w:t>.</w:t>
      </w:r>
      <w:r w:rsidRPr="00DD36DE">
        <w:rPr>
          <w:sz w:val="24"/>
          <w:lang w:val="de-DE"/>
        </w:rPr>
        <w:t xml:space="preserve"> Die Gutachten werden in der Regel in der Sprache ausgearbeitet, in der der entsprechende Studiengang akkreditiert wurde</w:t>
      </w:r>
      <w:r w:rsidR="00BA2A4E" w:rsidRPr="00DD36DE">
        <w:rPr>
          <w:sz w:val="24"/>
          <w:lang w:val="de-DE"/>
        </w:rPr>
        <w:t>,</w:t>
      </w:r>
      <w:r w:rsidRPr="00DD36DE">
        <w:rPr>
          <w:sz w:val="24"/>
          <w:lang w:val="de-DE"/>
        </w:rPr>
        <w:t xml:space="preserve"> in einer anderen Sprache lediglich mit Zustimmung des Leiters der entsprechenden Grundeinheit der Fakultät</w:t>
      </w:r>
      <w:r w:rsidR="00BA2A4E" w:rsidRPr="00DD36DE">
        <w:rPr>
          <w:sz w:val="24"/>
          <w:lang w:val="de-DE"/>
        </w:rPr>
        <w:t>.</w:t>
      </w:r>
      <w:r w:rsidRPr="00DD36DE">
        <w:rPr>
          <w:sz w:val="24"/>
          <w:lang w:val="de-DE"/>
        </w:rPr>
        <w:t xml:space="preserve"> Die Gutachten des Betreuers der Arbeit und des Opponenten müssen dem Studierenden im SIS</w:t>
      </w:r>
      <w:r w:rsidR="006210BB" w:rsidRPr="00DD36DE">
        <w:rPr>
          <w:sz w:val="24"/>
          <w:lang w:val="de-DE"/>
        </w:rPr>
        <w:t xml:space="preserve"> mindestens fünf Tage vor dem Tage der Verteidigung zur Verfügung stehen</w:t>
      </w:r>
      <w:r w:rsidR="00BA2A4E" w:rsidRPr="00DD36DE">
        <w:rPr>
          <w:sz w:val="24"/>
          <w:lang w:val="de-DE"/>
        </w:rPr>
        <w:t>.</w:t>
      </w:r>
      <w:r w:rsidR="006210BB" w:rsidRPr="00DD36DE">
        <w:rPr>
          <w:sz w:val="24"/>
          <w:lang w:val="de-DE"/>
        </w:rPr>
        <w:t xml:space="preserve"> Die Gutachten müssen einen Benotungsvorschlag enthalten</w:t>
      </w:r>
      <w:r w:rsidR="00BA2A4E" w:rsidRPr="00DD36DE">
        <w:rPr>
          <w:sz w:val="24"/>
          <w:lang w:val="de-DE"/>
        </w:rPr>
        <w:t>.</w:t>
      </w:r>
      <w:r w:rsidR="006210BB" w:rsidRPr="00DD36DE">
        <w:rPr>
          <w:sz w:val="24"/>
          <w:lang w:val="de-DE"/>
        </w:rPr>
        <w:t xml:space="preserve"> Die Einhaltung dieser Erfordernisse gewährleistet der Leiter der entsprechenden Grundeinheit der Fakultät</w:t>
      </w:r>
      <w:r w:rsidR="00BA2A4E" w:rsidRPr="00DD36DE">
        <w:rPr>
          <w:sz w:val="24"/>
          <w:lang w:val="de-DE"/>
        </w:rPr>
        <w:t>.</w:t>
      </w:r>
    </w:p>
    <w:p w:rsidR="007D0221" w:rsidRPr="00DD36DE" w:rsidRDefault="006210BB">
      <w:pPr>
        <w:pStyle w:val="Odstavecseseznamem"/>
        <w:numPr>
          <w:ilvl w:val="0"/>
          <w:numId w:val="14"/>
        </w:numPr>
        <w:tabs>
          <w:tab w:val="left" w:pos="479"/>
        </w:tabs>
        <w:spacing w:before="101" w:line="276" w:lineRule="auto"/>
        <w:ind w:right="361"/>
        <w:rPr>
          <w:sz w:val="24"/>
          <w:lang w:val="de-DE"/>
        </w:rPr>
      </w:pPr>
      <w:r w:rsidRPr="00DD36DE">
        <w:rPr>
          <w:sz w:val="24"/>
          <w:lang w:val="de-DE"/>
        </w:rPr>
        <w:t xml:space="preserve">Schlagen beide Gutachten die </w:t>
      </w:r>
      <w:r w:rsidR="00AF34EF" w:rsidRPr="00DD36DE">
        <w:rPr>
          <w:sz w:val="24"/>
          <w:lang w:val="de-DE"/>
        </w:rPr>
        <w:t>B</w:t>
      </w:r>
      <w:r w:rsidRPr="00DD36DE">
        <w:rPr>
          <w:sz w:val="24"/>
          <w:lang w:val="de-DE"/>
        </w:rPr>
        <w:t>enotung</w:t>
      </w:r>
      <w:r w:rsidR="00BA2A4E" w:rsidRPr="00DD36DE">
        <w:rPr>
          <w:sz w:val="24"/>
          <w:lang w:val="de-DE"/>
        </w:rPr>
        <w:t xml:space="preserve"> „</w:t>
      </w:r>
      <w:r w:rsidRPr="00DD36DE">
        <w:rPr>
          <w:sz w:val="24"/>
          <w:lang w:val="de-DE"/>
        </w:rPr>
        <w:t>nicht bestanden</w:t>
      </w:r>
      <w:r w:rsidR="00BA2A4E" w:rsidRPr="00DD36DE">
        <w:rPr>
          <w:sz w:val="24"/>
          <w:lang w:val="de-DE"/>
        </w:rPr>
        <w:t>“</w:t>
      </w:r>
      <w:r w:rsidRPr="00DD36DE">
        <w:rPr>
          <w:sz w:val="24"/>
          <w:lang w:val="de-DE"/>
        </w:rPr>
        <w:t xml:space="preserve"> vor</w:t>
      </w:r>
      <w:r w:rsidR="00BA2A4E" w:rsidRPr="00DD36DE">
        <w:rPr>
          <w:sz w:val="24"/>
          <w:lang w:val="de-DE"/>
        </w:rPr>
        <w:t>,</w:t>
      </w:r>
      <w:r w:rsidRPr="00DD36DE">
        <w:rPr>
          <w:sz w:val="24"/>
          <w:lang w:val="de-DE"/>
        </w:rPr>
        <w:t xml:space="preserve"> hat der Studierende das Recht, von der Verteidigung zurückzutreten, spätestens jedoch drei Tage vor deren Stattfinden</w:t>
      </w:r>
      <w:r w:rsidR="00BA2A4E" w:rsidRPr="00DD36DE">
        <w:rPr>
          <w:sz w:val="24"/>
          <w:lang w:val="de-DE"/>
        </w:rPr>
        <w:t>.</w:t>
      </w:r>
      <w:r w:rsidRPr="00DD36DE">
        <w:rPr>
          <w:sz w:val="24"/>
          <w:lang w:val="de-DE"/>
        </w:rPr>
        <w:t xml:space="preserve"> Die Mitteilung über den Rücktritt, in der der Studierende erklärt, sich mit den Gutachten vertraut gemacht zu haben, die dort angeführten Vorbehalte zu akzeptieren und es auf der Basis der Bewertung von Betreuer und Opponent</w:t>
      </w:r>
      <w:r w:rsidR="00BA2A4E" w:rsidRPr="00DD36DE">
        <w:rPr>
          <w:sz w:val="24"/>
          <w:lang w:val="de-DE"/>
        </w:rPr>
        <w:t xml:space="preserve"> </w:t>
      </w:r>
      <w:r w:rsidRPr="00DD36DE">
        <w:rPr>
          <w:sz w:val="24"/>
          <w:lang w:val="de-DE"/>
        </w:rPr>
        <w:t>für notwendig zu erachten, die Arbeit zu überarbeiten oder zu ergänzen</w:t>
      </w:r>
      <w:r w:rsidR="00BA2A4E" w:rsidRPr="00DD36DE">
        <w:rPr>
          <w:sz w:val="24"/>
          <w:lang w:val="de-DE"/>
        </w:rPr>
        <w:t>,</w:t>
      </w:r>
      <w:r w:rsidRPr="00DD36DE">
        <w:rPr>
          <w:sz w:val="24"/>
          <w:lang w:val="de-DE"/>
        </w:rPr>
        <w:t xml:space="preserve"> muss zu diesem Termin in elektronischer Form an den Betreuer der Arbeit und den Leiter der entsprechenden Grundeinheit der Fakultät gesendet werden, anschließend bis zum Tage des Stattfindens der Verteidigung in Urkundenform mit der eigenhändigen Unterschrift an die Studienabteilung</w:t>
      </w:r>
      <w:r w:rsidR="00BA2A4E" w:rsidRPr="00DD36DE">
        <w:rPr>
          <w:sz w:val="24"/>
          <w:lang w:val="de-DE"/>
        </w:rPr>
        <w:t>.</w:t>
      </w:r>
      <w:r w:rsidRPr="00DD36DE">
        <w:rPr>
          <w:sz w:val="24"/>
          <w:lang w:val="de-DE"/>
        </w:rPr>
        <w:t xml:space="preserve"> Auf der Grundlage dieser Erklärung wird die Verteidigung mit</w:t>
      </w:r>
      <w:r w:rsidR="00BA2A4E" w:rsidRPr="00DD36DE">
        <w:rPr>
          <w:spacing w:val="-8"/>
          <w:sz w:val="24"/>
          <w:lang w:val="de-DE"/>
        </w:rPr>
        <w:t xml:space="preserve"> </w:t>
      </w:r>
      <w:r w:rsidR="00BA2A4E" w:rsidRPr="00DD36DE">
        <w:rPr>
          <w:sz w:val="24"/>
          <w:lang w:val="de-DE"/>
        </w:rPr>
        <w:t>„</w:t>
      </w:r>
      <w:r w:rsidRPr="00DD36DE">
        <w:rPr>
          <w:sz w:val="24"/>
          <w:lang w:val="de-DE"/>
        </w:rPr>
        <w:t>nicht bestanden</w:t>
      </w:r>
      <w:r w:rsidR="00BA2A4E" w:rsidRPr="00DD36DE">
        <w:rPr>
          <w:sz w:val="24"/>
          <w:lang w:val="de-DE"/>
        </w:rPr>
        <w:t>“</w:t>
      </w:r>
      <w:r w:rsidRPr="00DD36DE">
        <w:rPr>
          <w:sz w:val="24"/>
          <w:lang w:val="de-DE"/>
        </w:rPr>
        <w:t xml:space="preserve"> bewertet</w:t>
      </w:r>
      <w:r w:rsidR="00BA2A4E" w:rsidRPr="00DD36DE">
        <w:rPr>
          <w:sz w:val="24"/>
          <w:lang w:val="de-DE"/>
        </w:rPr>
        <w:t>.</w:t>
      </w:r>
    </w:p>
    <w:p w:rsidR="007D0221" w:rsidRPr="00DD36DE" w:rsidRDefault="006210BB">
      <w:pPr>
        <w:pStyle w:val="Odstavecseseznamem"/>
        <w:numPr>
          <w:ilvl w:val="0"/>
          <w:numId w:val="14"/>
        </w:numPr>
        <w:tabs>
          <w:tab w:val="left" w:pos="479"/>
        </w:tabs>
        <w:spacing w:before="99" w:line="276" w:lineRule="auto"/>
        <w:ind w:right="361"/>
        <w:rPr>
          <w:sz w:val="24"/>
          <w:lang w:val="de-DE"/>
        </w:rPr>
      </w:pPr>
      <w:r w:rsidRPr="00DD36DE">
        <w:rPr>
          <w:sz w:val="24"/>
          <w:lang w:val="de-DE"/>
        </w:rPr>
        <w:t xml:space="preserve">Die Verteidigung der Arbeit erfolgt in der Sprache, in der der entsprechende Studiengang akkreditiert wurde, oder in der Sprache, die Gegenstand eines philologischen Studienganges des Studierenden </w:t>
      </w:r>
      <w:r w:rsidR="001F644B" w:rsidRPr="00DD36DE">
        <w:rPr>
          <w:sz w:val="24"/>
          <w:lang w:val="de-DE"/>
        </w:rPr>
        <w:t>ist, wenn</w:t>
      </w:r>
      <w:r w:rsidRPr="00DD36DE">
        <w:rPr>
          <w:sz w:val="24"/>
          <w:lang w:val="de-DE"/>
        </w:rPr>
        <w:t xml:space="preserve"> dies im Studienplan des entsprechenden Studienganges so festgelegt ist</w:t>
      </w:r>
      <w:r w:rsidR="00BA2A4E" w:rsidRPr="00DD36DE">
        <w:rPr>
          <w:sz w:val="24"/>
          <w:lang w:val="de-DE"/>
        </w:rPr>
        <w:t>.</w:t>
      </w:r>
      <w:r w:rsidRPr="00DD36DE">
        <w:rPr>
          <w:sz w:val="24"/>
          <w:lang w:val="de-DE"/>
        </w:rPr>
        <w:t xml:space="preserve"> Die Verteidigung kann auch in englischer Sprache oder in einer anderen Sprache erfolgen</w:t>
      </w:r>
      <w:r w:rsidR="00BA2A4E" w:rsidRPr="00DD36DE">
        <w:rPr>
          <w:sz w:val="24"/>
          <w:lang w:val="de-DE"/>
        </w:rPr>
        <w:t>,</w:t>
      </w:r>
      <w:r w:rsidRPr="00DD36DE">
        <w:rPr>
          <w:sz w:val="24"/>
          <w:lang w:val="de-DE"/>
        </w:rPr>
        <w:t xml:space="preserve"> die von der Sprache bzw. dem Thema der Arbeit begründet wird</w:t>
      </w:r>
      <w:r w:rsidR="00BA2A4E" w:rsidRPr="00DD36DE">
        <w:rPr>
          <w:sz w:val="24"/>
          <w:lang w:val="de-DE"/>
        </w:rPr>
        <w:t xml:space="preserve">. </w:t>
      </w:r>
      <w:r w:rsidRPr="00DD36DE">
        <w:rPr>
          <w:sz w:val="24"/>
          <w:lang w:val="de-DE"/>
        </w:rPr>
        <w:t>Die Sprache der Verteidigung kann so nur auf der Basis eines schriftlichen Antrags des Studierenden geändert werden, über den der Leiter der entsprechenden Grundeinheit der Fakultät entscheidet</w:t>
      </w:r>
      <w:r w:rsidR="00BA2A4E" w:rsidRPr="00DD36DE">
        <w:rPr>
          <w:sz w:val="24"/>
          <w:lang w:val="de-DE"/>
        </w:rPr>
        <w:t xml:space="preserve">. </w:t>
      </w:r>
      <w:r w:rsidRPr="00DD36DE">
        <w:rPr>
          <w:sz w:val="24"/>
          <w:lang w:val="de-DE"/>
        </w:rPr>
        <w:t>Zum Antrag äußert sich der Betreuer der Arbeit, eine positive Entscheidung wird in der Regel von der Zustimmung dieses Betreuers bedingt</w:t>
      </w:r>
      <w:r w:rsidR="00BA2A4E" w:rsidRPr="00DD36DE">
        <w:rPr>
          <w:sz w:val="24"/>
          <w:lang w:val="de-DE"/>
        </w:rPr>
        <w:t>.</w:t>
      </w:r>
    </w:p>
    <w:p w:rsidR="007D0221" w:rsidRPr="00DD36DE" w:rsidRDefault="006210BB">
      <w:pPr>
        <w:pStyle w:val="Odstavecseseznamem"/>
        <w:numPr>
          <w:ilvl w:val="0"/>
          <w:numId w:val="14"/>
        </w:numPr>
        <w:tabs>
          <w:tab w:val="left" w:pos="479"/>
        </w:tabs>
        <w:spacing w:line="276" w:lineRule="auto"/>
        <w:ind w:right="368"/>
        <w:rPr>
          <w:sz w:val="24"/>
          <w:lang w:val="de-DE"/>
        </w:rPr>
      </w:pPr>
      <w:r w:rsidRPr="00DD36DE">
        <w:rPr>
          <w:sz w:val="24"/>
          <w:lang w:val="de-DE"/>
        </w:rPr>
        <w:t xml:space="preserve">Bei der Verteidigung der Arbeit berücksichtigt </w:t>
      </w:r>
      <w:r w:rsidR="00EE7E78" w:rsidRPr="00DD36DE">
        <w:rPr>
          <w:sz w:val="24"/>
          <w:lang w:val="de-DE"/>
        </w:rPr>
        <w:t>die Prüfungskommission die Gutachten des Betreuers der Arbeit und des Opponenten</w:t>
      </w:r>
      <w:r w:rsidR="00BA2A4E" w:rsidRPr="00DD36DE">
        <w:rPr>
          <w:sz w:val="24"/>
          <w:lang w:val="de-DE"/>
        </w:rPr>
        <w:t>.</w:t>
      </w:r>
      <w:r w:rsidR="00EE7E78" w:rsidRPr="00DD36DE">
        <w:rPr>
          <w:sz w:val="24"/>
          <w:lang w:val="de-DE"/>
        </w:rPr>
        <w:t xml:space="preserve"> Im Rahmen der Verteidigung trägt der Studierende die Kurzthesen seiner Arbeit vor und reagiert des Weiteren auf Fragen, Anmerkungen und Einwände des Betreuers, des Opponenten und der Kommissionsmitglieder</w:t>
      </w:r>
      <w:r w:rsidR="00BA2A4E" w:rsidRPr="00DD36DE">
        <w:rPr>
          <w:sz w:val="24"/>
          <w:lang w:val="de-DE"/>
        </w:rPr>
        <w:t>.</w:t>
      </w:r>
    </w:p>
    <w:p w:rsidR="007D0221" w:rsidRPr="00DD36DE" w:rsidRDefault="00EE7E78">
      <w:pPr>
        <w:pStyle w:val="Odstavecseseznamem"/>
        <w:numPr>
          <w:ilvl w:val="0"/>
          <w:numId w:val="14"/>
        </w:numPr>
        <w:tabs>
          <w:tab w:val="left" w:pos="479"/>
        </w:tabs>
        <w:spacing w:line="276" w:lineRule="auto"/>
        <w:ind w:right="367"/>
        <w:rPr>
          <w:sz w:val="24"/>
          <w:lang w:val="de-DE"/>
        </w:rPr>
      </w:pPr>
      <w:r w:rsidRPr="00DD36DE">
        <w:rPr>
          <w:sz w:val="24"/>
          <w:lang w:val="de-DE"/>
        </w:rPr>
        <w:t>Stellt sich der Studierende nicht zum festgelegten Termin zur Verteidigung ein, darf er vor dem nächsten Termin für die Verteidigung nicht in die Arbeit eingreifen, mit Ausnahme von Errata</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7"/>
        <w:rPr>
          <w:sz w:val="26"/>
          <w:lang w:val="de-DE"/>
        </w:rPr>
      </w:pPr>
    </w:p>
    <w:p w:rsidR="007D0221" w:rsidRPr="00DD36DE" w:rsidRDefault="00EE7E78">
      <w:pPr>
        <w:pStyle w:val="Nadpis1"/>
        <w:rPr>
          <w:lang w:val="de-DE"/>
        </w:rPr>
      </w:pPr>
      <w:r w:rsidRPr="00DD36DE">
        <w:rPr>
          <w:lang w:val="de-DE"/>
        </w:rPr>
        <w:t>Teil</w:t>
      </w:r>
      <w:r w:rsidR="00BA2A4E" w:rsidRPr="00DD36DE">
        <w:rPr>
          <w:lang w:val="de-DE"/>
        </w:rPr>
        <w:t xml:space="preserve"> III</w:t>
      </w:r>
    </w:p>
    <w:p w:rsidR="007D0221" w:rsidRPr="00DD36DE" w:rsidRDefault="00EE7E78">
      <w:pPr>
        <w:spacing w:before="38"/>
        <w:ind w:left="690" w:right="942"/>
        <w:jc w:val="center"/>
        <w:rPr>
          <w:b/>
          <w:sz w:val="24"/>
          <w:lang w:val="de-DE"/>
        </w:rPr>
      </w:pPr>
      <w:r w:rsidRPr="00DD36DE">
        <w:rPr>
          <w:b/>
          <w:sz w:val="24"/>
          <w:lang w:val="de-DE"/>
        </w:rPr>
        <w:t>Details zur Organisation des Studiums in Doktorandenstudiengängen</w:t>
      </w:r>
    </w:p>
    <w:p w:rsidR="007D0221" w:rsidRPr="00DD36DE" w:rsidRDefault="00EE7E78">
      <w:pPr>
        <w:spacing w:before="202"/>
        <w:ind w:left="697" w:right="941"/>
        <w:jc w:val="center"/>
        <w:rPr>
          <w:b/>
          <w:sz w:val="24"/>
          <w:lang w:val="de-DE"/>
        </w:rPr>
      </w:pPr>
      <w:r w:rsidRPr="00DD36DE">
        <w:rPr>
          <w:b/>
          <w:sz w:val="24"/>
          <w:lang w:val="de-DE"/>
        </w:rPr>
        <w:t>Art.</w:t>
      </w:r>
      <w:r w:rsidR="00BA2A4E" w:rsidRPr="00DD36DE">
        <w:rPr>
          <w:b/>
          <w:sz w:val="24"/>
          <w:lang w:val="de-DE"/>
        </w:rPr>
        <w:t xml:space="preserve"> 23</w:t>
      </w:r>
    </w:p>
    <w:p w:rsidR="007D0221" w:rsidRPr="00DD36DE" w:rsidRDefault="00BA2A4E">
      <w:pPr>
        <w:spacing w:before="43"/>
        <w:ind w:left="695" w:right="942"/>
        <w:jc w:val="center"/>
        <w:rPr>
          <w:b/>
          <w:sz w:val="24"/>
          <w:lang w:val="de-DE"/>
        </w:rPr>
      </w:pPr>
      <w:r w:rsidRPr="00DD36DE">
        <w:rPr>
          <w:b/>
          <w:sz w:val="24"/>
          <w:lang w:val="de-DE"/>
        </w:rPr>
        <w:t>Studi</w:t>
      </w:r>
      <w:r w:rsidR="00EE7E78" w:rsidRPr="00DD36DE">
        <w:rPr>
          <w:b/>
          <w:sz w:val="24"/>
          <w:lang w:val="de-DE"/>
        </w:rPr>
        <w:t>enplan und Durchführung des Studiums</w:t>
      </w:r>
    </w:p>
    <w:p w:rsidR="007D0221" w:rsidRPr="00DD36DE" w:rsidRDefault="00EE7E78">
      <w:pPr>
        <w:pStyle w:val="Odstavecseseznamem"/>
        <w:numPr>
          <w:ilvl w:val="0"/>
          <w:numId w:val="13"/>
        </w:numPr>
        <w:tabs>
          <w:tab w:val="left" w:pos="479"/>
        </w:tabs>
        <w:spacing w:before="233" w:line="278" w:lineRule="auto"/>
        <w:ind w:right="359"/>
        <w:rPr>
          <w:sz w:val="24"/>
          <w:lang w:val="de-DE"/>
        </w:rPr>
      </w:pPr>
      <w:r w:rsidRPr="00DD36DE">
        <w:rPr>
          <w:sz w:val="24"/>
          <w:lang w:val="de-DE"/>
        </w:rPr>
        <w:t>Die Studienpläne der Studiengänge legen den Umfang und die Form der Studienpflichten und die Art der Überprüfung der Studienergebnisse fest. Sie enthalten drei Teile</w:t>
      </w:r>
      <w:r w:rsidR="00BA2A4E" w:rsidRPr="00DD36DE">
        <w:rPr>
          <w:sz w:val="24"/>
          <w:lang w:val="de-DE"/>
        </w:rPr>
        <w:t>:</w:t>
      </w:r>
    </w:p>
    <w:p w:rsidR="007D0221" w:rsidRPr="00DD36DE" w:rsidRDefault="00EE7E78">
      <w:pPr>
        <w:pStyle w:val="Odstavecseseznamem"/>
        <w:numPr>
          <w:ilvl w:val="1"/>
          <w:numId w:val="13"/>
        </w:numPr>
        <w:tabs>
          <w:tab w:val="left" w:pos="827"/>
        </w:tabs>
        <w:spacing w:before="118"/>
        <w:ind w:hanging="280"/>
        <w:rPr>
          <w:sz w:val="24"/>
          <w:lang w:val="de-DE"/>
        </w:rPr>
      </w:pPr>
      <w:r w:rsidRPr="00DD36DE">
        <w:rPr>
          <w:sz w:val="24"/>
          <w:lang w:val="de-DE"/>
        </w:rPr>
        <w:t>die Pflichten im Zusammenhang mit dem Verfassen der Dissertation</w:t>
      </w:r>
      <w:r w:rsidR="00BA2A4E" w:rsidRPr="00DD36DE">
        <w:rPr>
          <w:sz w:val="24"/>
          <w:lang w:val="de-DE"/>
        </w:rPr>
        <w:t>,</w:t>
      </w:r>
    </w:p>
    <w:p w:rsidR="007D0221" w:rsidRPr="00DD36DE" w:rsidRDefault="00EE7E78">
      <w:pPr>
        <w:pStyle w:val="Odstavecseseznamem"/>
        <w:numPr>
          <w:ilvl w:val="1"/>
          <w:numId w:val="13"/>
        </w:numPr>
        <w:tabs>
          <w:tab w:val="left" w:pos="827"/>
        </w:tabs>
        <w:spacing w:before="160"/>
        <w:ind w:hanging="280"/>
        <w:rPr>
          <w:sz w:val="24"/>
          <w:lang w:val="de-DE"/>
        </w:rPr>
      </w:pPr>
      <w:r w:rsidRPr="00DD36DE">
        <w:rPr>
          <w:sz w:val="24"/>
          <w:lang w:val="de-DE"/>
        </w:rPr>
        <w:t>die grundlegenden Studienpflichten</w:t>
      </w:r>
      <w:r w:rsidR="00BA2A4E" w:rsidRPr="00DD36DE">
        <w:rPr>
          <w:sz w:val="24"/>
          <w:lang w:val="de-DE"/>
        </w:rPr>
        <w:t>,</w:t>
      </w:r>
    </w:p>
    <w:p w:rsidR="007D0221" w:rsidRPr="00DD36DE" w:rsidRDefault="00EE7E78">
      <w:pPr>
        <w:pStyle w:val="Odstavecseseznamem"/>
        <w:numPr>
          <w:ilvl w:val="1"/>
          <w:numId w:val="13"/>
        </w:numPr>
        <w:tabs>
          <w:tab w:val="left" w:pos="827"/>
        </w:tabs>
        <w:spacing w:before="90"/>
        <w:ind w:hanging="280"/>
        <w:rPr>
          <w:sz w:val="24"/>
          <w:lang w:val="de-DE"/>
        </w:rPr>
      </w:pPr>
      <w:r w:rsidRPr="00DD36DE">
        <w:rPr>
          <w:sz w:val="24"/>
          <w:lang w:val="de-DE"/>
        </w:rPr>
        <w:t>fachliche Aktivitäten</w:t>
      </w:r>
      <w:r w:rsidR="00BA2A4E" w:rsidRPr="00DD36DE">
        <w:rPr>
          <w:sz w:val="24"/>
          <w:lang w:val="de-DE"/>
        </w:rPr>
        <w:t>.</w:t>
      </w:r>
    </w:p>
    <w:p w:rsidR="007D0221" w:rsidRPr="00DD36DE" w:rsidRDefault="00EE7E78">
      <w:pPr>
        <w:pStyle w:val="Odstavecseseznamem"/>
        <w:numPr>
          <w:ilvl w:val="0"/>
          <w:numId w:val="13"/>
        </w:numPr>
        <w:tabs>
          <w:tab w:val="left" w:pos="479"/>
        </w:tabs>
        <w:spacing w:before="160" w:line="268" w:lineRule="auto"/>
        <w:ind w:right="361"/>
        <w:rPr>
          <w:sz w:val="24"/>
          <w:lang w:val="de-DE"/>
        </w:rPr>
      </w:pPr>
      <w:r w:rsidRPr="00DD36DE">
        <w:rPr>
          <w:sz w:val="24"/>
          <w:lang w:val="de-DE"/>
        </w:rPr>
        <w:t>Die Studienpläne der einzelnen Studiengänge werden in Form einer Datenbank auf den Internetseiten der Fakultät veröffentlicht</w:t>
      </w:r>
      <w:r w:rsidR="00BA2A4E" w:rsidRPr="00DD36DE">
        <w:rPr>
          <w:sz w:val="24"/>
          <w:lang w:val="de-DE"/>
        </w:rPr>
        <w:t>.</w:t>
      </w:r>
      <w:r w:rsidR="00AF34EF" w:rsidRPr="00DD36DE">
        <w:rPr>
          <w:rStyle w:val="Znakapoznpodarou"/>
          <w:sz w:val="24"/>
          <w:lang w:val="de-DE"/>
        </w:rPr>
        <w:footnoteReference w:id="40"/>
      </w:r>
      <w:r w:rsidR="00BA2A4E" w:rsidRPr="00DD36DE">
        <w:rPr>
          <w:position w:val="9"/>
          <w:sz w:val="16"/>
          <w:lang w:val="de-DE"/>
        </w:rPr>
        <w:t xml:space="preserve"> </w:t>
      </w:r>
      <w:r w:rsidRPr="00DD36DE">
        <w:rPr>
          <w:sz w:val="24"/>
          <w:lang w:val="de-DE"/>
        </w:rPr>
        <w:t>Eine entsprechende Eintragung der Studienpläne ins</w:t>
      </w:r>
      <w:r w:rsidR="00BA2A4E" w:rsidRPr="00DD36DE">
        <w:rPr>
          <w:sz w:val="24"/>
          <w:lang w:val="de-DE"/>
        </w:rPr>
        <w:t xml:space="preserve"> SIS</w:t>
      </w:r>
      <w:r w:rsidRPr="00DD36DE">
        <w:rPr>
          <w:sz w:val="24"/>
          <w:lang w:val="de-DE"/>
        </w:rPr>
        <w:t xml:space="preserve"> gewährleistet die Abteilung Wissenschaft des Dekanats der Fakultät</w:t>
      </w:r>
      <w:r w:rsidR="00BA2A4E" w:rsidRPr="00DD36DE">
        <w:rPr>
          <w:sz w:val="24"/>
          <w:lang w:val="de-DE"/>
        </w:rPr>
        <w:t xml:space="preserve"> (</w:t>
      </w:r>
      <w:r w:rsidRPr="00DD36DE">
        <w:rPr>
          <w:sz w:val="24"/>
          <w:lang w:val="de-DE"/>
        </w:rPr>
        <w:t>im Weiteren nur</w:t>
      </w:r>
      <w:r w:rsidR="00BA2A4E" w:rsidRPr="00DD36DE">
        <w:rPr>
          <w:sz w:val="24"/>
          <w:lang w:val="de-DE"/>
        </w:rPr>
        <w:t xml:space="preserve"> „</w:t>
      </w:r>
      <w:r w:rsidRPr="00DD36DE">
        <w:rPr>
          <w:sz w:val="24"/>
          <w:lang w:val="de-DE"/>
        </w:rPr>
        <w:t>Abteilung Wissenschaft</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7"/>
        <w:rPr>
          <w:sz w:val="30"/>
          <w:lang w:val="de-DE"/>
        </w:rPr>
      </w:pPr>
    </w:p>
    <w:p w:rsidR="007D0221" w:rsidRPr="00DD36DE" w:rsidRDefault="00EE7E78">
      <w:pPr>
        <w:pStyle w:val="Nadpis1"/>
        <w:rPr>
          <w:lang w:val="de-DE"/>
        </w:rPr>
      </w:pPr>
      <w:r w:rsidRPr="00DD36DE">
        <w:rPr>
          <w:lang w:val="de-DE"/>
        </w:rPr>
        <w:t>Art</w:t>
      </w:r>
      <w:r w:rsidR="00BA2A4E" w:rsidRPr="00DD36DE">
        <w:rPr>
          <w:lang w:val="de-DE"/>
        </w:rPr>
        <w:t>. 24</w:t>
      </w:r>
    </w:p>
    <w:p w:rsidR="007D0221" w:rsidRPr="00DD36DE" w:rsidRDefault="00EE7E78">
      <w:pPr>
        <w:spacing w:before="42"/>
        <w:ind w:left="697" w:right="939"/>
        <w:jc w:val="center"/>
        <w:rPr>
          <w:b/>
          <w:sz w:val="24"/>
          <w:lang w:val="de-DE"/>
        </w:rPr>
      </w:pPr>
      <w:r w:rsidRPr="00DD36DE">
        <w:rPr>
          <w:b/>
          <w:sz w:val="24"/>
          <w:lang w:val="de-DE"/>
        </w:rPr>
        <w:t>Betreuer</w:t>
      </w:r>
    </w:p>
    <w:p w:rsidR="007D0221" w:rsidRPr="00DD36DE" w:rsidRDefault="00EE7E78">
      <w:pPr>
        <w:pStyle w:val="Odstavecseseznamem"/>
        <w:numPr>
          <w:ilvl w:val="0"/>
          <w:numId w:val="12"/>
        </w:numPr>
        <w:tabs>
          <w:tab w:val="left" w:pos="479"/>
        </w:tabs>
        <w:spacing w:before="232" w:line="276" w:lineRule="auto"/>
        <w:ind w:right="365"/>
        <w:rPr>
          <w:sz w:val="24"/>
          <w:lang w:val="de-DE"/>
        </w:rPr>
      </w:pPr>
      <w:r w:rsidRPr="00DD36DE">
        <w:rPr>
          <w:sz w:val="24"/>
          <w:lang w:val="de-DE"/>
        </w:rPr>
        <w:t xml:space="preserve">Betreuer kann nur ein </w:t>
      </w:r>
      <w:r w:rsidR="001F644B">
        <w:rPr>
          <w:sz w:val="24"/>
          <w:lang w:val="de-DE"/>
        </w:rPr>
        <w:t>P</w:t>
      </w:r>
      <w:r w:rsidRPr="00DD36DE">
        <w:rPr>
          <w:sz w:val="24"/>
          <w:lang w:val="de-DE"/>
        </w:rPr>
        <w:t>rofessor oder ein Dozent sein</w:t>
      </w:r>
      <w:r w:rsidR="00BA2A4E" w:rsidRPr="00DD36DE">
        <w:rPr>
          <w:sz w:val="24"/>
          <w:lang w:val="de-DE"/>
        </w:rPr>
        <w:t xml:space="preserve">. </w:t>
      </w:r>
      <w:r w:rsidRPr="00DD36DE">
        <w:rPr>
          <w:sz w:val="24"/>
          <w:lang w:val="de-DE"/>
        </w:rPr>
        <w:t>In begründeten Fällen kann der Betreuer auch Absolvent nur eines Doktorandenstudiengangs oder eines Pendants sein</w:t>
      </w:r>
      <w:r w:rsidR="00BA2A4E" w:rsidRPr="00DD36DE">
        <w:rPr>
          <w:sz w:val="24"/>
          <w:lang w:val="de-DE"/>
        </w:rPr>
        <w:t>.</w:t>
      </w:r>
    </w:p>
    <w:p w:rsidR="007D0221" w:rsidRPr="00DD36DE" w:rsidRDefault="00DA38FE">
      <w:pPr>
        <w:pStyle w:val="Odstavecseseznamem"/>
        <w:numPr>
          <w:ilvl w:val="0"/>
          <w:numId w:val="12"/>
        </w:numPr>
        <w:tabs>
          <w:tab w:val="left" w:pos="479"/>
        </w:tabs>
        <w:spacing w:before="123" w:line="276" w:lineRule="auto"/>
        <w:ind w:right="360"/>
        <w:rPr>
          <w:sz w:val="24"/>
          <w:lang w:val="de-DE"/>
        </w:rPr>
      </w:pPr>
      <w:r w:rsidRPr="00DD36DE">
        <w:rPr>
          <w:sz w:val="24"/>
          <w:lang w:val="de-DE"/>
        </w:rPr>
        <w:t>Ein Betreuer, der Professor oder Dozent ist, kann im Rahmen der Fakultät Betreuer von höchstens zehn Studierenden sein. Ein Betreuer, der kein Professor oder Dozent ist, kann im Rahmen der Fakultät Betreuer von höchstens zwei Studierenden sein</w:t>
      </w:r>
      <w:r w:rsidR="00BA2A4E" w:rsidRPr="00DD36DE">
        <w:rPr>
          <w:sz w:val="24"/>
          <w:lang w:val="de-DE"/>
        </w:rPr>
        <w:t>.</w:t>
      </w:r>
      <w:r w:rsidRPr="00DD36DE">
        <w:rPr>
          <w:sz w:val="24"/>
          <w:lang w:val="de-DE"/>
        </w:rPr>
        <w:t xml:space="preserve"> Der Dekan kann in begründeten Fällen auf der Basis eines Antrags des Vorsitzenden des entsprechenden fachlichen Beirats eine Ausnahme zum Überschreiten dieser Limits erteilen</w:t>
      </w:r>
      <w:r w:rsidR="00BA2A4E" w:rsidRPr="00DD36DE">
        <w:rPr>
          <w:sz w:val="24"/>
          <w:lang w:val="de-DE"/>
        </w:rPr>
        <w:t>.</w:t>
      </w:r>
    </w:p>
    <w:p w:rsidR="007D0221" w:rsidRPr="00DD36DE" w:rsidRDefault="00DA38FE">
      <w:pPr>
        <w:pStyle w:val="Odstavecseseznamem"/>
        <w:numPr>
          <w:ilvl w:val="0"/>
          <w:numId w:val="12"/>
        </w:numPr>
        <w:tabs>
          <w:tab w:val="left" w:pos="479"/>
        </w:tabs>
        <w:spacing w:before="121"/>
        <w:rPr>
          <w:sz w:val="24"/>
          <w:lang w:val="de-DE"/>
        </w:rPr>
      </w:pPr>
      <w:r w:rsidRPr="00DD36DE">
        <w:rPr>
          <w:sz w:val="24"/>
          <w:lang w:val="de-DE"/>
        </w:rPr>
        <w:t>Der Betreuer hat insbesondere folgende Aufgaben</w:t>
      </w:r>
      <w:r w:rsidR="00BA2A4E" w:rsidRPr="00DD36DE">
        <w:rPr>
          <w:sz w:val="24"/>
          <w:lang w:val="de-DE"/>
        </w:rPr>
        <w:t>:</w:t>
      </w:r>
    </w:p>
    <w:p w:rsidR="007D0221" w:rsidRPr="00DD36DE" w:rsidRDefault="000127AA">
      <w:pPr>
        <w:pStyle w:val="Odstavecseseznamem"/>
        <w:numPr>
          <w:ilvl w:val="1"/>
          <w:numId w:val="12"/>
        </w:numPr>
        <w:tabs>
          <w:tab w:val="left" w:pos="827"/>
        </w:tabs>
        <w:spacing w:before="161" w:line="276" w:lineRule="auto"/>
        <w:ind w:right="368" w:hanging="280"/>
        <w:rPr>
          <w:sz w:val="24"/>
          <w:lang w:val="de-DE"/>
        </w:rPr>
      </w:pPr>
      <w:r w:rsidRPr="00DD36DE">
        <w:rPr>
          <w:sz w:val="24"/>
          <w:lang w:val="de-DE"/>
        </w:rPr>
        <w:t>Er achtet auf die fachliche Entwicklung des Studierenden, gliedert den Studierenden in wissenschaftliche Aktivitäten der Arbeitsstätte ein und hilft ihm bei der Anknüpfung von ausländischen Kontakten</w:t>
      </w:r>
      <w:r w:rsidR="00BA2A4E" w:rsidRPr="00DD36DE">
        <w:rPr>
          <w:sz w:val="24"/>
          <w:lang w:val="de-DE"/>
        </w:rPr>
        <w:t>,</w:t>
      </w:r>
    </w:p>
    <w:p w:rsidR="007D0221" w:rsidRPr="00DD36DE" w:rsidRDefault="000127AA">
      <w:pPr>
        <w:pStyle w:val="Odstavecseseznamem"/>
        <w:numPr>
          <w:ilvl w:val="1"/>
          <w:numId w:val="12"/>
        </w:numPr>
        <w:tabs>
          <w:tab w:val="left" w:pos="827"/>
        </w:tabs>
        <w:spacing w:before="123" w:line="276" w:lineRule="auto"/>
        <w:ind w:right="363" w:hanging="280"/>
        <w:rPr>
          <w:sz w:val="24"/>
          <w:lang w:val="de-DE"/>
        </w:rPr>
      </w:pPr>
      <w:r w:rsidRPr="00DD36DE">
        <w:rPr>
          <w:sz w:val="24"/>
          <w:lang w:val="de-DE"/>
        </w:rPr>
        <w:t>er verfolgt im Einklan</w:t>
      </w:r>
      <w:r w:rsidR="00026C14" w:rsidRPr="00DD36DE">
        <w:rPr>
          <w:sz w:val="24"/>
          <w:lang w:val="de-DE"/>
        </w:rPr>
        <w:t>g</w:t>
      </w:r>
      <w:r w:rsidRPr="00DD36DE">
        <w:rPr>
          <w:sz w:val="24"/>
          <w:lang w:val="de-DE"/>
        </w:rPr>
        <w:t xml:space="preserve"> mit dem Ablaufplan des Studienjahres alljährlich die Erfüllung des individuellen Studienplans des Studierenden</w:t>
      </w:r>
      <w:r w:rsidR="00BA2A4E" w:rsidRPr="00DD36DE">
        <w:rPr>
          <w:sz w:val="24"/>
          <w:lang w:val="de-DE"/>
        </w:rPr>
        <w:t>;</w:t>
      </w:r>
      <w:r w:rsidRPr="00DD36DE">
        <w:rPr>
          <w:sz w:val="24"/>
          <w:lang w:val="de-DE"/>
        </w:rPr>
        <w:t xml:space="preserve"> diese Bewertung legt er dem fachlichen Beirat für den entsprechenden Doktorandenstudiengang vor</w:t>
      </w:r>
      <w:r w:rsidR="00BA2A4E" w:rsidRPr="00DD36DE">
        <w:rPr>
          <w:sz w:val="24"/>
          <w:lang w:val="de-DE"/>
        </w:rPr>
        <w:t xml:space="preserve"> (</w:t>
      </w:r>
      <w:r w:rsidRPr="00DD36DE">
        <w:rPr>
          <w:sz w:val="24"/>
          <w:lang w:val="de-DE"/>
        </w:rPr>
        <w:t>im Weiteren nur</w:t>
      </w:r>
      <w:r w:rsidR="00BA2A4E" w:rsidRPr="00DD36DE">
        <w:rPr>
          <w:sz w:val="24"/>
          <w:lang w:val="de-DE"/>
        </w:rPr>
        <w:t xml:space="preserve"> „</w:t>
      </w:r>
      <w:r w:rsidRPr="00DD36DE">
        <w:rPr>
          <w:sz w:val="24"/>
          <w:lang w:val="de-DE"/>
        </w:rPr>
        <w:t>entsprechender fachlicher Beirat</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2"/>
        <w:rPr>
          <w:sz w:val="30"/>
          <w:lang w:val="de-DE"/>
        </w:rPr>
      </w:pPr>
    </w:p>
    <w:p w:rsidR="007D0221" w:rsidRPr="00DD36DE" w:rsidRDefault="000127AA">
      <w:pPr>
        <w:pStyle w:val="Nadpis1"/>
        <w:rPr>
          <w:lang w:val="de-DE"/>
        </w:rPr>
      </w:pPr>
      <w:r w:rsidRPr="00DD36DE">
        <w:rPr>
          <w:lang w:val="de-DE"/>
        </w:rPr>
        <w:t>Art</w:t>
      </w:r>
      <w:r w:rsidR="00BA2A4E" w:rsidRPr="00DD36DE">
        <w:rPr>
          <w:lang w:val="de-DE"/>
        </w:rPr>
        <w:t>. 25</w:t>
      </w:r>
    </w:p>
    <w:p w:rsidR="007D0221" w:rsidRPr="00DD36DE" w:rsidRDefault="00BA2A4E">
      <w:pPr>
        <w:spacing w:before="40"/>
        <w:ind w:left="696" w:right="942"/>
        <w:jc w:val="center"/>
        <w:rPr>
          <w:b/>
          <w:sz w:val="24"/>
          <w:lang w:val="de-DE"/>
        </w:rPr>
      </w:pPr>
      <w:r w:rsidRPr="00DD36DE">
        <w:rPr>
          <w:b/>
          <w:sz w:val="24"/>
          <w:lang w:val="de-DE"/>
        </w:rPr>
        <w:t>Individ</w:t>
      </w:r>
      <w:r w:rsidR="000127AA" w:rsidRPr="00DD36DE">
        <w:rPr>
          <w:b/>
          <w:sz w:val="24"/>
          <w:lang w:val="de-DE"/>
        </w:rPr>
        <w:t>ueller Studienplan</w:t>
      </w:r>
    </w:p>
    <w:p w:rsidR="007D0221" w:rsidRPr="00DD36DE" w:rsidRDefault="007D0221">
      <w:pPr>
        <w:pStyle w:val="Zkladntext"/>
        <w:spacing w:before="4"/>
        <w:rPr>
          <w:b/>
          <w:sz w:val="20"/>
          <w:lang w:val="de-DE"/>
        </w:rPr>
      </w:pPr>
    </w:p>
    <w:p w:rsidR="007D0221" w:rsidRPr="00DD36DE" w:rsidRDefault="000127AA">
      <w:pPr>
        <w:pStyle w:val="Odstavecseseznamem"/>
        <w:numPr>
          <w:ilvl w:val="0"/>
          <w:numId w:val="11"/>
        </w:numPr>
        <w:tabs>
          <w:tab w:val="left" w:pos="479"/>
        </w:tabs>
        <w:spacing w:before="1" w:line="276" w:lineRule="auto"/>
        <w:ind w:right="361"/>
        <w:rPr>
          <w:sz w:val="24"/>
          <w:lang w:val="de-DE"/>
        </w:rPr>
      </w:pPr>
      <w:r w:rsidRPr="00DD36DE">
        <w:rPr>
          <w:sz w:val="24"/>
          <w:lang w:val="de-DE"/>
        </w:rPr>
        <w:t>Den Vorschlag für einen individuellen Studienplan</w:t>
      </w:r>
      <w:r w:rsidR="00BA2A4E" w:rsidRPr="00DD36DE">
        <w:rPr>
          <w:sz w:val="24"/>
          <w:lang w:val="de-DE"/>
        </w:rPr>
        <w:t xml:space="preserve"> (</w:t>
      </w:r>
      <w:r w:rsidRPr="00DD36DE">
        <w:rPr>
          <w:sz w:val="24"/>
          <w:lang w:val="de-DE"/>
        </w:rPr>
        <w:t>im Weiteren auch nur</w:t>
      </w:r>
      <w:r w:rsidR="00BA2A4E" w:rsidRPr="00DD36DE">
        <w:rPr>
          <w:sz w:val="24"/>
          <w:lang w:val="de-DE"/>
        </w:rPr>
        <w:t xml:space="preserve"> „ISP“) </w:t>
      </w:r>
      <w:r w:rsidRPr="00DD36DE">
        <w:rPr>
          <w:sz w:val="24"/>
          <w:lang w:val="de-DE"/>
        </w:rPr>
        <w:t>fertigt in Zusammenarbeit mit dem Studierenden der Betreuer im Rahmen des SIS aus</w:t>
      </w:r>
      <w:r w:rsidR="00BA2A4E" w:rsidRPr="00DD36DE">
        <w:rPr>
          <w:sz w:val="24"/>
          <w:lang w:val="de-DE"/>
        </w:rPr>
        <w:t>.</w:t>
      </w:r>
      <w:r w:rsidRPr="00DD36DE">
        <w:rPr>
          <w:sz w:val="24"/>
          <w:lang w:val="de-DE"/>
        </w:rPr>
        <w:t xml:space="preserve"> Den Vorschlag für den</w:t>
      </w:r>
      <w:r w:rsidR="00BA2A4E" w:rsidRPr="00DD36DE">
        <w:rPr>
          <w:sz w:val="24"/>
          <w:lang w:val="de-DE"/>
        </w:rPr>
        <w:t xml:space="preserve"> ISP</w:t>
      </w:r>
      <w:r w:rsidRPr="00DD36DE">
        <w:rPr>
          <w:sz w:val="24"/>
          <w:lang w:val="de-DE"/>
        </w:rPr>
        <w:t xml:space="preserve"> legt der Betreuer dann dem entsprechenden fachlichen Beirat zur Diskussion und Genehmigung vor</w:t>
      </w:r>
      <w:r w:rsidR="00BA2A4E" w:rsidRPr="00DD36DE">
        <w:rPr>
          <w:sz w:val="24"/>
          <w:lang w:val="de-DE"/>
        </w:rPr>
        <w:t>.</w:t>
      </w:r>
    </w:p>
    <w:p w:rsidR="007D0221" w:rsidRPr="00DD36DE" w:rsidRDefault="000127AA">
      <w:pPr>
        <w:pStyle w:val="Odstavecseseznamem"/>
        <w:numPr>
          <w:ilvl w:val="0"/>
          <w:numId w:val="11"/>
        </w:numPr>
        <w:tabs>
          <w:tab w:val="left" w:pos="479"/>
        </w:tabs>
        <w:spacing w:before="123" w:line="276" w:lineRule="auto"/>
        <w:ind w:right="363"/>
        <w:rPr>
          <w:sz w:val="24"/>
          <w:lang w:val="de-DE"/>
        </w:rPr>
      </w:pPr>
      <w:r w:rsidRPr="00DD36DE">
        <w:rPr>
          <w:sz w:val="24"/>
          <w:lang w:val="de-DE"/>
        </w:rPr>
        <w:t xml:space="preserve">Der </w:t>
      </w:r>
      <w:r w:rsidR="00BA2A4E" w:rsidRPr="00DD36DE">
        <w:rPr>
          <w:sz w:val="24"/>
          <w:lang w:val="de-DE"/>
        </w:rPr>
        <w:t>ISP mu</w:t>
      </w:r>
      <w:r w:rsidRPr="00DD36DE">
        <w:rPr>
          <w:sz w:val="24"/>
          <w:lang w:val="de-DE"/>
        </w:rPr>
        <w:t>ss von der grundlegenden Struktur der Studienpflichten ausgehen, wie diese in der Akkreditierung des entsprechenden Studienganges angeführt ist</w:t>
      </w:r>
      <w:r w:rsidR="00BA2A4E" w:rsidRPr="00DD36DE">
        <w:rPr>
          <w:sz w:val="24"/>
          <w:lang w:val="de-DE"/>
        </w:rPr>
        <w:t>.</w:t>
      </w:r>
      <w:r w:rsidRPr="00DD36DE">
        <w:rPr>
          <w:sz w:val="24"/>
          <w:lang w:val="de-DE"/>
        </w:rPr>
        <w:t xml:space="preserve"> Der</w:t>
      </w:r>
      <w:r w:rsidR="00BA2A4E" w:rsidRPr="00DD36DE">
        <w:rPr>
          <w:sz w:val="24"/>
          <w:lang w:val="de-DE"/>
        </w:rPr>
        <w:t xml:space="preserve"> ISP</w:t>
      </w:r>
      <w:r w:rsidRPr="00DD36DE">
        <w:rPr>
          <w:sz w:val="24"/>
          <w:lang w:val="de-DE"/>
        </w:rPr>
        <w:t xml:space="preserve"> muss so zusammengestellt sein, dass der Studierende die Möglichkeit hat, im Laufe des Studiums die Bedingungen des Studienplans gemäß der entsprechenden Akkreditierung zu erfüllen</w:t>
      </w:r>
      <w:r w:rsidR="00BA2A4E" w:rsidRPr="00DD36DE">
        <w:rPr>
          <w:sz w:val="24"/>
          <w:lang w:val="de-DE"/>
        </w:rPr>
        <w:t>.</w:t>
      </w:r>
    </w:p>
    <w:p w:rsidR="007D0221" w:rsidRPr="00DD36DE" w:rsidRDefault="000127AA" w:rsidP="00AF34EF">
      <w:pPr>
        <w:pStyle w:val="Odstavecseseznamem"/>
        <w:numPr>
          <w:ilvl w:val="0"/>
          <w:numId w:val="11"/>
        </w:numPr>
        <w:tabs>
          <w:tab w:val="left" w:pos="479"/>
        </w:tabs>
        <w:spacing w:before="90" w:line="276" w:lineRule="auto"/>
        <w:ind w:right="600"/>
        <w:rPr>
          <w:sz w:val="24"/>
          <w:lang w:val="de-DE"/>
        </w:rPr>
      </w:pPr>
      <w:r w:rsidRPr="00DD36DE">
        <w:rPr>
          <w:sz w:val="24"/>
          <w:lang w:val="de-DE"/>
        </w:rPr>
        <w:t>Die Studienpflichten bei einem Direktstudium eines Doktorandenstudiums werden im ISP auf die Regelstudienzeit verteilt, die Studienpflichten einer kombinierten Form des Dokto</w:t>
      </w:r>
      <w:r w:rsidR="001F644B">
        <w:rPr>
          <w:sz w:val="24"/>
          <w:lang w:val="de-DE"/>
        </w:rPr>
        <w:t>r</w:t>
      </w:r>
      <w:r w:rsidRPr="00DD36DE">
        <w:rPr>
          <w:sz w:val="24"/>
          <w:lang w:val="de-DE"/>
        </w:rPr>
        <w:t>andenstudium</w:t>
      </w:r>
      <w:r w:rsidR="00AF34EF" w:rsidRPr="00DD36DE">
        <w:rPr>
          <w:sz w:val="24"/>
          <w:lang w:val="de-DE"/>
        </w:rPr>
        <w:t>s</w:t>
      </w:r>
      <w:r w:rsidRPr="00DD36DE">
        <w:rPr>
          <w:sz w:val="24"/>
          <w:lang w:val="de-DE"/>
        </w:rPr>
        <w:t xml:space="preserve"> können auf eine gegenüber der Regelstudienzeit um zwei Jahre verlängerte Zeit verteilt werden</w:t>
      </w:r>
      <w:r w:rsidR="00BA2A4E" w:rsidRPr="00DD36DE">
        <w:rPr>
          <w:sz w:val="24"/>
          <w:lang w:val="de-DE"/>
        </w:rPr>
        <w:t>.</w:t>
      </w:r>
      <w:r w:rsidRPr="00DD36DE">
        <w:rPr>
          <w:sz w:val="24"/>
          <w:lang w:val="de-DE"/>
        </w:rPr>
        <w:t xml:space="preserve"> Die grundlegenden Studienpflichten gemäß Studiengang müssen im</w:t>
      </w:r>
      <w:r w:rsidR="00BA2A4E" w:rsidRPr="00DD36DE">
        <w:rPr>
          <w:sz w:val="24"/>
          <w:lang w:val="de-DE"/>
        </w:rPr>
        <w:t xml:space="preserve"> ISP</w:t>
      </w:r>
      <w:r w:rsidRPr="00DD36DE">
        <w:rPr>
          <w:sz w:val="24"/>
          <w:lang w:val="de-DE"/>
        </w:rPr>
        <w:t xml:space="preserve"> ohne Berücksichtigung der Studienform und die Regelstudienzeit auf die ersten drei Jahre des Studiums verteilt werden.</w:t>
      </w:r>
      <w:r w:rsidR="00AF34EF" w:rsidRPr="00DD36DE">
        <w:rPr>
          <w:sz w:val="24"/>
          <w:lang w:val="de-DE"/>
        </w:rPr>
        <w:t xml:space="preserve"> Die Erfüllung der staatlichen Doktorandenprüfung</w:t>
      </w:r>
      <w:r w:rsidR="00BA2A4E" w:rsidRPr="00DD36DE">
        <w:rPr>
          <w:sz w:val="24"/>
          <w:lang w:val="de-DE"/>
        </w:rPr>
        <w:t xml:space="preserve"> (</w:t>
      </w:r>
      <w:r w:rsidR="00AF34EF" w:rsidRPr="00DD36DE">
        <w:rPr>
          <w:sz w:val="24"/>
          <w:lang w:val="de-DE"/>
        </w:rPr>
        <w:t>im Weiteren auch nur</w:t>
      </w:r>
      <w:r w:rsidR="00BA2A4E" w:rsidRPr="00DD36DE">
        <w:rPr>
          <w:sz w:val="24"/>
          <w:lang w:val="de-DE"/>
        </w:rPr>
        <w:t xml:space="preserve"> „SD</w:t>
      </w:r>
      <w:r w:rsidR="00AF34EF" w:rsidRPr="00DD36DE">
        <w:rPr>
          <w:sz w:val="24"/>
          <w:lang w:val="de-DE"/>
        </w:rPr>
        <w:t>P</w:t>
      </w:r>
      <w:r w:rsidR="00BA2A4E" w:rsidRPr="00DD36DE">
        <w:rPr>
          <w:sz w:val="24"/>
          <w:lang w:val="de-DE"/>
        </w:rPr>
        <w:t>“)</w:t>
      </w:r>
      <w:r w:rsidR="00AF34EF" w:rsidRPr="00DD36DE">
        <w:rPr>
          <w:sz w:val="24"/>
          <w:lang w:val="de-DE"/>
        </w:rPr>
        <w:t xml:space="preserve"> muss im ISP spätestens vor Ablauf von drei Jahren Studium festgelegt sein</w:t>
      </w:r>
      <w:r w:rsidR="00BA2A4E" w:rsidRPr="00DD36DE">
        <w:rPr>
          <w:sz w:val="24"/>
          <w:lang w:val="de-DE"/>
        </w:rPr>
        <w:t>.</w:t>
      </w:r>
    </w:p>
    <w:p w:rsidR="007D0221" w:rsidRPr="00DD36DE" w:rsidRDefault="00AF34EF">
      <w:pPr>
        <w:pStyle w:val="Odstavecseseznamem"/>
        <w:numPr>
          <w:ilvl w:val="0"/>
          <w:numId w:val="11"/>
        </w:numPr>
        <w:tabs>
          <w:tab w:val="left" w:pos="479"/>
        </w:tabs>
        <w:rPr>
          <w:sz w:val="24"/>
          <w:lang w:val="de-DE"/>
        </w:rPr>
      </w:pPr>
      <w:r w:rsidRPr="00DD36DE">
        <w:rPr>
          <w:sz w:val="24"/>
          <w:lang w:val="de-DE"/>
        </w:rPr>
        <w:t xml:space="preserve">Der </w:t>
      </w:r>
      <w:r w:rsidR="00BA2A4E" w:rsidRPr="00DD36DE">
        <w:rPr>
          <w:sz w:val="24"/>
          <w:lang w:val="de-DE"/>
        </w:rPr>
        <w:t>ISP</w:t>
      </w:r>
      <w:r w:rsidR="00BA2A4E" w:rsidRPr="00DD36DE">
        <w:rPr>
          <w:spacing w:val="-6"/>
          <w:sz w:val="24"/>
          <w:lang w:val="de-DE"/>
        </w:rPr>
        <w:t xml:space="preserve"> </w:t>
      </w:r>
      <w:r w:rsidRPr="00DD36DE">
        <w:rPr>
          <w:spacing w:val="-6"/>
          <w:sz w:val="24"/>
          <w:lang w:val="de-DE"/>
        </w:rPr>
        <w:t>beinhaltet</w:t>
      </w:r>
      <w:r w:rsidR="00BA2A4E" w:rsidRPr="00DD36DE">
        <w:rPr>
          <w:sz w:val="24"/>
          <w:lang w:val="de-DE"/>
        </w:rPr>
        <w:t>:</w:t>
      </w:r>
    </w:p>
    <w:p w:rsidR="007D0221" w:rsidRPr="00DD36DE" w:rsidRDefault="00AF34EF">
      <w:pPr>
        <w:pStyle w:val="Odstavecseseznamem"/>
        <w:numPr>
          <w:ilvl w:val="1"/>
          <w:numId w:val="11"/>
        </w:numPr>
        <w:tabs>
          <w:tab w:val="left" w:pos="827"/>
        </w:tabs>
        <w:spacing w:before="163" w:line="276" w:lineRule="auto"/>
        <w:ind w:right="362" w:hanging="280"/>
        <w:rPr>
          <w:sz w:val="24"/>
          <w:lang w:val="de-DE"/>
        </w:rPr>
      </w:pPr>
      <w:r w:rsidRPr="00DD36DE">
        <w:rPr>
          <w:sz w:val="24"/>
          <w:lang w:val="de-DE"/>
        </w:rPr>
        <w:t>eine Aufzählung aller Studienpflichten im Einklang mit der Akkreditierung des entsprechenden Studienganges bzw. im Einklang mit dem Studienplan eines Studienganges</w:t>
      </w:r>
      <w:r w:rsidR="00BA2A4E" w:rsidRPr="00DD36DE">
        <w:rPr>
          <w:sz w:val="24"/>
          <w:lang w:val="de-DE"/>
        </w:rPr>
        <w:t>,</w:t>
      </w:r>
    </w:p>
    <w:p w:rsidR="007D0221" w:rsidRPr="00DD36DE" w:rsidRDefault="00AF34EF">
      <w:pPr>
        <w:pStyle w:val="Odstavecseseznamem"/>
        <w:numPr>
          <w:ilvl w:val="1"/>
          <w:numId w:val="11"/>
        </w:numPr>
        <w:tabs>
          <w:tab w:val="left" w:pos="827"/>
        </w:tabs>
        <w:spacing w:before="1" w:line="276" w:lineRule="auto"/>
        <w:ind w:right="363" w:hanging="280"/>
        <w:rPr>
          <w:sz w:val="24"/>
          <w:lang w:val="de-DE"/>
        </w:rPr>
      </w:pPr>
      <w:r w:rsidRPr="00DD36DE">
        <w:rPr>
          <w:sz w:val="24"/>
          <w:lang w:val="de-DE"/>
        </w:rPr>
        <w:t>die Jahre des Studiums zur Erfüllung der einzelnen grundlegenden Studienpflichten in Verbindung mit der Ausarbeitung der Dissertation</w:t>
      </w:r>
      <w:r w:rsidR="00BA2A4E" w:rsidRPr="00DD36DE">
        <w:rPr>
          <w:sz w:val="24"/>
          <w:lang w:val="de-DE"/>
        </w:rPr>
        <w:t>,</w:t>
      </w:r>
    </w:p>
    <w:p w:rsidR="007D0221" w:rsidRPr="00DD36DE" w:rsidRDefault="00AF34EF">
      <w:pPr>
        <w:pStyle w:val="Odstavecseseznamem"/>
        <w:numPr>
          <w:ilvl w:val="1"/>
          <w:numId w:val="11"/>
        </w:numPr>
        <w:tabs>
          <w:tab w:val="left" w:pos="827"/>
        </w:tabs>
        <w:spacing w:before="3"/>
        <w:ind w:hanging="280"/>
        <w:rPr>
          <w:sz w:val="24"/>
          <w:lang w:val="de-DE"/>
        </w:rPr>
      </w:pPr>
      <w:r w:rsidRPr="00DD36DE">
        <w:rPr>
          <w:sz w:val="24"/>
          <w:lang w:val="de-DE"/>
        </w:rPr>
        <w:t>die Form der Studienkontrolle eines Fachs</w:t>
      </w:r>
      <w:r w:rsidR="00BA2A4E" w:rsidRPr="00DD36DE">
        <w:rPr>
          <w:sz w:val="24"/>
          <w:lang w:val="de-DE"/>
        </w:rPr>
        <w:t xml:space="preserve"> (</w:t>
      </w:r>
      <w:r w:rsidRPr="00DD36DE">
        <w:rPr>
          <w:sz w:val="24"/>
          <w:lang w:val="de-DE"/>
        </w:rPr>
        <w:t>Testat</w:t>
      </w:r>
      <w:r w:rsidR="00BA2A4E" w:rsidRPr="00DD36DE">
        <w:rPr>
          <w:sz w:val="24"/>
          <w:lang w:val="de-DE"/>
        </w:rPr>
        <w:t>)</w:t>
      </w:r>
      <w:r w:rsidRPr="00DD36DE">
        <w:rPr>
          <w:sz w:val="24"/>
          <w:lang w:val="de-DE"/>
        </w:rPr>
        <w:t xml:space="preserve"> und eventuelle Anforderungen daran</w:t>
      </w:r>
      <w:r w:rsidR="00BA2A4E" w:rsidRPr="00DD36DE">
        <w:rPr>
          <w:sz w:val="24"/>
          <w:lang w:val="de-DE"/>
        </w:rPr>
        <w:t>,</w:t>
      </w:r>
    </w:p>
    <w:p w:rsidR="007D0221" w:rsidRPr="00DD36DE" w:rsidRDefault="00AF34EF">
      <w:pPr>
        <w:pStyle w:val="Odstavecseseznamem"/>
        <w:numPr>
          <w:ilvl w:val="1"/>
          <w:numId w:val="11"/>
        </w:numPr>
        <w:tabs>
          <w:tab w:val="left" w:pos="827"/>
        </w:tabs>
        <w:spacing w:before="40"/>
        <w:ind w:hanging="280"/>
        <w:rPr>
          <w:sz w:val="24"/>
          <w:lang w:val="de-DE"/>
        </w:rPr>
      </w:pPr>
      <w:r w:rsidRPr="00DD36DE">
        <w:rPr>
          <w:sz w:val="24"/>
          <w:lang w:val="de-DE"/>
        </w:rPr>
        <w:t>das Jahr des Studiums, in dem die</w:t>
      </w:r>
      <w:r w:rsidR="00BA2A4E" w:rsidRPr="00DD36DE">
        <w:rPr>
          <w:spacing w:val="-8"/>
          <w:sz w:val="24"/>
          <w:lang w:val="de-DE"/>
        </w:rPr>
        <w:t xml:space="preserve"> </w:t>
      </w:r>
      <w:r w:rsidR="00BA2A4E" w:rsidRPr="00DD36DE">
        <w:rPr>
          <w:sz w:val="24"/>
          <w:lang w:val="de-DE"/>
        </w:rPr>
        <w:t>SD</w:t>
      </w:r>
      <w:r w:rsidRPr="00DD36DE">
        <w:rPr>
          <w:sz w:val="24"/>
          <w:lang w:val="de-DE"/>
        </w:rPr>
        <w:t>P abgelegt werden soll</w:t>
      </w:r>
      <w:r w:rsidR="00BA2A4E" w:rsidRPr="00DD36DE">
        <w:rPr>
          <w:sz w:val="24"/>
          <w:lang w:val="de-DE"/>
        </w:rPr>
        <w:t>,</w:t>
      </w:r>
    </w:p>
    <w:p w:rsidR="007D0221" w:rsidRPr="00DD36DE" w:rsidRDefault="00AF34EF">
      <w:pPr>
        <w:pStyle w:val="Odstavecseseznamem"/>
        <w:numPr>
          <w:ilvl w:val="1"/>
          <w:numId w:val="11"/>
        </w:numPr>
        <w:tabs>
          <w:tab w:val="left" w:pos="827"/>
        </w:tabs>
        <w:spacing w:before="40" w:line="276" w:lineRule="auto"/>
        <w:ind w:right="364" w:hanging="280"/>
        <w:rPr>
          <w:sz w:val="24"/>
          <w:lang w:val="de-DE"/>
        </w:rPr>
      </w:pPr>
      <w:r w:rsidRPr="00DD36DE">
        <w:rPr>
          <w:sz w:val="24"/>
          <w:lang w:val="de-DE"/>
        </w:rPr>
        <w:t>das Thema</w:t>
      </w:r>
      <w:r w:rsidR="00BA2A4E" w:rsidRPr="00DD36DE">
        <w:rPr>
          <w:sz w:val="24"/>
          <w:lang w:val="de-DE"/>
        </w:rPr>
        <w:t>/</w:t>
      </w:r>
      <w:r w:rsidRPr="00DD36DE">
        <w:rPr>
          <w:sz w:val="24"/>
          <w:lang w:val="de-DE"/>
        </w:rPr>
        <w:t>die Bezeichnung der Dissertation und die Sprache der Ausarbeitung, wenn sich diese von der Sprache unterscheidet, in der das Studium akkreditiert wurde</w:t>
      </w:r>
      <w:r w:rsidR="00BA2A4E" w:rsidRPr="00DD36DE">
        <w:rPr>
          <w:sz w:val="24"/>
          <w:lang w:val="de-DE"/>
        </w:rPr>
        <w:t>,</w:t>
      </w:r>
      <w:r w:rsidRPr="00DD36DE">
        <w:rPr>
          <w:sz w:val="24"/>
          <w:lang w:val="de-DE"/>
        </w:rPr>
        <w:t xml:space="preserve"> einschließlich des Jahrs des Studiums, in dem die Arbeit eingereicht werden soll</w:t>
      </w:r>
      <w:r w:rsidR="00BA2A4E" w:rsidRPr="00DD36DE">
        <w:rPr>
          <w:sz w:val="24"/>
          <w:lang w:val="de-DE"/>
        </w:rPr>
        <w:t>.</w:t>
      </w:r>
    </w:p>
    <w:p w:rsidR="007D0221" w:rsidRPr="00DD36DE" w:rsidRDefault="00AF34EF">
      <w:pPr>
        <w:pStyle w:val="Odstavecseseznamem"/>
        <w:numPr>
          <w:ilvl w:val="0"/>
          <w:numId w:val="11"/>
        </w:numPr>
        <w:tabs>
          <w:tab w:val="left" w:pos="479"/>
        </w:tabs>
        <w:rPr>
          <w:sz w:val="24"/>
          <w:lang w:val="de-DE"/>
        </w:rPr>
      </w:pPr>
      <w:r w:rsidRPr="00DD36DE">
        <w:rPr>
          <w:sz w:val="24"/>
          <w:lang w:val="de-DE"/>
        </w:rPr>
        <w:t>Die Verwaltung des</w:t>
      </w:r>
      <w:r w:rsidR="00BA2A4E" w:rsidRPr="00DD36DE">
        <w:rPr>
          <w:sz w:val="24"/>
          <w:lang w:val="de-DE"/>
        </w:rPr>
        <w:t xml:space="preserve"> ISP </w:t>
      </w:r>
      <w:r w:rsidRPr="00DD36DE">
        <w:rPr>
          <w:sz w:val="24"/>
          <w:lang w:val="de-DE"/>
        </w:rPr>
        <w:t>erfolgt im SIS</w:t>
      </w:r>
      <w:r w:rsidR="00BA2A4E" w:rsidRPr="00DD36DE">
        <w:rPr>
          <w:sz w:val="24"/>
          <w:lang w:val="de-DE"/>
        </w:rPr>
        <w:t>.</w:t>
      </w:r>
    </w:p>
    <w:p w:rsidR="007D0221" w:rsidRPr="00DD36DE" w:rsidRDefault="00AF34EF">
      <w:pPr>
        <w:pStyle w:val="Odstavecseseznamem"/>
        <w:numPr>
          <w:ilvl w:val="0"/>
          <w:numId w:val="11"/>
        </w:numPr>
        <w:tabs>
          <w:tab w:val="left" w:pos="479"/>
        </w:tabs>
        <w:spacing w:before="163" w:line="276" w:lineRule="auto"/>
        <w:ind w:right="363"/>
        <w:rPr>
          <w:sz w:val="24"/>
          <w:lang w:val="de-DE"/>
        </w:rPr>
      </w:pPr>
      <w:r w:rsidRPr="00DD36DE">
        <w:rPr>
          <w:sz w:val="24"/>
          <w:lang w:val="de-DE"/>
        </w:rPr>
        <w:t>Im Falle eines Studiums, das in Zusammenarbeit mit einer anderen, vor allem ausländischen Hochschule geführt wird, kann der</w:t>
      </w:r>
      <w:r w:rsidR="00BA2A4E" w:rsidRPr="00DD36DE">
        <w:rPr>
          <w:sz w:val="24"/>
          <w:lang w:val="de-DE"/>
        </w:rPr>
        <w:t xml:space="preserve"> ISP </w:t>
      </w:r>
      <w:r w:rsidRPr="00DD36DE">
        <w:rPr>
          <w:sz w:val="24"/>
          <w:lang w:val="de-DE"/>
        </w:rPr>
        <w:t>angemessene begründete Abweichungen aufweisen</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5"/>
        <w:rPr>
          <w:sz w:val="26"/>
          <w:lang w:val="de-DE"/>
        </w:rPr>
      </w:pPr>
    </w:p>
    <w:p w:rsidR="007D0221" w:rsidRPr="00DD36DE" w:rsidRDefault="00AF34EF">
      <w:pPr>
        <w:pStyle w:val="Nadpis1"/>
        <w:rPr>
          <w:lang w:val="de-DE"/>
        </w:rPr>
      </w:pPr>
      <w:r w:rsidRPr="00DD36DE">
        <w:rPr>
          <w:lang w:val="de-DE"/>
        </w:rPr>
        <w:t>Art</w:t>
      </w:r>
      <w:r w:rsidR="00BA2A4E" w:rsidRPr="00DD36DE">
        <w:rPr>
          <w:lang w:val="de-DE"/>
        </w:rPr>
        <w:t>. 26</w:t>
      </w:r>
    </w:p>
    <w:p w:rsidR="007D0221" w:rsidRPr="00DD36DE" w:rsidRDefault="00AF34EF">
      <w:pPr>
        <w:spacing w:before="43"/>
        <w:ind w:left="697" w:right="942"/>
        <w:jc w:val="center"/>
        <w:rPr>
          <w:b/>
          <w:sz w:val="24"/>
          <w:lang w:val="de-DE"/>
        </w:rPr>
      </w:pPr>
      <w:r w:rsidRPr="00DD36DE">
        <w:rPr>
          <w:b/>
          <w:sz w:val="24"/>
          <w:lang w:val="de-DE"/>
        </w:rPr>
        <w:t>Änderung des individuellen Studienplans</w:t>
      </w:r>
    </w:p>
    <w:p w:rsidR="007D0221" w:rsidRPr="00DD36DE" w:rsidRDefault="00AF34EF">
      <w:pPr>
        <w:pStyle w:val="Odstavecseseznamem"/>
        <w:numPr>
          <w:ilvl w:val="0"/>
          <w:numId w:val="10"/>
        </w:numPr>
        <w:tabs>
          <w:tab w:val="left" w:pos="479"/>
        </w:tabs>
        <w:spacing w:before="232" w:line="276" w:lineRule="auto"/>
        <w:ind w:right="362"/>
        <w:rPr>
          <w:sz w:val="24"/>
          <w:lang w:val="de-DE"/>
        </w:rPr>
      </w:pPr>
      <w:r w:rsidRPr="00DD36DE">
        <w:rPr>
          <w:sz w:val="24"/>
          <w:lang w:val="de-DE"/>
        </w:rPr>
        <w:t>Über Änderungen des</w:t>
      </w:r>
      <w:r w:rsidR="00BA2A4E" w:rsidRPr="00DD36DE">
        <w:rPr>
          <w:sz w:val="24"/>
          <w:lang w:val="de-DE"/>
        </w:rPr>
        <w:t xml:space="preserve"> ISP</w:t>
      </w:r>
      <w:r w:rsidRPr="00DD36DE">
        <w:rPr>
          <w:sz w:val="24"/>
          <w:lang w:val="de-DE"/>
        </w:rPr>
        <w:t xml:space="preserve"> entscheidet der entsprechende fachliche Beirat auf der Basis eines schriftlichen Antrags des Studierenden</w:t>
      </w:r>
      <w:r w:rsidR="00BA2A4E" w:rsidRPr="00DD36DE">
        <w:rPr>
          <w:sz w:val="24"/>
          <w:lang w:val="de-DE"/>
        </w:rPr>
        <w:t>.</w:t>
      </w:r>
      <w:r w:rsidRPr="00DD36DE">
        <w:rPr>
          <w:sz w:val="24"/>
          <w:lang w:val="de-DE"/>
        </w:rPr>
        <w:t xml:space="preserve"> Der Antrag muss durch Unterlagen belegt werden, die die</w:t>
      </w:r>
      <w:r w:rsidR="000F246B" w:rsidRPr="00DD36DE">
        <w:rPr>
          <w:sz w:val="24"/>
          <w:lang w:val="de-DE"/>
        </w:rPr>
        <w:t xml:space="preserve"> Behauptungen des Studierenden stützen, auf deren Basis er die Änderung des Studienplans beantragt</w:t>
      </w:r>
      <w:r w:rsidR="00BA2A4E" w:rsidRPr="00DD36DE">
        <w:rPr>
          <w:sz w:val="24"/>
          <w:lang w:val="de-DE"/>
        </w:rPr>
        <w:t>,</w:t>
      </w:r>
      <w:r w:rsidR="000F246B" w:rsidRPr="00DD36DE">
        <w:rPr>
          <w:sz w:val="24"/>
          <w:lang w:val="de-DE"/>
        </w:rPr>
        <w:t xml:space="preserve"> und er muss vom Betreuer und dem entsprechenden fachlichen Beirat empfohlen werden</w:t>
      </w:r>
      <w:r w:rsidR="00BA2A4E" w:rsidRPr="00DD36DE">
        <w:rPr>
          <w:sz w:val="24"/>
          <w:lang w:val="de-DE"/>
        </w:rPr>
        <w:t>.</w:t>
      </w:r>
    </w:p>
    <w:p w:rsidR="007D0221" w:rsidRPr="00DD36DE" w:rsidRDefault="000F246B">
      <w:pPr>
        <w:pStyle w:val="Odstavecseseznamem"/>
        <w:numPr>
          <w:ilvl w:val="0"/>
          <w:numId w:val="10"/>
        </w:numPr>
        <w:tabs>
          <w:tab w:val="left" w:pos="479"/>
        </w:tabs>
        <w:spacing w:line="276" w:lineRule="auto"/>
        <w:ind w:right="361"/>
        <w:rPr>
          <w:sz w:val="24"/>
          <w:lang w:val="de-DE"/>
        </w:rPr>
      </w:pPr>
      <w:r w:rsidRPr="00DD36DE">
        <w:rPr>
          <w:sz w:val="24"/>
          <w:lang w:val="de-DE"/>
        </w:rPr>
        <w:t>Falls der Studierende die im ISP vorgeschriebenen Pflichten für das entsprechende Studienjahr nicht erfüllt, beantragt er keine Änderung des ISP, was in einer neuen Festlegung eines Termins für die Erfüllung der Pflichten besteht</w:t>
      </w:r>
      <w:r w:rsidR="00BA2A4E" w:rsidRPr="00DD36DE">
        <w:rPr>
          <w:sz w:val="24"/>
          <w:lang w:val="de-DE"/>
        </w:rPr>
        <w:t>.</w:t>
      </w:r>
      <w:r w:rsidRPr="00DD36DE">
        <w:rPr>
          <w:sz w:val="24"/>
          <w:lang w:val="de-DE"/>
        </w:rPr>
        <w:t xml:space="preserve"> Über die neue Festlegung eines Termins zur Erfüllung der Pflichten entscheidet der entsprechende fachliche Beirat auf der Basis eines Vorschlags des Betreuers im Rahmen der Diskussion und Genehmigung der Bewertung, ob und wie der IPS nach Bestimmung Art</w:t>
      </w:r>
      <w:r w:rsidR="00BA2A4E" w:rsidRPr="00DD36DE">
        <w:rPr>
          <w:sz w:val="24"/>
          <w:lang w:val="de-DE"/>
        </w:rPr>
        <w:t xml:space="preserve">. 10 </w:t>
      </w:r>
      <w:r w:rsidRPr="00DD36DE">
        <w:rPr>
          <w:sz w:val="24"/>
          <w:lang w:val="de-DE"/>
        </w:rPr>
        <w:t>Abs</w:t>
      </w:r>
      <w:r w:rsidR="00BA2A4E" w:rsidRPr="00DD36DE">
        <w:rPr>
          <w:sz w:val="24"/>
          <w:lang w:val="de-DE"/>
        </w:rPr>
        <w:t xml:space="preserve">. 8 </w:t>
      </w:r>
      <w:r w:rsidRPr="00DD36DE">
        <w:rPr>
          <w:sz w:val="24"/>
          <w:lang w:val="de-DE"/>
        </w:rPr>
        <w:t>lit</w:t>
      </w:r>
      <w:r w:rsidR="00BA2A4E" w:rsidRPr="00DD36DE">
        <w:rPr>
          <w:sz w:val="24"/>
          <w:lang w:val="de-DE"/>
        </w:rPr>
        <w:t xml:space="preserve">. a) </w:t>
      </w:r>
      <w:r w:rsidRPr="00DD36DE">
        <w:rPr>
          <w:sz w:val="24"/>
          <w:lang w:val="de-DE"/>
        </w:rPr>
        <w:t>oder</w:t>
      </w:r>
      <w:r w:rsidR="00BA2A4E" w:rsidRPr="00DD36DE">
        <w:rPr>
          <w:sz w:val="24"/>
          <w:lang w:val="de-DE"/>
        </w:rPr>
        <w:t xml:space="preserve"> b) Studi</w:t>
      </w:r>
      <w:r w:rsidRPr="00DD36DE">
        <w:rPr>
          <w:sz w:val="24"/>
          <w:lang w:val="de-DE"/>
        </w:rPr>
        <w:t>en- und Prüfungsordnung der Universität erfüllt wurde</w:t>
      </w:r>
      <w:r w:rsidR="00BA2A4E" w:rsidRPr="00DD36DE">
        <w:rPr>
          <w:sz w:val="24"/>
          <w:lang w:val="de-DE"/>
        </w:rPr>
        <w:t>,</w:t>
      </w:r>
      <w:r w:rsidRPr="00DD36DE">
        <w:rPr>
          <w:sz w:val="24"/>
          <w:lang w:val="de-DE"/>
        </w:rPr>
        <w:t xml:space="preserve"> falls er nicht im Einklang mit den Bestimmungen in Art</w:t>
      </w:r>
      <w:r w:rsidR="00BA2A4E" w:rsidRPr="00DD36DE">
        <w:rPr>
          <w:sz w:val="24"/>
          <w:lang w:val="de-DE"/>
        </w:rPr>
        <w:t xml:space="preserve">. 10 </w:t>
      </w:r>
      <w:r w:rsidRPr="00DD36DE">
        <w:rPr>
          <w:sz w:val="24"/>
          <w:lang w:val="de-DE"/>
        </w:rPr>
        <w:t>Abs</w:t>
      </w:r>
      <w:r w:rsidR="00BA2A4E" w:rsidRPr="00DD36DE">
        <w:rPr>
          <w:sz w:val="24"/>
          <w:lang w:val="de-DE"/>
        </w:rPr>
        <w:t xml:space="preserve">. 8 </w:t>
      </w:r>
      <w:r w:rsidRPr="00DD36DE">
        <w:rPr>
          <w:sz w:val="24"/>
          <w:lang w:val="de-DE"/>
        </w:rPr>
        <w:t>lit.</w:t>
      </w:r>
      <w:r w:rsidR="00BA2A4E" w:rsidRPr="00DD36DE">
        <w:rPr>
          <w:sz w:val="24"/>
          <w:lang w:val="de-DE"/>
        </w:rPr>
        <w:t xml:space="preserve"> c) Studi</w:t>
      </w:r>
      <w:r w:rsidRPr="00DD36DE">
        <w:rPr>
          <w:sz w:val="24"/>
          <w:lang w:val="de-DE"/>
        </w:rPr>
        <w:t>en- und Prüfungsordnung der Universität nicht feststellt, dass der Studierende die Pflichten gemäß</w:t>
      </w:r>
      <w:r w:rsidR="00BA2A4E" w:rsidRPr="00DD36DE">
        <w:rPr>
          <w:spacing w:val="-7"/>
          <w:sz w:val="24"/>
          <w:lang w:val="de-DE"/>
        </w:rPr>
        <w:t xml:space="preserve"> </w:t>
      </w:r>
      <w:r w:rsidR="00BA2A4E" w:rsidRPr="00DD36DE">
        <w:rPr>
          <w:sz w:val="24"/>
          <w:lang w:val="de-DE"/>
        </w:rPr>
        <w:t>ISP</w:t>
      </w:r>
      <w:r w:rsidRPr="00DD36DE">
        <w:rPr>
          <w:sz w:val="24"/>
          <w:lang w:val="de-DE"/>
        </w:rPr>
        <w:t xml:space="preserve"> nicht erfüllt hat</w:t>
      </w:r>
      <w:r w:rsidR="00BA2A4E" w:rsidRPr="00DD36DE">
        <w:rPr>
          <w:sz w:val="24"/>
          <w:lang w:val="de-DE"/>
        </w:rPr>
        <w:t>.</w:t>
      </w:r>
    </w:p>
    <w:p w:rsidR="007D0221" w:rsidRPr="00DD36DE" w:rsidRDefault="000F246B">
      <w:pPr>
        <w:pStyle w:val="Odstavecseseznamem"/>
        <w:numPr>
          <w:ilvl w:val="0"/>
          <w:numId w:val="10"/>
        </w:numPr>
        <w:tabs>
          <w:tab w:val="left" w:pos="479"/>
        </w:tabs>
        <w:spacing w:before="105" w:line="276" w:lineRule="auto"/>
        <w:ind w:right="362"/>
        <w:rPr>
          <w:sz w:val="24"/>
          <w:lang w:val="de-DE"/>
        </w:rPr>
      </w:pPr>
      <w:r w:rsidRPr="00DD36DE">
        <w:rPr>
          <w:sz w:val="24"/>
          <w:lang w:val="de-DE"/>
        </w:rPr>
        <w:t>Ein Antrag auf Änderung des ISO im Zusammenhang mit der Betreuung des Kindes eines Studierenden für die anerkannte Elternzeit</w:t>
      </w:r>
      <w:r w:rsidR="00EE00DB" w:rsidRPr="00DD36DE">
        <w:rPr>
          <w:rStyle w:val="Znakapoznpodarou"/>
          <w:sz w:val="24"/>
          <w:lang w:val="de-DE"/>
        </w:rPr>
        <w:footnoteReference w:id="41"/>
      </w:r>
      <w:r w:rsidR="00BA2A4E" w:rsidRPr="00DD36DE">
        <w:rPr>
          <w:position w:val="9"/>
          <w:sz w:val="16"/>
          <w:lang w:val="de-DE"/>
        </w:rPr>
        <w:t xml:space="preserve"> </w:t>
      </w:r>
      <w:r w:rsidR="00BA2A4E" w:rsidRPr="00DD36DE">
        <w:rPr>
          <w:sz w:val="24"/>
          <w:lang w:val="de-DE"/>
        </w:rPr>
        <w:t>mu</w:t>
      </w:r>
      <w:r w:rsidR="00EE00DB" w:rsidRPr="00DD36DE">
        <w:rPr>
          <w:sz w:val="24"/>
          <w:lang w:val="de-DE"/>
        </w:rPr>
        <w:t>ss mit einem der folgenden Dokumente belegt werden</w:t>
      </w:r>
      <w:r w:rsidR="00BA2A4E" w:rsidRPr="00DD36DE">
        <w:rPr>
          <w:sz w:val="24"/>
          <w:lang w:val="de-DE"/>
        </w:rPr>
        <w:t>:</w:t>
      </w:r>
      <w:r w:rsidR="00EE00DB" w:rsidRPr="00DD36DE">
        <w:rPr>
          <w:sz w:val="24"/>
          <w:lang w:val="de-DE"/>
        </w:rPr>
        <w:t xml:space="preserve"> der Kopie der Geburtsurkunde des Kindes, der Kopie der Entscheidung des zuständigen Organs über die Übernahme eines Kindes in Betreuung, bei einer werdenden Mutter durch die Kopie des Mutterpasses, der innerhalb von 22 Wochen nach der Geburt des Kindes um die Kopie der Geburtsurkunde des Kindes ergänzt werden muss</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rPr>
          <w:sz w:val="30"/>
          <w:lang w:val="de-DE"/>
        </w:rPr>
      </w:pPr>
    </w:p>
    <w:p w:rsidR="007D0221" w:rsidRPr="00DD36DE" w:rsidRDefault="00B37287">
      <w:pPr>
        <w:pStyle w:val="Nadpis1"/>
        <w:rPr>
          <w:lang w:val="de-DE"/>
        </w:rPr>
      </w:pPr>
      <w:r w:rsidRPr="00DD36DE">
        <w:rPr>
          <w:lang w:val="de-DE"/>
        </w:rPr>
        <w:t>Art</w:t>
      </w:r>
      <w:r w:rsidR="00BA2A4E" w:rsidRPr="00DD36DE">
        <w:rPr>
          <w:lang w:val="de-DE"/>
        </w:rPr>
        <w:t>. 27</w:t>
      </w:r>
    </w:p>
    <w:p w:rsidR="007D0221" w:rsidRPr="00DD36DE" w:rsidRDefault="00B37287">
      <w:pPr>
        <w:spacing w:before="43"/>
        <w:ind w:left="697" w:right="941"/>
        <w:jc w:val="center"/>
        <w:rPr>
          <w:b/>
          <w:sz w:val="24"/>
          <w:lang w:val="de-DE"/>
        </w:rPr>
      </w:pPr>
      <w:r w:rsidRPr="00DD36DE">
        <w:rPr>
          <w:b/>
          <w:sz w:val="24"/>
          <w:lang w:val="de-DE"/>
        </w:rPr>
        <w:t>Verlauf des Studiums und dessen Bewertung</w:t>
      </w:r>
    </w:p>
    <w:p w:rsidR="007D0221" w:rsidRPr="00DD36DE" w:rsidRDefault="007D0221">
      <w:pPr>
        <w:pStyle w:val="Zkladntext"/>
        <w:rPr>
          <w:b/>
          <w:sz w:val="20"/>
          <w:lang w:val="de-DE"/>
        </w:rPr>
      </w:pPr>
    </w:p>
    <w:p w:rsidR="007D0221" w:rsidRPr="00DD36DE" w:rsidRDefault="00B37287">
      <w:pPr>
        <w:pStyle w:val="Odstavecseseznamem"/>
        <w:numPr>
          <w:ilvl w:val="0"/>
          <w:numId w:val="9"/>
        </w:numPr>
        <w:tabs>
          <w:tab w:val="left" w:pos="479"/>
        </w:tabs>
        <w:spacing w:before="90" w:line="276" w:lineRule="auto"/>
        <w:ind w:right="362"/>
        <w:rPr>
          <w:sz w:val="24"/>
          <w:lang w:val="de-DE"/>
        </w:rPr>
      </w:pPr>
      <w:r w:rsidRPr="00DD36DE">
        <w:rPr>
          <w:sz w:val="24"/>
          <w:lang w:val="de-DE"/>
        </w:rPr>
        <w:t>Nach der Aufnahme und der Einschreibung zum Studium schreibt sich der Studierende nicht mehr in die nächsten Jahrgänge ein</w:t>
      </w:r>
      <w:r w:rsidR="00BA2A4E" w:rsidRPr="00DD36DE">
        <w:rPr>
          <w:sz w:val="24"/>
          <w:lang w:val="de-DE"/>
        </w:rPr>
        <w:t>.</w:t>
      </w:r>
      <w:r w:rsidRPr="00DD36DE">
        <w:rPr>
          <w:sz w:val="24"/>
          <w:lang w:val="de-DE"/>
        </w:rPr>
        <w:t xml:space="preserve"> Die Weiterführung des Studiums in den nächsten Jahren des Studiums wird jedoch durch die Erfüllung des</w:t>
      </w:r>
      <w:r w:rsidR="00BA2A4E" w:rsidRPr="00DD36DE">
        <w:rPr>
          <w:sz w:val="24"/>
          <w:lang w:val="de-DE"/>
        </w:rPr>
        <w:t xml:space="preserve"> ISP</w:t>
      </w:r>
      <w:r w:rsidRPr="00DD36DE">
        <w:rPr>
          <w:sz w:val="24"/>
          <w:lang w:val="de-DE"/>
        </w:rPr>
        <w:t xml:space="preserve"> bedingt, die jedes Jahr im Einklang mit dem Ablaufplan des Studienjahres vom Betreuer und dem entsprechenden fachlichen Beirat nach Bestimmung Art</w:t>
      </w:r>
      <w:r w:rsidR="00BA2A4E" w:rsidRPr="00DD36DE">
        <w:rPr>
          <w:sz w:val="24"/>
          <w:lang w:val="de-DE"/>
        </w:rPr>
        <w:t xml:space="preserve">. 10 </w:t>
      </w:r>
      <w:r w:rsidRPr="00DD36DE">
        <w:rPr>
          <w:sz w:val="24"/>
          <w:lang w:val="de-DE"/>
        </w:rPr>
        <w:t>Abs</w:t>
      </w:r>
      <w:r w:rsidR="00BA2A4E" w:rsidRPr="00DD36DE">
        <w:rPr>
          <w:sz w:val="24"/>
          <w:lang w:val="de-DE"/>
        </w:rPr>
        <w:t xml:space="preserve">. 8 </w:t>
      </w:r>
      <w:r w:rsidRPr="00DD36DE">
        <w:rPr>
          <w:sz w:val="24"/>
          <w:lang w:val="de-DE"/>
        </w:rPr>
        <w:t>und</w:t>
      </w:r>
      <w:r w:rsidR="00BA2A4E" w:rsidRPr="00DD36DE">
        <w:rPr>
          <w:sz w:val="24"/>
          <w:lang w:val="de-DE"/>
        </w:rPr>
        <w:t xml:space="preserve"> 9 Studi</w:t>
      </w:r>
      <w:r w:rsidRPr="00DD36DE">
        <w:rPr>
          <w:sz w:val="24"/>
          <w:lang w:val="de-DE"/>
        </w:rPr>
        <w:t>en- und Prüfungsordnung der Universität überprüft wird</w:t>
      </w:r>
      <w:r w:rsidR="00BA2A4E" w:rsidRPr="00DD36DE">
        <w:rPr>
          <w:sz w:val="24"/>
          <w:lang w:val="de-DE"/>
        </w:rPr>
        <w:t>.</w:t>
      </w:r>
    </w:p>
    <w:p w:rsidR="007D0221" w:rsidRPr="00DD36DE" w:rsidRDefault="00B37287">
      <w:pPr>
        <w:pStyle w:val="Odstavecseseznamem"/>
        <w:numPr>
          <w:ilvl w:val="0"/>
          <w:numId w:val="9"/>
        </w:numPr>
        <w:tabs>
          <w:tab w:val="left" w:pos="479"/>
        </w:tabs>
        <w:spacing w:line="276" w:lineRule="auto"/>
        <w:ind w:right="365"/>
        <w:rPr>
          <w:sz w:val="24"/>
          <w:lang w:val="de-DE"/>
        </w:rPr>
      </w:pPr>
      <w:r w:rsidRPr="00DD36DE">
        <w:rPr>
          <w:sz w:val="24"/>
          <w:lang w:val="de-DE"/>
        </w:rPr>
        <w:t xml:space="preserve">Die Bewertung der Erfüllung des </w:t>
      </w:r>
      <w:r w:rsidR="00BA2A4E" w:rsidRPr="00DD36DE">
        <w:rPr>
          <w:sz w:val="24"/>
          <w:lang w:val="de-DE"/>
        </w:rPr>
        <w:t xml:space="preserve">ISP </w:t>
      </w:r>
      <w:r w:rsidRPr="00DD36DE">
        <w:rPr>
          <w:sz w:val="24"/>
          <w:lang w:val="de-DE"/>
        </w:rPr>
        <w:t>für das entsprechende Jahr des Studiums wird vom Betreuer ausgearbeitet und zur Diskussion und Genehmigung dem entsprechenden fachlichen Beirat im Einklang mit dem Ablaufplan des Studienjahres in jedem Studienjahr des entsprechenden Studierenden vorgelegt</w:t>
      </w:r>
      <w:r w:rsidR="00BA2A4E" w:rsidRPr="00DD36DE">
        <w:rPr>
          <w:sz w:val="24"/>
          <w:lang w:val="de-DE"/>
        </w:rPr>
        <w:t xml:space="preserve">. </w:t>
      </w:r>
      <w:r w:rsidRPr="00DD36DE">
        <w:rPr>
          <w:sz w:val="24"/>
          <w:lang w:val="de-DE"/>
        </w:rPr>
        <w:t>Die Grundlage für die Bewertung sind die Eintragungen im SIS und die Informationen, die im Bericht über das Studium für den abgelaufenen Zeitraum enthalten sind, die vom Studierenden per SIS vorgelegt werden</w:t>
      </w:r>
      <w:r w:rsidR="00BA2A4E" w:rsidRPr="00DD36DE">
        <w:rPr>
          <w:sz w:val="24"/>
          <w:lang w:val="de-DE"/>
        </w:rPr>
        <w:t>.</w:t>
      </w:r>
      <w:r w:rsidRPr="00DD36DE">
        <w:rPr>
          <w:sz w:val="24"/>
          <w:lang w:val="de-DE"/>
        </w:rPr>
        <w:t xml:space="preserve"> Es handelt sich insbesondere um Informationen zu seinen fachlichen Aktivitäten und dem Vorgehen bei der Vorbereitung seiner Dissertation</w:t>
      </w:r>
      <w:r w:rsidR="00BA2A4E" w:rsidRPr="00DD36DE">
        <w:rPr>
          <w:sz w:val="24"/>
          <w:lang w:val="de-DE"/>
        </w:rPr>
        <w:t>.</w:t>
      </w:r>
      <w:r w:rsidRPr="00DD36DE">
        <w:rPr>
          <w:sz w:val="24"/>
          <w:lang w:val="de-DE"/>
        </w:rPr>
        <w:t xml:space="preserve"> Die Bewertung der Erfüllung des ISP muss eine Auswertung der bisherigen Erfüllung des</w:t>
      </w:r>
      <w:r w:rsidR="00BA2A4E" w:rsidRPr="00DD36DE">
        <w:rPr>
          <w:sz w:val="24"/>
          <w:lang w:val="de-DE"/>
        </w:rPr>
        <w:t xml:space="preserve"> ISP,</w:t>
      </w:r>
      <w:r w:rsidRPr="00DD36DE">
        <w:rPr>
          <w:sz w:val="24"/>
          <w:lang w:val="de-DE"/>
        </w:rPr>
        <w:t xml:space="preserve"> eine Aufzählung der ggf. nicht erfüllten Pflichten und eine Empfehlung für das nächste Studienjahr enthalten, einschließlich eines eventuellen Vorschlags auf eine Modifizierung des ISP bzw. einer detaillierten Begründung des Vorschlags, warum das Studium des Studierenden beendet werden sollte</w:t>
      </w:r>
      <w:r w:rsidR="00BA2A4E" w:rsidRPr="00DD36DE">
        <w:rPr>
          <w:sz w:val="24"/>
          <w:lang w:val="de-DE"/>
        </w:rPr>
        <w:t>.</w:t>
      </w:r>
      <w:r w:rsidRPr="00DD36DE">
        <w:rPr>
          <w:sz w:val="24"/>
          <w:lang w:val="de-DE"/>
        </w:rPr>
        <w:t xml:space="preserve"> Der Betreuer schlägt eine abschließende Bewertung im Einklang mit der Bestimmung Art</w:t>
      </w:r>
      <w:r w:rsidR="00BA2A4E" w:rsidRPr="00DD36DE">
        <w:rPr>
          <w:sz w:val="24"/>
          <w:lang w:val="de-DE"/>
        </w:rPr>
        <w:t xml:space="preserve">. 10 </w:t>
      </w:r>
      <w:r w:rsidRPr="00DD36DE">
        <w:rPr>
          <w:sz w:val="24"/>
          <w:lang w:val="de-DE"/>
        </w:rPr>
        <w:t>Abs</w:t>
      </w:r>
      <w:r w:rsidR="00BA2A4E" w:rsidRPr="00DD36DE">
        <w:rPr>
          <w:sz w:val="24"/>
          <w:lang w:val="de-DE"/>
        </w:rPr>
        <w:t xml:space="preserve">. 8 </w:t>
      </w:r>
      <w:r w:rsidRPr="00DD36DE">
        <w:rPr>
          <w:sz w:val="24"/>
          <w:lang w:val="de-DE"/>
        </w:rPr>
        <w:t>und</w:t>
      </w:r>
      <w:r w:rsidR="00BA2A4E" w:rsidRPr="00DD36DE">
        <w:rPr>
          <w:sz w:val="24"/>
          <w:lang w:val="de-DE"/>
        </w:rPr>
        <w:t xml:space="preserve"> 9 Studi</w:t>
      </w:r>
      <w:r w:rsidRPr="00DD36DE">
        <w:rPr>
          <w:sz w:val="24"/>
          <w:lang w:val="de-DE"/>
        </w:rPr>
        <w:t>en- und Prüfungsordnung der Universität vor</w:t>
      </w:r>
      <w:r w:rsidR="00BA2A4E" w:rsidRPr="00DD36DE">
        <w:rPr>
          <w:sz w:val="24"/>
          <w:lang w:val="de-DE"/>
        </w:rPr>
        <w:t>.</w:t>
      </w:r>
    </w:p>
    <w:p w:rsidR="007D0221" w:rsidRPr="00DD36DE" w:rsidRDefault="00BA2A4E">
      <w:pPr>
        <w:pStyle w:val="Odstavecseseznamem"/>
        <w:numPr>
          <w:ilvl w:val="0"/>
          <w:numId w:val="9"/>
        </w:numPr>
        <w:tabs>
          <w:tab w:val="left" w:pos="479"/>
        </w:tabs>
        <w:spacing w:before="123" w:line="276" w:lineRule="auto"/>
        <w:ind w:right="363"/>
        <w:rPr>
          <w:sz w:val="24"/>
          <w:lang w:val="de-DE"/>
        </w:rPr>
      </w:pPr>
      <w:r w:rsidRPr="00DD36DE">
        <w:rPr>
          <w:sz w:val="24"/>
          <w:lang w:val="de-DE"/>
        </w:rPr>
        <w:t>Stud</w:t>
      </w:r>
      <w:r w:rsidR="00355455" w:rsidRPr="00DD36DE">
        <w:rPr>
          <w:sz w:val="24"/>
          <w:lang w:val="de-DE"/>
        </w:rPr>
        <w:t>ierende, die im Rahmen ihres Studiums zu einem Studienaufenthalt ins Ausland reisen, und zwar ohne Rücksicht darauf, aus welchen Quellen dieser Aufenthalt finanziert wird, sind verpflichtet, dies vor ihrer Abreise zum Aufenthalt im SIS auszuweisen</w:t>
      </w:r>
      <w:r w:rsidRPr="00DD36DE">
        <w:rPr>
          <w:sz w:val="24"/>
          <w:lang w:val="de-DE"/>
        </w:rPr>
        <w:t>.</w:t>
      </w:r>
      <w:r w:rsidR="00355455" w:rsidRPr="00DD36DE">
        <w:rPr>
          <w:sz w:val="24"/>
          <w:lang w:val="de-DE"/>
        </w:rPr>
        <w:t xml:space="preserve"> Die Informationen über den Aufenthalt müssen den Zeitraum des Studienaufenthalts, den Staat und die Bezeichnung der aufnehmenden Institution, an der der Aufenthalt erfolgt, enthalten</w:t>
      </w:r>
      <w:r w:rsidRPr="00DD36DE">
        <w:rPr>
          <w:sz w:val="24"/>
          <w:lang w:val="de-DE"/>
        </w:rPr>
        <w:t>.</w:t>
      </w:r>
    </w:p>
    <w:p w:rsidR="007D0221" w:rsidRPr="00DD36DE" w:rsidRDefault="00355455">
      <w:pPr>
        <w:pStyle w:val="Odstavecseseznamem"/>
        <w:numPr>
          <w:ilvl w:val="0"/>
          <w:numId w:val="9"/>
        </w:numPr>
        <w:tabs>
          <w:tab w:val="left" w:pos="479"/>
        </w:tabs>
        <w:spacing w:before="123" w:line="276" w:lineRule="auto"/>
        <w:ind w:right="368"/>
        <w:rPr>
          <w:sz w:val="24"/>
          <w:lang w:val="de-DE"/>
        </w:rPr>
      </w:pPr>
      <w:r w:rsidRPr="00DD36DE">
        <w:rPr>
          <w:sz w:val="24"/>
          <w:lang w:val="de-DE"/>
        </w:rPr>
        <w:t>Die Zustimmung zu einem jeglichen Antrag eines Studierenden wird in der Regel von der Zustimmung des Betreuers und Vorsitzenden des entsprechenden fachlichen Beirats bzw. eines von ihm eingesetzten Stellvertreters bedingt</w:t>
      </w:r>
      <w:r w:rsidR="00BA2A4E" w:rsidRPr="00DD36DE">
        <w:rPr>
          <w:sz w:val="24"/>
          <w:lang w:val="de-DE"/>
        </w:rPr>
        <w:t>,</w:t>
      </w:r>
      <w:r w:rsidRPr="00DD36DE">
        <w:rPr>
          <w:sz w:val="24"/>
          <w:lang w:val="de-DE"/>
        </w:rPr>
        <w:t xml:space="preserve"> wenn nicht in einer universitäts- oder fakultätsinternen Vorschrift oder einer Maßnahme des Rektors oder Dekans festgelegt wird, dass sich zu einem Antrag der fachliche Beirat äußern soll</w:t>
      </w:r>
      <w:r w:rsidR="00BA2A4E" w:rsidRPr="00DD36DE">
        <w:rPr>
          <w:sz w:val="24"/>
          <w:lang w:val="de-DE"/>
        </w:rPr>
        <w:t>.</w:t>
      </w:r>
      <w:r w:rsidRPr="00DD36DE">
        <w:rPr>
          <w:sz w:val="24"/>
          <w:lang w:val="de-DE"/>
        </w:rPr>
        <w:t xml:space="preserve"> Der Fakultätsdekan kann auch den Standpunkt weiterer Personen anfordern</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rPr>
          <w:sz w:val="30"/>
          <w:lang w:val="de-DE"/>
        </w:rPr>
      </w:pPr>
    </w:p>
    <w:p w:rsidR="007D0221" w:rsidRPr="00DD36DE" w:rsidRDefault="00355455">
      <w:pPr>
        <w:pStyle w:val="Nadpis1"/>
        <w:rPr>
          <w:lang w:val="de-DE"/>
        </w:rPr>
      </w:pPr>
      <w:r w:rsidRPr="00DD36DE">
        <w:rPr>
          <w:lang w:val="de-DE"/>
        </w:rPr>
        <w:t>Art</w:t>
      </w:r>
      <w:r w:rsidR="00BA2A4E" w:rsidRPr="00DD36DE">
        <w:rPr>
          <w:lang w:val="de-DE"/>
        </w:rPr>
        <w:t>. 28</w:t>
      </w:r>
    </w:p>
    <w:p w:rsidR="007D0221" w:rsidRPr="00DD36DE" w:rsidRDefault="00355455">
      <w:pPr>
        <w:spacing w:before="43"/>
        <w:ind w:left="694" w:right="942"/>
        <w:jc w:val="center"/>
        <w:rPr>
          <w:b/>
          <w:sz w:val="24"/>
          <w:lang w:val="de-DE"/>
        </w:rPr>
      </w:pPr>
      <w:r w:rsidRPr="00DD36DE">
        <w:rPr>
          <w:b/>
          <w:sz w:val="24"/>
          <w:lang w:val="de-DE"/>
        </w:rPr>
        <w:t>Eintragung von Fächern am Semesterbeginn</w:t>
      </w:r>
    </w:p>
    <w:p w:rsidR="007D0221" w:rsidRPr="00DD36DE" w:rsidRDefault="00355455">
      <w:pPr>
        <w:pStyle w:val="Zkladntext"/>
        <w:spacing w:before="232"/>
        <w:ind w:left="118" w:right="364"/>
        <w:jc w:val="both"/>
        <w:rPr>
          <w:lang w:val="de-DE"/>
        </w:rPr>
      </w:pPr>
      <w:r w:rsidRPr="00DD36DE">
        <w:rPr>
          <w:lang w:val="de-DE"/>
        </w:rPr>
        <w:t>Die Eintragung von Fächern ins SIS nach den gültigen</w:t>
      </w:r>
      <w:r w:rsidR="00BA2A4E" w:rsidRPr="00DD36DE">
        <w:rPr>
          <w:lang w:val="de-DE"/>
        </w:rPr>
        <w:t xml:space="preserve"> ISP </w:t>
      </w:r>
      <w:r w:rsidRPr="00DD36DE">
        <w:rPr>
          <w:lang w:val="de-DE"/>
        </w:rPr>
        <w:t>stellt die Abteilung Wissenschaft sicher</w:t>
      </w:r>
      <w:r w:rsidR="00BA2A4E" w:rsidRPr="00DD36DE">
        <w:rPr>
          <w:lang w:val="de-DE"/>
        </w:rPr>
        <w:t>.</w:t>
      </w:r>
      <w:r w:rsidRPr="00DD36DE">
        <w:rPr>
          <w:lang w:val="de-DE"/>
        </w:rPr>
        <w:t xml:space="preserve"> Für Fächer über den Rahmen des ISP hinaus können sich Studierende im SIS in der im Ablaufplan des Studienjahres dafür bestimmten Zeit eintragen</w:t>
      </w:r>
      <w:r w:rsidR="00BA2A4E" w:rsidRPr="00DD36DE">
        <w:rPr>
          <w:lang w:val="de-DE"/>
        </w:rPr>
        <w:t>.</w:t>
      </w:r>
    </w:p>
    <w:p w:rsidR="007D0221" w:rsidRPr="00DD36DE" w:rsidRDefault="007D0221">
      <w:pPr>
        <w:pStyle w:val="Zkladntext"/>
        <w:rPr>
          <w:sz w:val="26"/>
          <w:lang w:val="de-DE"/>
        </w:rPr>
      </w:pPr>
    </w:p>
    <w:p w:rsidR="007D0221" w:rsidRPr="00DD36DE" w:rsidRDefault="007D0221">
      <w:pPr>
        <w:pStyle w:val="Zkladntext"/>
        <w:spacing w:before="10"/>
        <w:rPr>
          <w:sz w:val="29"/>
          <w:lang w:val="de-DE"/>
        </w:rPr>
      </w:pPr>
    </w:p>
    <w:p w:rsidR="007D0221" w:rsidRPr="00DD36DE" w:rsidRDefault="00355455">
      <w:pPr>
        <w:pStyle w:val="Nadpis1"/>
        <w:rPr>
          <w:lang w:val="de-DE"/>
        </w:rPr>
      </w:pPr>
      <w:r w:rsidRPr="00DD36DE">
        <w:rPr>
          <w:lang w:val="de-DE"/>
        </w:rPr>
        <w:t>Art</w:t>
      </w:r>
      <w:r w:rsidR="00BA2A4E" w:rsidRPr="00DD36DE">
        <w:rPr>
          <w:lang w:val="de-DE"/>
        </w:rPr>
        <w:t>. 29</w:t>
      </w:r>
    </w:p>
    <w:p w:rsidR="007D0221" w:rsidRPr="00DD36DE" w:rsidRDefault="00355455">
      <w:pPr>
        <w:spacing w:before="43"/>
        <w:ind w:left="694" w:right="942"/>
        <w:jc w:val="center"/>
        <w:rPr>
          <w:b/>
          <w:sz w:val="24"/>
          <w:lang w:val="de-DE"/>
        </w:rPr>
      </w:pPr>
      <w:r w:rsidRPr="00DD36DE">
        <w:rPr>
          <w:b/>
          <w:sz w:val="24"/>
          <w:lang w:val="de-DE"/>
        </w:rPr>
        <w:t>Studienkontrolle von Fächern</w:t>
      </w:r>
      <w:r w:rsidR="00BA2A4E" w:rsidRPr="00DD36DE">
        <w:rPr>
          <w:b/>
          <w:sz w:val="24"/>
          <w:lang w:val="de-DE"/>
        </w:rPr>
        <w:t xml:space="preserve"> (</w:t>
      </w:r>
      <w:r w:rsidRPr="00DD36DE">
        <w:rPr>
          <w:b/>
          <w:sz w:val="24"/>
          <w:lang w:val="de-DE"/>
        </w:rPr>
        <w:t>Testat</w:t>
      </w:r>
      <w:r w:rsidR="00BA2A4E" w:rsidRPr="00DD36DE">
        <w:rPr>
          <w:b/>
          <w:sz w:val="24"/>
          <w:lang w:val="de-DE"/>
        </w:rPr>
        <w:t>)</w:t>
      </w:r>
    </w:p>
    <w:p w:rsidR="007D0221" w:rsidRPr="00DD36DE" w:rsidRDefault="007D0221">
      <w:pPr>
        <w:pStyle w:val="Zkladntext"/>
        <w:spacing w:before="5"/>
        <w:rPr>
          <w:b/>
          <w:sz w:val="20"/>
          <w:lang w:val="de-DE"/>
        </w:rPr>
      </w:pPr>
    </w:p>
    <w:p w:rsidR="007D0221" w:rsidRPr="00DD36DE" w:rsidRDefault="00355455">
      <w:pPr>
        <w:pStyle w:val="Odstavecseseznamem"/>
        <w:numPr>
          <w:ilvl w:val="0"/>
          <w:numId w:val="8"/>
        </w:numPr>
        <w:tabs>
          <w:tab w:val="left" w:pos="479"/>
        </w:tabs>
        <w:spacing w:before="0" w:line="276" w:lineRule="auto"/>
        <w:ind w:right="363"/>
        <w:rPr>
          <w:sz w:val="24"/>
          <w:lang w:val="de-DE"/>
        </w:rPr>
      </w:pPr>
      <w:r w:rsidRPr="00DD36DE">
        <w:rPr>
          <w:sz w:val="24"/>
          <w:lang w:val="de-DE"/>
        </w:rPr>
        <w:t>Den konkreten Termin für die Studienkontrolle eines Fachs (Testat) legt der Prüfer oder der Vorsitzende der Prüfungskommission nach Vereinbarung mit dem Studierenden festgelegt</w:t>
      </w:r>
      <w:r w:rsidR="00BA2A4E" w:rsidRPr="00DD36DE">
        <w:rPr>
          <w:sz w:val="24"/>
          <w:lang w:val="de-DE"/>
        </w:rPr>
        <w:t>.</w:t>
      </w:r>
    </w:p>
    <w:p w:rsidR="007D0221" w:rsidRPr="00DD36DE" w:rsidRDefault="00D12DCA" w:rsidP="00D12DCA">
      <w:pPr>
        <w:pStyle w:val="Odstavecseseznamem"/>
        <w:numPr>
          <w:ilvl w:val="0"/>
          <w:numId w:val="8"/>
        </w:numPr>
        <w:tabs>
          <w:tab w:val="left" w:pos="479"/>
        </w:tabs>
        <w:spacing w:before="105" w:line="276" w:lineRule="auto"/>
        <w:ind w:right="360"/>
        <w:rPr>
          <w:sz w:val="24"/>
          <w:lang w:val="de-DE"/>
        </w:rPr>
      </w:pPr>
      <w:r w:rsidRPr="00DD36DE">
        <w:rPr>
          <w:sz w:val="24"/>
          <w:lang w:val="de-DE"/>
        </w:rPr>
        <w:t>Das Ergebnis der Studienkontrolle des Fachs</w:t>
      </w:r>
      <w:r w:rsidR="00BA2A4E" w:rsidRPr="00DD36DE">
        <w:rPr>
          <w:sz w:val="24"/>
          <w:lang w:val="de-DE"/>
        </w:rPr>
        <w:t xml:space="preserve"> (</w:t>
      </w:r>
      <w:r w:rsidRPr="00DD36DE">
        <w:rPr>
          <w:sz w:val="24"/>
          <w:lang w:val="de-DE"/>
        </w:rPr>
        <w:t>Testa</w:t>
      </w:r>
      <w:r w:rsidR="00BA2A4E" w:rsidRPr="00DD36DE">
        <w:rPr>
          <w:sz w:val="24"/>
          <w:lang w:val="de-DE"/>
        </w:rPr>
        <w:t>t)</w:t>
      </w:r>
      <w:r w:rsidRPr="00DD36DE">
        <w:rPr>
          <w:rStyle w:val="Znakapoznpodarou"/>
          <w:sz w:val="24"/>
          <w:lang w:val="de-DE"/>
        </w:rPr>
        <w:footnoteReference w:id="42"/>
      </w:r>
      <w:r w:rsidR="00BA2A4E" w:rsidRPr="00DD36DE">
        <w:rPr>
          <w:position w:val="9"/>
          <w:sz w:val="16"/>
          <w:lang w:val="de-DE"/>
        </w:rPr>
        <w:t xml:space="preserve"> </w:t>
      </w:r>
      <w:r w:rsidRPr="00DD36DE">
        <w:rPr>
          <w:sz w:val="24"/>
          <w:lang w:val="de-DE"/>
        </w:rPr>
        <w:t xml:space="preserve">trägt der Prüfer oder der Vorsitzende der Prüfungskommission selbst oder über den Betreuer bzw. eine vom Leiter der entsprechenden Grundeinheit der Fakultät betraute </w:t>
      </w:r>
      <w:r w:rsidR="001F644B" w:rsidRPr="00DD36DE">
        <w:rPr>
          <w:sz w:val="24"/>
          <w:lang w:val="de-DE"/>
        </w:rPr>
        <w:t>Person</w:t>
      </w:r>
      <w:r w:rsidRPr="00DD36DE">
        <w:rPr>
          <w:sz w:val="24"/>
          <w:lang w:val="de-DE"/>
        </w:rPr>
        <w:t xml:space="preserve"> innerhalb von neun Tagen nach dem Stattfinden der entsprechenden Studienkontrolle des Fachs (Testat) ins SIS ein, spätestens jedoch bis zum letzten Tag, der im Ablaufplan des Studienjahres zur Erfüllung der Studienpflichten angeführt ist, falls dieses Datum eher eintritt</w:t>
      </w:r>
      <w:r w:rsidR="00BA2A4E" w:rsidRPr="00DD36DE">
        <w:rPr>
          <w:sz w:val="24"/>
          <w:lang w:val="de-DE"/>
        </w:rPr>
        <w:t>.</w:t>
      </w:r>
      <w:r w:rsidRPr="00DD36DE">
        <w:rPr>
          <w:sz w:val="24"/>
          <w:lang w:val="de-DE"/>
        </w:rPr>
        <w:t xml:space="preserve"> Die Person, die die Eintragung ins SIS vorgenommen hat, gewährleistet die Übereinstimmung der im SIS eingetragenen Angaben mit der Realität und schafft im Falle festgestellter Diskrepanzen unverzüglich Abhilfe</w:t>
      </w:r>
      <w:r w:rsidR="00BA2A4E" w:rsidRPr="00DD36DE">
        <w:rPr>
          <w:sz w:val="24"/>
          <w:lang w:val="de-DE"/>
        </w:rPr>
        <w:t>.</w:t>
      </w:r>
    </w:p>
    <w:p w:rsidR="007D0221" w:rsidRPr="00DD36DE" w:rsidRDefault="00D12DCA">
      <w:pPr>
        <w:pStyle w:val="Odstavecseseznamem"/>
        <w:numPr>
          <w:ilvl w:val="0"/>
          <w:numId w:val="8"/>
        </w:numPr>
        <w:tabs>
          <w:tab w:val="left" w:pos="479"/>
        </w:tabs>
        <w:spacing w:line="276" w:lineRule="auto"/>
        <w:ind w:right="362"/>
        <w:rPr>
          <w:sz w:val="24"/>
          <w:lang w:val="de-DE"/>
        </w:rPr>
      </w:pPr>
      <w:r w:rsidRPr="00DD36DE">
        <w:rPr>
          <w:sz w:val="24"/>
          <w:lang w:val="de-DE"/>
        </w:rPr>
        <w:t>Im Fall einer Erfüllung von fachlichen Aktivitäten entscheidet über die Studienkontrolle eines Fachs (Testat), in der Regel auf Vorschlag des Betreuers</w:t>
      </w:r>
      <w:r w:rsidR="00BA2A4E" w:rsidRPr="00DD36DE">
        <w:rPr>
          <w:sz w:val="24"/>
          <w:lang w:val="de-DE"/>
        </w:rPr>
        <w:t>,</w:t>
      </w:r>
      <w:r w:rsidRPr="00DD36DE">
        <w:rPr>
          <w:sz w:val="24"/>
          <w:lang w:val="de-DE"/>
        </w:rPr>
        <w:t xml:space="preserve"> der Vorsitzende des entsprechenden fachlichen Beirats</w:t>
      </w:r>
      <w:r w:rsidR="00BA2A4E" w:rsidRPr="00DD36DE">
        <w:rPr>
          <w:sz w:val="24"/>
          <w:lang w:val="de-DE"/>
        </w:rPr>
        <w:t>.</w:t>
      </w:r>
      <w:r w:rsidRPr="00DD36DE">
        <w:rPr>
          <w:sz w:val="24"/>
          <w:lang w:val="de-DE"/>
        </w:rPr>
        <w:t xml:space="preserve"> Das Ergebnis der Studienkontrolle eines Fachs (Testat) wird analog nach Absatz 2 eingetragen</w:t>
      </w:r>
      <w:r w:rsidR="00BA2A4E" w:rsidRPr="00DD36DE">
        <w:rPr>
          <w:sz w:val="24"/>
          <w:lang w:val="de-DE"/>
        </w:rPr>
        <w:t>.</w:t>
      </w:r>
      <w:r w:rsidRPr="00DD36DE">
        <w:rPr>
          <w:sz w:val="24"/>
          <w:lang w:val="de-DE"/>
        </w:rPr>
        <w:t xml:space="preserve"> Die Eintragung des Ergebnisses ins SIS gewährleistet der Vorsitzende des entsprechenden fachlichen Beirats</w:t>
      </w:r>
      <w:r w:rsidR="00BA2A4E" w:rsidRPr="00DD36DE">
        <w:rPr>
          <w:sz w:val="24"/>
          <w:lang w:val="de-DE"/>
        </w:rPr>
        <w:t>.</w:t>
      </w:r>
    </w:p>
    <w:p w:rsidR="007D0221" w:rsidRPr="00DD36DE" w:rsidRDefault="00D12DCA">
      <w:pPr>
        <w:pStyle w:val="Odstavecseseznamem"/>
        <w:numPr>
          <w:ilvl w:val="0"/>
          <w:numId w:val="8"/>
        </w:numPr>
        <w:tabs>
          <w:tab w:val="left" w:pos="479"/>
        </w:tabs>
        <w:spacing w:line="276" w:lineRule="auto"/>
        <w:ind w:right="361"/>
        <w:rPr>
          <w:sz w:val="24"/>
          <w:lang w:val="de-DE"/>
        </w:rPr>
      </w:pPr>
      <w:r w:rsidRPr="00DD36DE">
        <w:rPr>
          <w:sz w:val="24"/>
          <w:lang w:val="de-DE"/>
        </w:rPr>
        <w:t>Ein</w:t>
      </w:r>
      <w:r w:rsidR="0054410F" w:rsidRPr="00DD36DE">
        <w:rPr>
          <w:sz w:val="24"/>
          <w:lang w:val="de-DE"/>
        </w:rPr>
        <w:t>en</w:t>
      </w:r>
      <w:r w:rsidRPr="00DD36DE">
        <w:rPr>
          <w:sz w:val="24"/>
          <w:lang w:val="de-DE"/>
        </w:rPr>
        <w:t xml:space="preserve"> Fehlve</w:t>
      </w:r>
      <w:r w:rsidR="001F644B">
        <w:rPr>
          <w:sz w:val="24"/>
          <w:lang w:val="de-DE"/>
        </w:rPr>
        <w:t>r</w:t>
      </w:r>
      <w:r w:rsidRPr="00DD36DE">
        <w:rPr>
          <w:sz w:val="24"/>
          <w:lang w:val="de-DE"/>
        </w:rPr>
        <w:t>such eines Studierenden zu einem der Termine von Studienkontrollen eines Fachs (Testat) trägt der Prüfer oder der</w:t>
      </w:r>
      <w:r w:rsidR="0054410F" w:rsidRPr="00DD36DE">
        <w:rPr>
          <w:sz w:val="24"/>
          <w:lang w:val="de-DE"/>
        </w:rPr>
        <w:t xml:space="preserve"> Vorsitzende der Prüfungskommission selbst oder über den Betreuer bzw. eine vom Leiter der entsprechenden Grundeinheit der Fakultät betraute Person ins SIS ein, und zwar durch die Benotung</w:t>
      </w:r>
      <w:r w:rsidR="00BA2A4E" w:rsidRPr="00DD36DE">
        <w:rPr>
          <w:sz w:val="24"/>
          <w:lang w:val="de-DE"/>
        </w:rPr>
        <w:t xml:space="preserve"> „N“ </w:t>
      </w:r>
      <w:r w:rsidR="0054410F" w:rsidRPr="00DD36DE">
        <w:rPr>
          <w:sz w:val="24"/>
          <w:lang w:val="de-DE"/>
        </w:rPr>
        <w:t>bei jedem Termin</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4"/>
        <w:rPr>
          <w:sz w:val="26"/>
          <w:lang w:val="de-DE"/>
        </w:rPr>
      </w:pPr>
    </w:p>
    <w:p w:rsidR="007D0221" w:rsidRPr="00DD36DE" w:rsidRDefault="0054410F">
      <w:pPr>
        <w:pStyle w:val="Nadpis1"/>
        <w:rPr>
          <w:lang w:val="de-DE"/>
        </w:rPr>
      </w:pPr>
      <w:r w:rsidRPr="00DD36DE">
        <w:rPr>
          <w:lang w:val="de-DE"/>
        </w:rPr>
        <w:t>Art</w:t>
      </w:r>
      <w:r w:rsidR="00BA2A4E" w:rsidRPr="00DD36DE">
        <w:rPr>
          <w:lang w:val="de-DE"/>
        </w:rPr>
        <w:t>. 30</w:t>
      </w:r>
    </w:p>
    <w:p w:rsidR="007D0221" w:rsidRPr="00DD36DE" w:rsidRDefault="00BA2A4E">
      <w:pPr>
        <w:spacing w:before="42"/>
        <w:ind w:left="697" w:right="942"/>
        <w:jc w:val="center"/>
        <w:rPr>
          <w:b/>
          <w:sz w:val="24"/>
          <w:lang w:val="de-DE"/>
        </w:rPr>
      </w:pPr>
      <w:r w:rsidRPr="00DD36DE">
        <w:rPr>
          <w:b/>
          <w:sz w:val="24"/>
          <w:lang w:val="de-DE"/>
        </w:rPr>
        <w:t>St</w:t>
      </w:r>
      <w:r w:rsidR="0054410F" w:rsidRPr="00DD36DE">
        <w:rPr>
          <w:b/>
          <w:sz w:val="24"/>
          <w:lang w:val="de-DE"/>
        </w:rPr>
        <w:t>aatliche Doktorandenprüfung</w:t>
      </w:r>
    </w:p>
    <w:p w:rsidR="007D0221" w:rsidRPr="00DD36DE" w:rsidRDefault="0099631D">
      <w:pPr>
        <w:pStyle w:val="Odstavecseseznamem"/>
        <w:numPr>
          <w:ilvl w:val="0"/>
          <w:numId w:val="7"/>
        </w:numPr>
        <w:tabs>
          <w:tab w:val="left" w:pos="479"/>
        </w:tabs>
        <w:spacing w:before="232" w:line="276" w:lineRule="auto"/>
        <w:ind w:right="364"/>
        <w:rPr>
          <w:sz w:val="24"/>
          <w:lang w:val="de-DE"/>
        </w:rPr>
      </w:pPr>
      <w:r w:rsidRPr="00DD36DE">
        <w:rPr>
          <w:sz w:val="24"/>
          <w:lang w:val="de-DE"/>
        </w:rPr>
        <w:t>Zur Staatlichen Dokto</w:t>
      </w:r>
      <w:r w:rsidR="001F644B">
        <w:rPr>
          <w:sz w:val="24"/>
          <w:lang w:val="de-DE"/>
        </w:rPr>
        <w:t>r</w:t>
      </w:r>
      <w:r w:rsidRPr="00DD36DE">
        <w:rPr>
          <w:sz w:val="24"/>
          <w:lang w:val="de-DE"/>
        </w:rPr>
        <w:t>andenprüfung meldet sich der Studierende über die Abteilung Wissenschaft zu den vom Ablaufplan des Studienjahres angeführten Terminen oder nach Vereinbarung mit dem Betreuer und dem Vorsitzenden des entsprechenden fachlichen Beirats außerhalb dieser Termine an, und zwar spätestens zwei Monate vor dem voraussichtlichen Termin für das Stattfinden der Staatlichen Doktorandenprüfung, wie er im ISP angeführt ist</w:t>
      </w:r>
      <w:r w:rsidR="00BA2A4E" w:rsidRPr="00DD36DE">
        <w:rPr>
          <w:sz w:val="24"/>
          <w:lang w:val="de-DE"/>
        </w:rPr>
        <w:t>.</w:t>
      </w:r>
      <w:r w:rsidRPr="00DD36DE">
        <w:rPr>
          <w:sz w:val="24"/>
          <w:lang w:val="de-DE"/>
        </w:rPr>
        <w:t xml:space="preserve"> In begründeten Ausnahmefällen kann der Dekan die Anmeldefrist ändern. Die Frist darf jedoch nicht kürzer sein als einen Monat</w:t>
      </w:r>
      <w:r w:rsidR="00BA2A4E" w:rsidRPr="00DD36DE">
        <w:rPr>
          <w:sz w:val="24"/>
          <w:lang w:val="de-DE"/>
        </w:rPr>
        <w:t>.</w:t>
      </w:r>
    </w:p>
    <w:p w:rsidR="007D0221" w:rsidRPr="00DD36DE" w:rsidRDefault="0099631D">
      <w:pPr>
        <w:pStyle w:val="Odstavecseseznamem"/>
        <w:numPr>
          <w:ilvl w:val="0"/>
          <w:numId w:val="7"/>
        </w:numPr>
        <w:tabs>
          <w:tab w:val="left" w:pos="479"/>
        </w:tabs>
        <w:spacing w:before="121" w:line="276" w:lineRule="auto"/>
        <w:ind w:right="360"/>
        <w:rPr>
          <w:sz w:val="24"/>
          <w:lang w:val="de-DE"/>
        </w:rPr>
      </w:pPr>
      <w:r w:rsidRPr="00DD36DE">
        <w:rPr>
          <w:sz w:val="24"/>
          <w:lang w:val="de-DE"/>
        </w:rPr>
        <w:t>Den Termin der Staatlichen Doktorandenprüfung legt der Dekan auf Vorschlag des Vorsitzenden des fachlichen Beirats fest, so dass die SDP spätestens drei Monate nach Abgabe der Anmeldung stattfindet, wenn in der Anmeldung kein späterer Termin angegeben ist</w:t>
      </w:r>
      <w:r w:rsidR="00BA2A4E" w:rsidRPr="00DD36DE">
        <w:rPr>
          <w:sz w:val="24"/>
          <w:lang w:val="de-DE"/>
        </w:rPr>
        <w:t>,</w:t>
      </w:r>
      <w:r w:rsidRPr="00DD36DE">
        <w:rPr>
          <w:sz w:val="24"/>
          <w:lang w:val="de-DE"/>
        </w:rPr>
        <w:t xml:space="preserve"> spätestens jedoch am letzten Tag der Höchststudiendauer</w:t>
      </w:r>
      <w:r w:rsidR="00BA2A4E" w:rsidRPr="00DD36DE">
        <w:rPr>
          <w:sz w:val="24"/>
          <w:lang w:val="de-DE"/>
        </w:rPr>
        <w:t>.</w:t>
      </w:r>
    </w:p>
    <w:p w:rsidR="007D0221" w:rsidRPr="00DD36DE" w:rsidRDefault="00626212">
      <w:pPr>
        <w:pStyle w:val="Odstavecseseznamem"/>
        <w:numPr>
          <w:ilvl w:val="0"/>
          <w:numId w:val="7"/>
        </w:numPr>
        <w:tabs>
          <w:tab w:val="left" w:pos="479"/>
        </w:tabs>
        <w:spacing w:before="121" w:line="278" w:lineRule="auto"/>
        <w:ind w:right="363"/>
        <w:rPr>
          <w:sz w:val="24"/>
          <w:lang w:val="de-DE"/>
        </w:rPr>
      </w:pPr>
      <w:r w:rsidRPr="00DD36DE">
        <w:rPr>
          <w:sz w:val="24"/>
          <w:lang w:val="de-DE"/>
        </w:rPr>
        <w:t xml:space="preserve">Die Voraussetzung für das </w:t>
      </w:r>
      <w:r w:rsidR="001F644B" w:rsidRPr="00DD36DE">
        <w:rPr>
          <w:sz w:val="24"/>
          <w:lang w:val="de-DE"/>
        </w:rPr>
        <w:t>Stattfinden</w:t>
      </w:r>
      <w:r w:rsidRPr="00DD36DE">
        <w:rPr>
          <w:sz w:val="24"/>
          <w:lang w:val="de-DE"/>
        </w:rPr>
        <w:t xml:space="preserve"> der SDP ist die Erfüllung aller grundlegenden Studienpflichten laut ISP</w:t>
      </w:r>
      <w:r w:rsidR="00BA2A4E" w:rsidRPr="00DD36DE">
        <w:rPr>
          <w:sz w:val="24"/>
          <w:lang w:val="de-DE"/>
        </w:rPr>
        <w:t>.</w:t>
      </w:r>
    </w:p>
    <w:p w:rsidR="007D0221" w:rsidRPr="00DD36DE" w:rsidRDefault="00626212">
      <w:pPr>
        <w:pStyle w:val="Odstavecseseznamem"/>
        <w:numPr>
          <w:ilvl w:val="0"/>
          <w:numId w:val="7"/>
        </w:numPr>
        <w:tabs>
          <w:tab w:val="left" w:pos="479"/>
        </w:tabs>
        <w:spacing w:before="118" w:line="276" w:lineRule="auto"/>
        <w:ind w:right="360"/>
        <w:rPr>
          <w:sz w:val="24"/>
          <w:lang w:val="de-DE"/>
        </w:rPr>
      </w:pPr>
      <w:r w:rsidRPr="00DD36DE">
        <w:rPr>
          <w:sz w:val="24"/>
          <w:lang w:val="de-DE"/>
        </w:rPr>
        <w:t>Die Vorschläge für die Ernennung der Vorsitzenden und der Mitglieder der einzelnen Prüfungskommissionen werden nach Konsultation mit den Mitgliedern des fachlichen Beirats und dem Leiter der entsprechenden Grundeinheit über die Abteilung Wissenschaft vom Vorsitzenden des entsprechenden fachlichen Beirats beim Dekan eingereicht, zusammen mit den Vorschlägen für die Termine und die Orte des Stattfindens der entsprechenden SDP und den Namen der Studierenden, die den einzelnen Prüfungskommissionen zugeordnet werden, und zwar spätestens 21 Tage vor dem Stattfinden der SDP</w:t>
      </w:r>
      <w:r w:rsidR="00BA2A4E" w:rsidRPr="00DD36DE">
        <w:rPr>
          <w:sz w:val="24"/>
          <w:lang w:val="de-DE"/>
        </w:rPr>
        <w:t>.</w:t>
      </w:r>
    </w:p>
    <w:p w:rsidR="007D0221" w:rsidRPr="00DD36DE" w:rsidRDefault="00626212">
      <w:pPr>
        <w:pStyle w:val="Odstavecseseznamem"/>
        <w:numPr>
          <w:ilvl w:val="0"/>
          <w:numId w:val="7"/>
        </w:numPr>
        <w:tabs>
          <w:tab w:val="left" w:pos="479"/>
        </w:tabs>
        <w:spacing w:before="121" w:line="276" w:lineRule="auto"/>
        <w:ind w:right="361"/>
        <w:rPr>
          <w:sz w:val="24"/>
          <w:lang w:val="de-DE"/>
        </w:rPr>
      </w:pPr>
      <w:r w:rsidRPr="00DD36DE">
        <w:rPr>
          <w:sz w:val="24"/>
          <w:lang w:val="de-DE"/>
        </w:rPr>
        <w:t xml:space="preserve">Der Betreuer wird immer zur SDP des entsprechenden Studierenden geladen, ist er Dozent oder Professor oder wurde er vom </w:t>
      </w:r>
      <w:r w:rsidR="001F644B" w:rsidRPr="00DD36DE">
        <w:rPr>
          <w:sz w:val="24"/>
          <w:lang w:val="de-DE"/>
        </w:rPr>
        <w:t>wissenschaftlichen</w:t>
      </w:r>
      <w:r w:rsidRPr="00DD36DE">
        <w:rPr>
          <w:sz w:val="24"/>
          <w:lang w:val="de-DE"/>
        </w:rPr>
        <w:t xml:space="preserve"> Beirat der Fakultät als Fachmann mit dem Recht genehmigt, bei den SDP des entsprechenden Studienganges zu prüfen, kann er auch Mitglied der Prüfungskommission sein</w:t>
      </w:r>
      <w:r w:rsidR="00BA2A4E" w:rsidRPr="00DD36DE">
        <w:rPr>
          <w:sz w:val="24"/>
          <w:lang w:val="de-DE"/>
        </w:rPr>
        <w:t>.</w:t>
      </w:r>
    </w:p>
    <w:p w:rsidR="007D0221" w:rsidRPr="00DD36DE" w:rsidRDefault="00626212" w:rsidP="00626212">
      <w:pPr>
        <w:pStyle w:val="Odstavecseseznamem"/>
        <w:numPr>
          <w:ilvl w:val="0"/>
          <w:numId w:val="7"/>
        </w:numPr>
        <w:tabs>
          <w:tab w:val="left" w:pos="479"/>
        </w:tabs>
        <w:spacing w:before="105" w:line="276" w:lineRule="auto"/>
        <w:ind w:right="362"/>
        <w:rPr>
          <w:lang w:val="de-DE"/>
        </w:rPr>
      </w:pPr>
      <w:r w:rsidRPr="00DD36DE">
        <w:rPr>
          <w:sz w:val="24"/>
          <w:lang w:val="de-DE"/>
        </w:rPr>
        <w:t>Der Vorsitzende der Prüfungskommission gewährleistet die Ausarbeitung eines Protokolls über das Stattfinden der SDP</w:t>
      </w:r>
      <w:r w:rsidRPr="00DD36DE">
        <w:rPr>
          <w:rStyle w:val="Znakapoznpodarou"/>
          <w:sz w:val="24"/>
          <w:lang w:val="de-DE"/>
        </w:rPr>
        <w:footnoteReference w:id="43"/>
      </w:r>
      <w:r w:rsidRPr="00DD36DE">
        <w:rPr>
          <w:sz w:val="24"/>
          <w:lang w:val="de-DE"/>
        </w:rPr>
        <w:t xml:space="preserve"> und über die Abstimmung und Zustellung der Originale und Stimmzettel im Falle einer geheimen Abstimmung über die Klassifizierung innerhalb von fünf Arbeitstagen ab Stattfinden der SDP an die Abteilung Wissenschaft. Die Protokolle werden in die Studienakte des entsprechenden Studierenden eingelegt. Eine Kopie des Protokolls über das Stattfinden der SDP kann der Studierende bei der Abteilung Wissenschaft anfordern</w:t>
      </w:r>
      <w:r w:rsidR="00BA2A4E" w:rsidRPr="00DD36DE">
        <w:rPr>
          <w:lang w:val="de-DE"/>
        </w:rPr>
        <w:t>.</w:t>
      </w:r>
    </w:p>
    <w:p w:rsidR="007D0221" w:rsidRPr="00DD36DE" w:rsidRDefault="007D0221">
      <w:pPr>
        <w:pStyle w:val="Zkladntext"/>
        <w:rPr>
          <w:sz w:val="26"/>
          <w:lang w:val="de-DE"/>
        </w:rPr>
      </w:pPr>
    </w:p>
    <w:p w:rsidR="007D0221" w:rsidRPr="00DD36DE" w:rsidRDefault="007D0221">
      <w:pPr>
        <w:pStyle w:val="Zkladntext"/>
        <w:spacing w:before="7"/>
        <w:rPr>
          <w:sz w:val="26"/>
          <w:lang w:val="de-DE"/>
        </w:rPr>
      </w:pPr>
    </w:p>
    <w:p w:rsidR="007D0221" w:rsidRPr="00DD36DE" w:rsidRDefault="002268DB">
      <w:pPr>
        <w:pStyle w:val="Nadpis1"/>
        <w:rPr>
          <w:lang w:val="de-DE"/>
        </w:rPr>
      </w:pPr>
      <w:r w:rsidRPr="00DD36DE">
        <w:rPr>
          <w:lang w:val="de-DE"/>
        </w:rPr>
        <w:t>Art</w:t>
      </w:r>
      <w:r w:rsidR="00BA2A4E" w:rsidRPr="00DD36DE">
        <w:rPr>
          <w:lang w:val="de-DE"/>
        </w:rPr>
        <w:t>. 31</w:t>
      </w:r>
    </w:p>
    <w:p w:rsidR="007D0221" w:rsidRPr="00DD36DE" w:rsidRDefault="00BA2A4E">
      <w:pPr>
        <w:spacing w:before="40"/>
        <w:ind w:left="693" w:right="942"/>
        <w:jc w:val="center"/>
        <w:rPr>
          <w:b/>
          <w:sz w:val="24"/>
          <w:lang w:val="de-DE"/>
        </w:rPr>
      </w:pPr>
      <w:r w:rsidRPr="00DD36DE">
        <w:rPr>
          <w:b/>
          <w:sz w:val="24"/>
          <w:lang w:val="de-DE"/>
        </w:rPr>
        <w:t>T</w:t>
      </w:r>
      <w:r w:rsidR="002268DB" w:rsidRPr="00DD36DE">
        <w:rPr>
          <w:b/>
          <w:sz w:val="24"/>
          <w:lang w:val="de-DE"/>
        </w:rPr>
        <w:t>hema der Dissertation</w:t>
      </w:r>
    </w:p>
    <w:p w:rsidR="007D0221" w:rsidRPr="00DD36DE" w:rsidRDefault="007D0221">
      <w:pPr>
        <w:pStyle w:val="Zkladntext"/>
        <w:spacing w:before="4"/>
        <w:rPr>
          <w:b/>
          <w:sz w:val="20"/>
          <w:lang w:val="de-DE"/>
        </w:rPr>
      </w:pPr>
    </w:p>
    <w:p w:rsidR="007D0221" w:rsidRPr="00DD36DE" w:rsidRDefault="002268DB">
      <w:pPr>
        <w:pStyle w:val="Odstavecseseznamem"/>
        <w:numPr>
          <w:ilvl w:val="0"/>
          <w:numId w:val="6"/>
        </w:numPr>
        <w:tabs>
          <w:tab w:val="left" w:pos="479"/>
        </w:tabs>
        <w:spacing w:before="0" w:line="271" w:lineRule="auto"/>
        <w:ind w:right="357"/>
        <w:rPr>
          <w:sz w:val="16"/>
          <w:lang w:val="de-DE"/>
        </w:rPr>
      </w:pPr>
      <w:r w:rsidRPr="00DD36DE">
        <w:rPr>
          <w:sz w:val="24"/>
          <w:lang w:val="de-DE"/>
        </w:rPr>
        <w:t>Das Thema der Dissertation genehmigt der Betreuer auf der Grundlage eines Vorschlags eines Studierenden im Rahmen der Vorbereitung des ISP</w:t>
      </w:r>
      <w:r w:rsidR="00BA2A4E" w:rsidRPr="00DD36DE">
        <w:rPr>
          <w:sz w:val="24"/>
          <w:lang w:val="de-DE"/>
        </w:rPr>
        <w:t>,</w:t>
      </w:r>
      <w:r w:rsidRPr="00DD36DE">
        <w:rPr>
          <w:sz w:val="24"/>
          <w:lang w:val="de-DE"/>
        </w:rPr>
        <w:t xml:space="preserve"> und zwar auf der Grundlage eines Dissertationsprojekts, das Bestandteil der Anmeldung des Studierenden zum Studium war</w:t>
      </w:r>
      <w:r w:rsidR="00BA2A4E" w:rsidRPr="00DD36DE">
        <w:rPr>
          <w:sz w:val="24"/>
          <w:lang w:val="de-DE"/>
        </w:rPr>
        <w:t>.</w:t>
      </w:r>
      <w:r w:rsidRPr="00DD36DE">
        <w:rPr>
          <w:sz w:val="24"/>
          <w:lang w:val="de-DE"/>
        </w:rPr>
        <w:t xml:space="preserve"> Das Thema der Arbeit wird dem Studierenden verbindlich zum Zeitpunkt der Genehmigung des ISP durch den entsprechenden fachlichen Beirat zugeteilt</w:t>
      </w:r>
      <w:r w:rsidR="00BA2A4E" w:rsidRPr="00DD36DE">
        <w:rPr>
          <w:sz w:val="24"/>
          <w:lang w:val="de-DE"/>
        </w:rPr>
        <w:t>.</w:t>
      </w:r>
      <w:r w:rsidR="00026C14" w:rsidRPr="00DD36DE">
        <w:rPr>
          <w:rStyle w:val="Znakapoznpodarou"/>
          <w:sz w:val="24"/>
          <w:lang w:val="de-DE"/>
        </w:rPr>
        <w:footnoteReference w:id="44"/>
      </w:r>
    </w:p>
    <w:p w:rsidR="007D0221" w:rsidRPr="00DD36DE" w:rsidRDefault="002268DB">
      <w:pPr>
        <w:pStyle w:val="Odstavecseseznamem"/>
        <w:numPr>
          <w:ilvl w:val="0"/>
          <w:numId w:val="6"/>
        </w:numPr>
        <w:tabs>
          <w:tab w:val="left" w:pos="479"/>
        </w:tabs>
        <w:spacing w:before="125" w:line="276" w:lineRule="auto"/>
        <w:ind w:right="364"/>
        <w:rPr>
          <w:sz w:val="24"/>
          <w:lang w:val="de-DE"/>
        </w:rPr>
      </w:pPr>
      <w:r w:rsidRPr="00DD36DE">
        <w:rPr>
          <w:sz w:val="24"/>
          <w:lang w:val="de-DE"/>
        </w:rPr>
        <w:t>Das Thema der Arbeit ist nicht notwendigerweise mit dem Titel der Arbeit identisch</w:t>
      </w:r>
      <w:r w:rsidR="00BA2A4E" w:rsidRPr="00DD36DE">
        <w:rPr>
          <w:sz w:val="24"/>
          <w:lang w:val="de-DE"/>
        </w:rPr>
        <w:t xml:space="preserve">. </w:t>
      </w:r>
      <w:r w:rsidRPr="00DD36DE">
        <w:rPr>
          <w:sz w:val="24"/>
          <w:lang w:val="de-DE"/>
        </w:rPr>
        <w:t>Der Titel der Arbeit kann das Thema der Arbeit näher bestimmen, er kann im Laufe der Ausarbeitung so geändert werden</w:t>
      </w:r>
      <w:r w:rsidR="00BA2A4E" w:rsidRPr="00DD36DE">
        <w:rPr>
          <w:sz w:val="24"/>
          <w:lang w:val="de-DE"/>
        </w:rPr>
        <w:t>,</w:t>
      </w:r>
      <w:r w:rsidRPr="00DD36DE">
        <w:rPr>
          <w:sz w:val="24"/>
          <w:lang w:val="de-DE"/>
        </w:rPr>
        <w:t xml:space="preserve"> dass das ursprünglich vergebene Thema der Arbeit erhalten bleibt</w:t>
      </w:r>
      <w:r w:rsidR="00BA2A4E" w:rsidRPr="00DD36DE">
        <w:rPr>
          <w:sz w:val="24"/>
          <w:lang w:val="de-DE"/>
        </w:rPr>
        <w:t>.</w:t>
      </w:r>
      <w:r w:rsidRPr="00DD36DE">
        <w:rPr>
          <w:sz w:val="24"/>
          <w:lang w:val="de-DE"/>
        </w:rPr>
        <w:t xml:space="preserve"> Es darf sich lediglich um partielle Änderungen des Titels von formalem Charakter oder eine genauere Bestimmung des Themas handeln, nicht um Änderungen, die das Thema der Arbeit an sich ändern</w:t>
      </w:r>
      <w:r w:rsidR="00BA2A4E" w:rsidRPr="00DD36DE">
        <w:rPr>
          <w:sz w:val="24"/>
          <w:lang w:val="de-DE"/>
        </w:rPr>
        <w:t>.</w:t>
      </w:r>
      <w:r w:rsidRPr="00DD36DE">
        <w:rPr>
          <w:sz w:val="24"/>
          <w:lang w:val="de-DE"/>
        </w:rPr>
        <w:t xml:space="preserve"> Das Thema der Arbeit kann wiederum nur auf der Basis eines Antrags des Studierenden geändert werden</w:t>
      </w:r>
      <w:r w:rsidR="00BA2A4E" w:rsidRPr="00DD36DE">
        <w:rPr>
          <w:sz w:val="24"/>
          <w:lang w:val="de-DE"/>
        </w:rPr>
        <w:t>,</w:t>
      </w:r>
      <w:r w:rsidRPr="00DD36DE">
        <w:rPr>
          <w:sz w:val="24"/>
          <w:lang w:val="de-DE"/>
        </w:rPr>
        <w:t xml:space="preserve"> den der entsprechende fachliche Beirat genehmigt, </w:t>
      </w:r>
      <w:r w:rsidR="001F644B" w:rsidRPr="00DD36DE">
        <w:rPr>
          <w:sz w:val="24"/>
          <w:lang w:val="de-DE"/>
        </w:rPr>
        <w:t>üblicherweise</w:t>
      </w:r>
      <w:r w:rsidRPr="00DD36DE">
        <w:rPr>
          <w:sz w:val="24"/>
          <w:lang w:val="de-DE"/>
        </w:rPr>
        <w:t xml:space="preserve"> im Rahmen der Diskussion und Genehmigung der Beurteilung bezüglich der Erfüllung des ISP</w:t>
      </w:r>
      <w:r w:rsidR="00BA2A4E" w:rsidRPr="00DD36DE">
        <w:rPr>
          <w:sz w:val="24"/>
          <w:lang w:val="de-DE"/>
        </w:rPr>
        <w:t>.</w:t>
      </w:r>
    </w:p>
    <w:p w:rsidR="007D0221" w:rsidRPr="00DD36DE" w:rsidRDefault="002268DB">
      <w:pPr>
        <w:pStyle w:val="Odstavecseseznamem"/>
        <w:numPr>
          <w:ilvl w:val="0"/>
          <w:numId w:val="6"/>
        </w:numPr>
        <w:tabs>
          <w:tab w:val="left" w:pos="479"/>
        </w:tabs>
        <w:spacing w:line="276" w:lineRule="auto"/>
        <w:ind w:right="361"/>
        <w:rPr>
          <w:sz w:val="24"/>
          <w:lang w:val="de-DE"/>
        </w:rPr>
      </w:pPr>
      <w:r w:rsidRPr="00DD36DE">
        <w:rPr>
          <w:sz w:val="24"/>
          <w:lang w:val="de-DE"/>
        </w:rPr>
        <w:t>Bestandteil des ISP ist die Bestimmung der Sprache, in der die Dissertation verfasst werden soll</w:t>
      </w:r>
      <w:r w:rsidR="00BA2A4E" w:rsidRPr="00DD36DE">
        <w:rPr>
          <w:sz w:val="24"/>
          <w:lang w:val="de-DE"/>
        </w:rPr>
        <w:t>.</w:t>
      </w:r>
      <w:r w:rsidRPr="00DD36DE">
        <w:rPr>
          <w:sz w:val="24"/>
          <w:lang w:val="de-DE"/>
        </w:rPr>
        <w:t xml:space="preserve"> In der Regel handelt es sich um die Sprache, in der der entsprechende Studiengang akkreditiert ist</w:t>
      </w:r>
      <w:r w:rsidR="00BA2A4E" w:rsidRPr="00DD36DE">
        <w:rPr>
          <w:sz w:val="24"/>
          <w:lang w:val="de-DE"/>
        </w:rPr>
        <w:t>.</w:t>
      </w:r>
      <w:r w:rsidRPr="00DD36DE">
        <w:rPr>
          <w:sz w:val="24"/>
          <w:lang w:val="de-DE"/>
        </w:rPr>
        <w:t xml:space="preserve"> Die Arbeit kann auch in englischer oder in einer anderen Sprache verfasst werden, die vom Thema der Dissertation begründet wird</w:t>
      </w:r>
      <w:r w:rsidR="00BA2A4E" w:rsidRPr="00DD36DE">
        <w:rPr>
          <w:sz w:val="24"/>
          <w:lang w:val="de-DE"/>
        </w:rPr>
        <w:t>.</w:t>
      </w:r>
      <w:r w:rsidRPr="00DD36DE">
        <w:rPr>
          <w:sz w:val="24"/>
          <w:lang w:val="de-DE"/>
        </w:rPr>
        <w:t xml:space="preserve"> Die Sprache der Arbeit kann nur auf der Grundlage eines schriftlichen Antrags des Studierenden geändert werden, der in der Regel Bestandteil der Stellungnahme des Studierenden zum Verlauf seines Studiums ist</w:t>
      </w:r>
      <w:r w:rsidR="00BA2A4E" w:rsidRPr="00DD36DE">
        <w:rPr>
          <w:sz w:val="24"/>
          <w:lang w:val="de-DE"/>
        </w:rPr>
        <w:t>,</w:t>
      </w:r>
      <w:r w:rsidRPr="00DD36DE">
        <w:rPr>
          <w:sz w:val="24"/>
          <w:lang w:val="de-DE"/>
        </w:rPr>
        <w:t xml:space="preserve"> die die Grundlage für die Bewertung der Erfüllung seines individuellen Studienplans durch den fachlichen Beirat für das entsprechende Studienjahr bildet</w:t>
      </w:r>
      <w:r w:rsidR="00BA2A4E" w:rsidRPr="00DD36DE">
        <w:rPr>
          <w:sz w:val="24"/>
          <w:lang w:val="de-DE"/>
        </w:rPr>
        <w:t>.</w:t>
      </w:r>
      <w:r w:rsidRPr="00DD36DE">
        <w:rPr>
          <w:sz w:val="24"/>
          <w:lang w:val="de-DE"/>
        </w:rPr>
        <w:t xml:space="preserve"> Über diesen Antrag entscheidet der entsprechende fachliche Beirat</w:t>
      </w:r>
      <w:r w:rsidR="00BA2A4E" w:rsidRPr="00DD36DE">
        <w:rPr>
          <w:sz w:val="24"/>
          <w:lang w:val="de-DE"/>
        </w:rPr>
        <w:t>.</w:t>
      </w:r>
      <w:r w:rsidRPr="00DD36DE">
        <w:rPr>
          <w:sz w:val="24"/>
          <w:lang w:val="de-DE"/>
        </w:rPr>
        <w:t xml:space="preserve"> Zum Antrag äußert sich der Betreuer, und </w:t>
      </w:r>
      <w:r w:rsidR="00026C14" w:rsidRPr="00DD36DE">
        <w:rPr>
          <w:sz w:val="24"/>
          <w:lang w:val="de-DE"/>
        </w:rPr>
        <w:t>die Bewilligung wird in der Regel mit seiner Zustimmung bedingt</w:t>
      </w:r>
      <w:r w:rsidR="00BA2A4E" w:rsidRPr="00DD36DE">
        <w:rPr>
          <w:sz w:val="24"/>
          <w:lang w:val="de-DE"/>
        </w:rPr>
        <w:t xml:space="preserve">. </w:t>
      </w:r>
      <w:r w:rsidR="00026C14" w:rsidRPr="00DD36DE">
        <w:rPr>
          <w:sz w:val="24"/>
          <w:lang w:val="de-DE"/>
        </w:rPr>
        <w:t xml:space="preserve"> Das Thema der Arbeit muss immer in tschechischer und in englischer Sprache und in der Sprache der Arbeit vergeben werden</w:t>
      </w:r>
      <w:r w:rsidR="00BA2A4E" w:rsidRPr="00DD36DE">
        <w:rPr>
          <w:sz w:val="24"/>
          <w:lang w:val="de-DE"/>
        </w:rPr>
        <w:t>,</w:t>
      </w:r>
      <w:r w:rsidR="00026C14" w:rsidRPr="00DD36DE">
        <w:rPr>
          <w:sz w:val="24"/>
          <w:lang w:val="de-DE"/>
        </w:rPr>
        <w:t xml:space="preserve"> der Titel der Arbeit muss in der Sprache vergeben werden, in der die Arbeit eingereicht werden soll</w:t>
      </w:r>
      <w:r w:rsidR="00BA2A4E" w:rsidRPr="00DD36DE">
        <w:rPr>
          <w:sz w:val="24"/>
          <w:lang w:val="de-DE"/>
        </w:rPr>
        <w:t>.</w:t>
      </w:r>
    </w:p>
    <w:p w:rsidR="007D0221" w:rsidRPr="00DD36DE" w:rsidRDefault="00026C14">
      <w:pPr>
        <w:pStyle w:val="Odstavecseseznamem"/>
        <w:numPr>
          <w:ilvl w:val="0"/>
          <w:numId w:val="6"/>
        </w:numPr>
        <w:tabs>
          <w:tab w:val="left" w:pos="479"/>
        </w:tabs>
        <w:spacing w:line="276" w:lineRule="auto"/>
        <w:ind w:right="366"/>
        <w:rPr>
          <w:sz w:val="24"/>
          <w:lang w:val="de-DE"/>
        </w:rPr>
      </w:pPr>
      <w:r w:rsidRPr="00DD36DE">
        <w:rPr>
          <w:sz w:val="24"/>
          <w:lang w:val="de-DE"/>
        </w:rPr>
        <w:t xml:space="preserve">Ab dem Moment der verbindlichen Vergabe der Arbeit kann der </w:t>
      </w:r>
      <w:r w:rsidR="001F644B" w:rsidRPr="00DD36DE">
        <w:rPr>
          <w:sz w:val="24"/>
          <w:lang w:val="de-DE"/>
        </w:rPr>
        <w:t>Studierende</w:t>
      </w:r>
      <w:r w:rsidRPr="00DD36DE">
        <w:rPr>
          <w:sz w:val="24"/>
          <w:lang w:val="de-DE"/>
        </w:rPr>
        <w:t xml:space="preserve"> im SIS nur noch die Keywords in tschechischer und englischer Sprache ändern. Gleichzeitig wird es ihm ermöglicht, über das SIS die elektronische Form der Arbeit, ihre Anlagen und die Abstracts zu speichern</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10"/>
        <w:rPr>
          <w:sz w:val="29"/>
          <w:lang w:val="de-DE"/>
        </w:rPr>
      </w:pPr>
    </w:p>
    <w:p w:rsidR="007D0221" w:rsidRPr="00DD36DE" w:rsidRDefault="00026C14">
      <w:pPr>
        <w:pStyle w:val="Nadpis1"/>
        <w:spacing w:before="1"/>
        <w:rPr>
          <w:lang w:val="de-DE"/>
        </w:rPr>
      </w:pPr>
      <w:r w:rsidRPr="00DD36DE">
        <w:rPr>
          <w:lang w:val="de-DE"/>
        </w:rPr>
        <w:t>Art</w:t>
      </w:r>
      <w:r w:rsidR="00BA2A4E" w:rsidRPr="00DD36DE">
        <w:rPr>
          <w:lang w:val="de-DE"/>
        </w:rPr>
        <w:t>. 32</w:t>
      </w:r>
    </w:p>
    <w:p w:rsidR="007D0221" w:rsidRPr="00DD36DE" w:rsidRDefault="00026C14">
      <w:pPr>
        <w:spacing w:before="43"/>
        <w:ind w:left="691" w:right="942"/>
        <w:jc w:val="center"/>
        <w:rPr>
          <w:b/>
          <w:sz w:val="24"/>
          <w:lang w:val="de-DE"/>
        </w:rPr>
      </w:pPr>
      <w:r w:rsidRPr="00DD36DE">
        <w:rPr>
          <w:b/>
          <w:sz w:val="24"/>
          <w:lang w:val="de-DE"/>
        </w:rPr>
        <w:t>Erfordernisse, formale Gestaltung und Abgabe der Dissertation</w:t>
      </w:r>
    </w:p>
    <w:p w:rsidR="007D0221" w:rsidRPr="00DD36DE" w:rsidRDefault="007D0221">
      <w:pPr>
        <w:pStyle w:val="Zkladntext"/>
        <w:spacing w:before="4"/>
        <w:rPr>
          <w:b/>
          <w:sz w:val="20"/>
          <w:lang w:val="de-DE"/>
        </w:rPr>
      </w:pPr>
    </w:p>
    <w:p w:rsidR="007D0221" w:rsidRPr="00DD36DE" w:rsidRDefault="00BA2A4E" w:rsidP="00305D91">
      <w:pPr>
        <w:pStyle w:val="Odstavecseseznamem"/>
        <w:numPr>
          <w:ilvl w:val="0"/>
          <w:numId w:val="5"/>
        </w:numPr>
        <w:tabs>
          <w:tab w:val="left" w:pos="479"/>
        </w:tabs>
        <w:spacing w:before="1" w:line="276" w:lineRule="auto"/>
        <w:ind w:right="361"/>
        <w:rPr>
          <w:lang w:val="de-DE"/>
        </w:rPr>
      </w:pPr>
      <w:r w:rsidRPr="00DD36DE">
        <w:rPr>
          <w:sz w:val="24"/>
          <w:lang w:val="de-DE"/>
        </w:rPr>
        <w:t>Di</w:t>
      </w:r>
      <w:r w:rsidR="00026C14" w:rsidRPr="00DD36DE">
        <w:rPr>
          <w:sz w:val="24"/>
          <w:lang w:val="de-DE"/>
        </w:rPr>
        <w:t>e Dissertation gibt der Studierende zusammen mit einem Autoreferat der Dissertation</w:t>
      </w:r>
      <w:r w:rsidRPr="00DD36DE">
        <w:rPr>
          <w:sz w:val="24"/>
          <w:lang w:val="de-DE"/>
        </w:rPr>
        <w:t xml:space="preserve"> </w:t>
      </w:r>
      <w:r w:rsidR="00026C14" w:rsidRPr="00DD36DE">
        <w:rPr>
          <w:sz w:val="24"/>
          <w:lang w:val="de-DE"/>
        </w:rPr>
        <w:t>über die Abteilung Wissenschaft ab, zu den vom Ablaufplan des Studienjahres festgelegten Terminen oder nach Vereinbarung mit dem Betreuer und dem Vorsitzenden des entsprechenden fachlichen Beirats außerhalb dieser Termine</w:t>
      </w:r>
      <w:r w:rsidRPr="00DD36DE">
        <w:rPr>
          <w:sz w:val="24"/>
          <w:lang w:val="de-DE"/>
        </w:rPr>
        <w:t>,</w:t>
      </w:r>
      <w:r w:rsidR="00026C14" w:rsidRPr="00DD36DE">
        <w:rPr>
          <w:sz w:val="24"/>
          <w:lang w:val="de-DE"/>
        </w:rPr>
        <w:t xml:space="preserve"> spätestens jedoch sechs Monate vor Ablauf der Höchststudiendauer</w:t>
      </w:r>
      <w:r w:rsidRPr="00DD36DE">
        <w:rPr>
          <w:sz w:val="24"/>
          <w:lang w:val="de-DE"/>
        </w:rPr>
        <w:t>.</w:t>
      </w:r>
      <w:r w:rsidR="00026C14" w:rsidRPr="00DD36DE">
        <w:rPr>
          <w:sz w:val="24"/>
          <w:lang w:val="de-DE"/>
        </w:rPr>
        <w:t xml:space="preserve"> In begründeten Ausnahmefällen kann der entsprechende fachliche Beirat auf der Grundlage eines schriftlichen Antrags des Studierenden diese Frist kürzen</w:t>
      </w:r>
      <w:r w:rsidRPr="00DD36DE">
        <w:rPr>
          <w:sz w:val="24"/>
          <w:lang w:val="de-DE"/>
        </w:rPr>
        <w:t>.</w:t>
      </w:r>
      <w:r w:rsidR="00026C14" w:rsidRPr="00DD36DE">
        <w:rPr>
          <w:sz w:val="24"/>
          <w:lang w:val="de-DE"/>
        </w:rPr>
        <w:t xml:space="preserve"> Dieser Antrag muss </w:t>
      </w:r>
      <w:r w:rsidR="001F644B" w:rsidRPr="00DD36DE">
        <w:rPr>
          <w:sz w:val="24"/>
          <w:lang w:val="de-DE"/>
        </w:rPr>
        <w:t>mit entsprechendem zeitlichem Vorlauf</w:t>
      </w:r>
      <w:r w:rsidR="00026C14" w:rsidRPr="00DD36DE">
        <w:rPr>
          <w:sz w:val="24"/>
          <w:lang w:val="de-DE"/>
        </w:rPr>
        <w:t xml:space="preserve"> eingereicht werden, damit spätestens sechs Monate vor Ablauf der Höchststudiendauer darüber entschieden werden kann. Falls die</w:t>
      </w:r>
      <w:r w:rsidR="00305D91" w:rsidRPr="00DD36DE">
        <w:rPr>
          <w:sz w:val="24"/>
          <w:lang w:val="de-DE"/>
        </w:rPr>
        <w:t xml:space="preserve"> Dissertation zum entsprechenden Termin nicht abgegeben wird, findet keine Verteidigung der Dissertation statt</w:t>
      </w:r>
      <w:r w:rsidRPr="00DD36DE">
        <w:rPr>
          <w:lang w:val="de-DE"/>
        </w:rPr>
        <w:t>.</w:t>
      </w:r>
    </w:p>
    <w:p w:rsidR="007D0221" w:rsidRPr="00DD36DE" w:rsidRDefault="00D86F43">
      <w:pPr>
        <w:pStyle w:val="Odstavecseseznamem"/>
        <w:numPr>
          <w:ilvl w:val="0"/>
          <w:numId w:val="5"/>
        </w:numPr>
        <w:tabs>
          <w:tab w:val="left" w:pos="479"/>
        </w:tabs>
        <w:spacing w:before="122" w:line="276" w:lineRule="auto"/>
        <w:ind w:right="361"/>
        <w:rPr>
          <w:sz w:val="24"/>
          <w:lang w:val="de-DE"/>
        </w:rPr>
      </w:pPr>
      <w:r w:rsidRPr="00DD36DE">
        <w:rPr>
          <w:sz w:val="24"/>
          <w:lang w:val="de-DE"/>
        </w:rPr>
        <w:t>Die Dissertation muss den methodologischen Standards des Fachs entsprechen und ein eigenständiger Beitrag zu dessen Entwicklung darstellen</w:t>
      </w:r>
      <w:r w:rsidR="00BA2A4E" w:rsidRPr="00DD36DE">
        <w:rPr>
          <w:sz w:val="24"/>
          <w:lang w:val="de-DE"/>
        </w:rPr>
        <w:t>.</w:t>
      </w:r>
      <w:r w:rsidRPr="00DD36DE">
        <w:rPr>
          <w:sz w:val="24"/>
          <w:lang w:val="de-DE"/>
        </w:rPr>
        <w:t xml:space="preserve"> Die Arbeit muss die entsprechenden Formalia aufweisen</w:t>
      </w:r>
      <w:r w:rsidR="00BA2A4E" w:rsidRPr="00DD36DE">
        <w:rPr>
          <w:sz w:val="24"/>
          <w:lang w:val="de-DE"/>
        </w:rPr>
        <w:t>:</w:t>
      </w:r>
      <w:r w:rsidRPr="00DD36DE">
        <w:rPr>
          <w:sz w:val="24"/>
          <w:lang w:val="de-DE"/>
        </w:rPr>
        <w:t xml:space="preserve"> Inhaltsverzeichnis, Verzeichnis der verwendeten Literatur und weiterer Quellen</w:t>
      </w:r>
      <w:r w:rsidR="00BA2A4E" w:rsidRPr="00DD36DE">
        <w:rPr>
          <w:sz w:val="24"/>
          <w:lang w:val="de-DE"/>
        </w:rPr>
        <w:t xml:space="preserve">, </w:t>
      </w:r>
      <w:r w:rsidRPr="00DD36DE">
        <w:rPr>
          <w:sz w:val="24"/>
          <w:lang w:val="de-DE"/>
        </w:rPr>
        <w:t>Abstract in tschechischer und in englischer Sprache, wenn die Arbeit in einer anderen als der tschechischen oder englischen Sprache ausgearbeitet wurde, kann das Abstract auch in dieser Sprache verfasst sein</w:t>
      </w:r>
      <w:r w:rsidR="00BA2A4E" w:rsidRPr="00DD36DE">
        <w:rPr>
          <w:sz w:val="24"/>
          <w:lang w:val="de-DE"/>
        </w:rPr>
        <w:t xml:space="preserve">, </w:t>
      </w:r>
      <w:r w:rsidRPr="00DD36DE">
        <w:rPr>
          <w:sz w:val="24"/>
          <w:lang w:val="de-DE"/>
        </w:rPr>
        <w:t>Keywords in tschechischer und englischer Sprache, ggf. weitere Erfordernisse, die vom entsprechenden fachlichen Beirat festgelegt sind</w:t>
      </w:r>
      <w:r w:rsidR="00BA2A4E" w:rsidRPr="00DD36DE">
        <w:rPr>
          <w:sz w:val="24"/>
          <w:lang w:val="de-DE"/>
        </w:rPr>
        <w:t>.</w:t>
      </w:r>
      <w:r w:rsidRPr="00DD36DE">
        <w:rPr>
          <w:sz w:val="24"/>
          <w:lang w:val="de-DE"/>
        </w:rPr>
        <w:t xml:space="preserve"> Die Formalia und die formale Gestaltung der Arbeit legen die Anweisungen zur Ausarbeitung und Einreichung einer Dissertation fest, die auf den Internetseiten der Fakultät veröffentlicht sind</w:t>
      </w:r>
      <w:r w:rsidR="00BA2A4E" w:rsidRPr="00DD36DE">
        <w:rPr>
          <w:sz w:val="24"/>
          <w:lang w:val="de-DE"/>
        </w:rPr>
        <w:t>.</w:t>
      </w:r>
    </w:p>
    <w:p w:rsidR="007D0221" w:rsidRPr="00DD36DE" w:rsidRDefault="00D86F43">
      <w:pPr>
        <w:pStyle w:val="Odstavecseseznamem"/>
        <w:numPr>
          <w:ilvl w:val="0"/>
          <w:numId w:val="5"/>
        </w:numPr>
        <w:tabs>
          <w:tab w:val="left" w:pos="479"/>
        </w:tabs>
        <w:spacing w:line="276" w:lineRule="auto"/>
        <w:ind w:right="364"/>
        <w:rPr>
          <w:sz w:val="24"/>
          <w:lang w:val="de-DE"/>
        </w:rPr>
      </w:pPr>
      <w:r w:rsidRPr="00DD36DE">
        <w:rPr>
          <w:sz w:val="24"/>
          <w:lang w:val="de-DE"/>
        </w:rPr>
        <w:t>Eine obligatorische Grundlage für die Verteidigung der Dissertation ist ein Autoreferat der Dissertation</w:t>
      </w:r>
      <w:r w:rsidR="00BA2A4E" w:rsidRPr="00DD36DE">
        <w:rPr>
          <w:sz w:val="24"/>
          <w:lang w:val="de-DE"/>
        </w:rPr>
        <w:t>.</w:t>
      </w:r>
      <w:r w:rsidRPr="00DD36DE">
        <w:rPr>
          <w:sz w:val="24"/>
          <w:lang w:val="de-DE"/>
        </w:rPr>
        <w:t xml:space="preserve"> Pflichtbestandteil des Autoreferats ist eine Übersicht über die Veröffentlichungen und die fachliche Tätigkeit des Studierenden</w:t>
      </w:r>
      <w:r w:rsidR="00BA2A4E" w:rsidRPr="00DD36DE">
        <w:rPr>
          <w:sz w:val="24"/>
          <w:lang w:val="de-DE"/>
        </w:rPr>
        <w:t>.</w:t>
      </w:r>
      <w:r w:rsidRPr="00DD36DE">
        <w:rPr>
          <w:sz w:val="24"/>
          <w:lang w:val="de-DE"/>
        </w:rPr>
        <w:t xml:space="preserve"> Die formalen Anforderungen sind auf den Internetseiten der Fakultät beschrieben</w:t>
      </w:r>
      <w:r w:rsidR="00BA2A4E" w:rsidRPr="00DD36DE">
        <w:rPr>
          <w:sz w:val="24"/>
          <w:lang w:val="de-DE"/>
        </w:rPr>
        <w:t>.</w:t>
      </w:r>
      <w:r w:rsidRPr="00DD36DE">
        <w:rPr>
          <w:sz w:val="24"/>
          <w:lang w:val="de-DE"/>
        </w:rPr>
        <w:t xml:space="preserve"> Die inhaltlichen Erfordernisse des Autoreferats werden für die einzelnen Studiengänge von den entsprechenden fachlichen Beiräten festgelegt</w:t>
      </w:r>
      <w:r w:rsidR="00BA2A4E" w:rsidRPr="00DD36DE">
        <w:rPr>
          <w:sz w:val="24"/>
          <w:lang w:val="de-DE"/>
        </w:rPr>
        <w:t>.</w:t>
      </w:r>
    </w:p>
    <w:p w:rsidR="007D0221" w:rsidRPr="00DD36DE" w:rsidRDefault="00D86F43">
      <w:pPr>
        <w:pStyle w:val="Odstavecseseznamem"/>
        <w:numPr>
          <w:ilvl w:val="0"/>
          <w:numId w:val="5"/>
        </w:numPr>
        <w:tabs>
          <w:tab w:val="left" w:pos="479"/>
        </w:tabs>
        <w:rPr>
          <w:sz w:val="24"/>
          <w:lang w:val="de-DE"/>
        </w:rPr>
      </w:pPr>
      <w:r w:rsidRPr="00DD36DE">
        <w:rPr>
          <w:sz w:val="24"/>
          <w:lang w:val="de-DE"/>
        </w:rPr>
        <w:t>Die Titelseite der Dissertation und des Autoreferats muss folgende Angaben enthalten</w:t>
      </w:r>
      <w:r w:rsidR="00BA2A4E" w:rsidRPr="00DD36DE">
        <w:rPr>
          <w:sz w:val="24"/>
          <w:lang w:val="de-DE"/>
        </w:rPr>
        <w:t>:</w:t>
      </w:r>
    </w:p>
    <w:p w:rsidR="007D0221" w:rsidRPr="00DD36DE" w:rsidRDefault="00D86F43">
      <w:pPr>
        <w:pStyle w:val="Odstavecseseznamem"/>
        <w:numPr>
          <w:ilvl w:val="1"/>
          <w:numId w:val="5"/>
        </w:numPr>
        <w:tabs>
          <w:tab w:val="left" w:pos="827"/>
        </w:tabs>
        <w:spacing w:before="162" w:line="276" w:lineRule="auto"/>
        <w:ind w:right="370" w:hanging="280"/>
        <w:rPr>
          <w:sz w:val="24"/>
          <w:lang w:val="de-DE"/>
        </w:rPr>
      </w:pPr>
      <w:r w:rsidRPr="00DD36DE">
        <w:rPr>
          <w:sz w:val="24"/>
          <w:lang w:val="de-DE"/>
        </w:rPr>
        <w:t>Bezeichnung der Hochschule, der Fakultät und der Grundeinheit der Fakultät, wo die Dissertation zur Verteidigung vorgelegt wird</w:t>
      </w:r>
      <w:r w:rsidR="00BA2A4E" w:rsidRPr="00DD36DE">
        <w:rPr>
          <w:sz w:val="24"/>
          <w:lang w:val="de-DE"/>
        </w:rPr>
        <w:t>;</w:t>
      </w:r>
    </w:p>
    <w:p w:rsidR="007D0221" w:rsidRPr="00DD36DE" w:rsidRDefault="00D86F43">
      <w:pPr>
        <w:pStyle w:val="Odstavecseseznamem"/>
        <w:numPr>
          <w:ilvl w:val="1"/>
          <w:numId w:val="5"/>
        </w:numPr>
        <w:tabs>
          <w:tab w:val="left" w:pos="827"/>
        </w:tabs>
        <w:ind w:hanging="280"/>
        <w:rPr>
          <w:sz w:val="24"/>
          <w:lang w:val="de-DE"/>
        </w:rPr>
      </w:pPr>
      <w:r w:rsidRPr="00DD36DE">
        <w:rPr>
          <w:sz w:val="24"/>
          <w:lang w:val="de-DE"/>
        </w:rPr>
        <w:t>Bezeichnung</w:t>
      </w:r>
      <w:r w:rsidR="00BA2A4E" w:rsidRPr="00DD36DE">
        <w:rPr>
          <w:sz w:val="24"/>
          <w:lang w:val="de-DE"/>
        </w:rPr>
        <w:t xml:space="preserve">: </w:t>
      </w:r>
      <w:r w:rsidRPr="00DD36DE">
        <w:rPr>
          <w:sz w:val="24"/>
          <w:lang w:val="de-DE"/>
        </w:rPr>
        <w:t>Dissertation</w:t>
      </w:r>
      <w:r w:rsidR="00BA2A4E" w:rsidRPr="00DD36DE">
        <w:rPr>
          <w:sz w:val="24"/>
          <w:lang w:val="de-DE"/>
        </w:rPr>
        <w:t>;</w:t>
      </w:r>
    </w:p>
    <w:p w:rsidR="007D0221" w:rsidRPr="00DD36DE" w:rsidRDefault="00D86F43">
      <w:pPr>
        <w:pStyle w:val="Odstavecseseznamem"/>
        <w:numPr>
          <w:ilvl w:val="1"/>
          <w:numId w:val="5"/>
        </w:numPr>
        <w:tabs>
          <w:tab w:val="left" w:pos="827"/>
        </w:tabs>
        <w:spacing w:before="160"/>
        <w:ind w:hanging="280"/>
        <w:rPr>
          <w:sz w:val="24"/>
          <w:lang w:val="de-DE"/>
        </w:rPr>
      </w:pPr>
      <w:r w:rsidRPr="00DD36DE">
        <w:rPr>
          <w:sz w:val="24"/>
          <w:lang w:val="de-DE"/>
        </w:rPr>
        <w:t>Studiengang</w:t>
      </w:r>
      <w:r w:rsidR="00BA2A4E" w:rsidRPr="00DD36DE">
        <w:rPr>
          <w:sz w:val="24"/>
          <w:lang w:val="de-DE"/>
        </w:rPr>
        <w:t>;</w:t>
      </w:r>
    </w:p>
    <w:p w:rsidR="007D0221" w:rsidRPr="00DD36DE" w:rsidRDefault="00D86F43">
      <w:pPr>
        <w:pStyle w:val="Odstavecseseznamem"/>
        <w:numPr>
          <w:ilvl w:val="1"/>
          <w:numId w:val="5"/>
        </w:numPr>
        <w:tabs>
          <w:tab w:val="left" w:pos="827"/>
        </w:tabs>
        <w:spacing w:before="162"/>
        <w:ind w:hanging="280"/>
        <w:rPr>
          <w:sz w:val="24"/>
          <w:lang w:val="de-DE"/>
        </w:rPr>
      </w:pPr>
      <w:r w:rsidRPr="00DD36DE">
        <w:rPr>
          <w:sz w:val="24"/>
          <w:lang w:val="de-DE"/>
        </w:rPr>
        <w:t>Name des Verfassers der Arbeit</w:t>
      </w:r>
      <w:r w:rsidR="00BA2A4E" w:rsidRPr="00DD36DE">
        <w:rPr>
          <w:sz w:val="24"/>
          <w:lang w:val="de-DE"/>
        </w:rPr>
        <w:t>;</w:t>
      </w:r>
    </w:p>
    <w:p w:rsidR="007D0221" w:rsidRPr="00DD36DE" w:rsidRDefault="00D86F43">
      <w:pPr>
        <w:pStyle w:val="Odstavecseseznamem"/>
        <w:numPr>
          <w:ilvl w:val="1"/>
          <w:numId w:val="5"/>
        </w:numPr>
        <w:tabs>
          <w:tab w:val="left" w:pos="827"/>
        </w:tabs>
        <w:spacing w:before="160" w:line="276" w:lineRule="auto"/>
        <w:ind w:right="372" w:hanging="280"/>
        <w:rPr>
          <w:sz w:val="24"/>
          <w:lang w:val="de-DE"/>
        </w:rPr>
      </w:pPr>
      <w:r w:rsidRPr="00DD36DE">
        <w:rPr>
          <w:sz w:val="24"/>
          <w:lang w:val="de-DE"/>
        </w:rPr>
        <w:t>Titel der Arbeit in tschechischer und englischer Sprache</w:t>
      </w:r>
      <w:r w:rsidR="00BA2A4E" w:rsidRPr="00DD36DE">
        <w:rPr>
          <w:sz w:val="24"/>
          <w:lang w:val="de-DE"/>
        </w:rPr>
        <w:t>;</w:t>
      </w:r>
      <w:r w:rsidRPr="00DD36DE">
        <w:rPr>
          <w:sz w:val="24"/>
          <w:lang w:val="de-DE"/>
        </w:rPr>
        <w:t xml:space="preserve"> wurde die Arbeit in einer anderen als der tschechischen oder englischen Sprache verfasst, dann auch der Titel der Arbeit in dieser anderen Sprache</w:t>
      </w:r>
      <w:r w:rsidR="00BA2A4E" w:rsidRPr="00DD36DE">
        <w:rPr>
          <w:sz w:val="24"/>
          <w:lang w:val="de-DE"/>
        </w:rPr>
        <w:t>;</w:t>
      </w:r>
    </w:p>
    <w:p w:rsidR="007D0221" w:rsidRPr="00DD36DE" w:rsidRDefault="00D86F43">
      <w:pPr>
        <w:pStyle w:val="Odstavecseseznamem"/>
        <w:numPr>
          <w:ilvl w:val="1"/>
          <w:numId w:val="5"/>
        </w:numPr>
        <w:tabs>
          <w:tab w:val="left" w:pos="827"/>
        </w:tabs>
        <w:spacing w:before="121"/>
        <w:ind w:hanging="280"/>
        <w:rPr>
          <w:sz w:val="24"/>
          <w:lang w:val="de-DE"/>
        </w:rPr>
      </w:pPr>
      <w:r w:rsidRPr="00DD36DE">
        <w:rPr>
          <w:sz w:val="24"/>
          <w:lang w:val="de-DE"/>
        </w:rPr>
        <w:t>Name des Betreuers, ggf. des Konsultanten der Arbeit</w:t>
      </w:r>
      <w:r w:rsidR="00BA2A4E" w:rsidRPr="00DD36DE">
        <w:rPr>
          <w:sz w:val="24"/>
          <w:lang w:val="de-DE"/>
        </w:rPr>
        <w:t>;</w:t>
      </w:r>
    </w:p>
    <w:p w:rsidR="007D0221" w:rsidRPr="00DD36DE" w:rsidRDefault="00D86F43">
      <w:pPr>
        <w:pStyle w:val="Odstavecseseznamem"/>
        <w:numPr>
          <w:ilvl w:val="1"/>
          <w:numId w:val="5"/>
        </w:numPr>
        <w:tabs>
          <w:tab w:val="left" w:pos="827"/>
        </w:tabs>
        <w:spacing w:before="163"/>
        <w:ind w:hanging="280"/>
        <w:rPr>
          <w:sz w:val="24"/>
          <w:lang w:val="de-DE"/>
        </w:rPr>
      </w:pPr>
      <w:r w:rsidRPr="00DD36DE">
        <w:rPr>
          <w:sz w:val="24"/>
          <w:lang w:val="de-DE"/>
        </w:rPr>
        <w:t>Jahr, in dem die Arbeit zur Verteidigung eingereicht wurde</w:t>
      </w:r>
      <w:r w:rsidR="00BA2A4E" w:rsidRPr="00DD36DE">
        <w:rPr>
          <w:sz w:val="24"/>
          <w:lang w:val="de-DE"/>
        </w:rPr>
        <w:t>.</w:t>
      </w:r>
    </w:p>
    <w:p w:rsidR="007D0221" w:rsidRPr="00DD36DE" w:rsidRDefault="00D86F43">
      <w:pPr>
        <w:pStyle w:val="Odstavecseseznamem"/>
        <w:numPr>
          <w:ilvl w:val="0"/>
          <w:numId w:val="5"/>
        </w:numPr>
        <w:tabs>
          <w:tab w:val="left" w:pos="479"/>
        </w:tabs>
        <w:spacing w:before="160" w:line="276" w:lineRule="auto"/>
        <w:ind w:right="367"/>
        <w:rPr>
          <w:sz w:val="24"/>
          <w:lang w:val="de-DE"/>
        </w:rPr>
      </w:pPr>
      <w:r w:rsidRPr="00DD36DE">
        <w:rPr>
          <w:sz w:val="24"/>
          <w:lang w:val="de-DE"/>
        </w:rPr>
        <w:t>Auf einem eigenständigen Blatt hinter dem Titelblatt der Arbeit muss die Erklärung des Verfassers über die Urheberschaft der Arbeit angeführt sein, die bestätigt, dass</w:t>
      </w:r>
      <w:r w:rsidR="00BA2A4E" w:rsidRPr="00DD36DE">
        <w:rPr>
          <w:sz w:val="24"/>
          <w:lang w:val="de-DE"/>
        </w:rPr>
        <w:t>:</w:t>
      </w:r>
    </w:p>
    <w:p w:rsidR="007D0221" w:rsidRPr="00DD36DE" w:rsidRDefault="00D86F43">
      <w:pPr>
        <w:pStyle w:val="Odstavecseseznamem"/>
        <w:numPr>
          <w:ilvl w:val="1"/>
          <w:numId w:val="5"/>
        </w:numPr>
        <w:tabs>
          <w:tab w:val="left" w:pos="827"/>
        </w:tabs>
        <w:ind w:hanging="280"/>
        <w:rPr>
          <w:sz w:val="24"/>
          <w:lang w:val="de-DE"/>
        </w:rPr>
      </w:pPr>
      <w:r w:rsidRPr="00DD36DE">
        <w:rPr>
          <w:sz w:val="24"/>
          <w:lang w:val="de-DE"/>
        </w:rPr>
        <w:t>er die Arbeit eigenständig angefertigt hat</w:t>
      </w:r>
      <w:r w:rsidR="00BA2A4E" w:rsidRPr="00DD36DE">
        <w:rPr>
          <w:sz w:val="24"/>
          <w:lang w:val="de-DE"/>
        </w:rPr>
        <w:t>;</w:t>
      </w:r>
    </w:p>
    <w:p w:rsidR="007D0221" w:rsidRPr="00DD36DE" w:rsidRDefault="00D86F43">
      <w:pPr>
        <w:pStyle w:val="Odstavecseseznamem"/>
        <w:numPr>
          <w:ilvl w:val="1"/>
          <w:numId w:val="5"/>
        </w:numPr>
        <w:tabs>
          <w:tab w:val="left" w:pos="827"/>
        </w:tabs>
        <w:spacing w:before="162"/>
        <w:ind w:hanging="280"/>
        <w:rPr>
          <w:sz w:val="24"/>
          <w:lang w:val="de-DE"/>
        </w:rPr>
      </w:pPr>
      <w:r w:rsidRPr="00DD36DE">
        <w:rPr>
          <w:sz w:val="24"/>
          <w:lang w:val="de-DE"/>
        </w:rPr>
        <w:t>sämtliche verwendeten Quellen und die Literatur ordnungsgemäß zitiert wurden</w:t>
      </w:r>
      <w:r w:rsidR="00BA2A4E" w:rsidRPr="00DD36DE">
        <w:rPr>
          <w:sz w:val="24"/>
          <w:lang w:val="de-DE"/>
        </w:rPr>
        <w:t>;</w:t>
      </w:r>
    </w:p>
    <w:p w:rsidR="007D0221" w:rsidRPr="00DD36DE" w:rsidRDefault="00D86F43">
      <w:pPr>
        <w:pStyle w:val="Odstavecseseznamem"/>
        <w:numPr>
          <w:ilvl w:val="1"/>
          <w:numId w:val="5"/>
        </w:numPr>
        <w:tabs>
          <w:tab w:val="left" w:pos="827"/>
        </w:tabs>
        <w:spacing w:before="160" w:line="276" w:lineRule="auto"/>
        <w:ind w:right="363" w:hanging="280"/>
        <w:rPr>
          <w:sz w:val="24"/>
          <w:lang w:val="de-DE"/>
        </w:rPr>
      </w:pPr>
      <w:r w:rsidRPr="00DD36DE">
        <w:rPr>
          <w:sz w:val="24"/>
          <w:lang w:val="de-DE"/>
        </w:rPr>
        <w:t>die Arbeit</w:t>
      </w:r>
      <w:r w:rsidR="00D720B3" w:rsidRPr="00DD36DE">
        <w:rPr>
          <w:lang w:val="de-DE"/>
        </w:rPr>
        <w:t xml:space="preserve"> </w:t>
      </w:r>
      <w:r w:rsidR="00D720B3" w:rsidRPr="00DD36DE">
        <w:rPr>
          <w:sz w:val="24"/>
          <w:lang w:val="de-DE"/>
        </w:rPr>
        <w:t>nicht als Erfüllung von Studienpflichten im Rahmen eines anderen Studiums oder zur Verteidigung im Rahmen eines anderen Hochschulstudiums oder zur Erlangung eines anderen oder gleichen Titels vorgelegt wurde, mit Ausnahme von Fällen, die in internationalen Verträgen geregelt werden</w:t>
      </w:r>
      <w:r w:rsidR="00BA2A4E" w:rsidRPr="00DD36DE">
        <w:rPr>
          <w:sz w:val="24"/>
          <w:lang w:val="de-DE"/>
        </w:rPr>
        <w:t>,</w:t>
      </w:r>
      <w:r w:rsidR="00D720B3" w:rsidRPr="00DD36DE">
        <w:rPr>
          <w:sz w:val="24"/>
          <w:lang w:val="de-DE"/>
        </w:rPr>
        <w:t xml:space="preserve"> z. B. einem Vertrag über die Doppelbetreuung einer Dissertation</w:t>
      </w:r>
      <w:r w:rsidR="00BA2A4E" w:rsidRPr="00DD36DE">
        <w:rPr>
          <w:sz w:val="24"/>
          <w:lang w:val="de-DE"/>
        </w:rPr>
        <w:t>.</w:t>
      </w:r>
    </w:p>
    <w:p w:rsidR="007D0221" w:rsidRPr="00DD36DE" w:rsidRDefault="00BA2A4E" w:rsidP="00EA51B3">
      <w:pPr>
        <w:pStyle w:val="Odstavecseseznamem"/>
        <w:numPr>
          <w:ilvl w:val="0"/>
          <w:numId w:val="5"/>
        </w:numPr>
        <w:tabs>
          <w:tab w:val="left" w:pos="479"/>
        </w:tabs>
        <w:spacing w:before="90" w:line="276" w:lineRule="auto"/>
        <w:ind w:right="361"/>
        <w:rPr>
          <w:sz w:val="24"/>
          <w:lang w:val="de-DE"/>
        </w:rPr>
      </w:pPr>
      <w:r w:rsidRPr="00DD36DE">
        <w:rPr>
          <w:sz w:val="24"/>
          <w:lang w:val="de-DE"/>
        </w:rPr>
        <w:t>D</w:t>
      </w:r>
      <w:r w:rsidR="00D720B3" w:rsidRPr="00DD36DE">
        <w:rPr>
          <w:sz w:val="24"/>
          <w:lang w:val="de-DE"/>
        </w:rPr>
        <w:t>ie Dissertation muss vom Studierenden in elektronischer Form per SIS eingereicht werden. Die elektronische Form besteht obligatorisch aus folgenden eigenständigen pdf-Dateien</w:t>
      </w:r>
      <w:r w:rsidRPr="00DD36DE">
        <w:rPr>
          <w:sz w:val="24"/>
          <w:lang w:val="de-DE"/>
        </w:rPr>
        <w:t>:</w:t>
      </w:r>
      <w:r w:rsidR="00D720B3" w:rsidRPr="00DD36DE">
        <w:rPr>
          <w:sz w:val="24"/>
          <w:lang w:val="de-DE"/>
        </w:rPr>
        <w:t xml:space="preserve"> eigentliche Arbeit, Abstract in tschechischer Sprache, Abstract in englischer Sprache, Autoreferat der Dissertation</w:t>
      </w:r>
      <w:r w:rsidRPr="00DD36DE">
        <w:rPr>
          <w:sz w:val="24"/>
          <w:lang w:val="de-DE"/>
        </w:rPr>
        <w:t>.</w:t>
      </w:r>
      <w:r w:rsidR="00D720B3" w:rsidRPr="00DD36DE">
        <w:rPr>
          <w:sz w:val="24"/>
          <w:lang w:val="de-DE"/>
        </w:rPr>
        <w:t xml:space="preserve"> Fakultativ kann sie weitere Anlagen enthalten</w:t>
      </w:r>
      <w:r w:rsidRPr="00DD36DE">
        <w:rPr>
          <w:sz w:val="24"/>
          <w:lang w:val="de-DE"/>
        </w:rPr>
        <w:t>.</w:t>
      </w:r>
      <w:r w:rsidR="00D720B3" w:rsidRPr="00DD36DE">
        <w:rPr>
          <w:sz w:val="24"/>
          <w:lang w:val="de-DE"/>
        </w:rPr>
        <w:t xml:space="preserve"> Der Studierende haftet für die Vollständigkeit der eingereichten elektronischen Form der Arbeit mit den obligatorischen Anlagen</w:t>
      </w:r>
      <w:r w:rsidRPr="00DD36DE">
        <w:rPr>
          <w:sz w:val="24"/>
          <w:lang w:val="de-DE"/>
        </w:rPr>
        <w:t>.</w:t>
      </w:r>
      <w:r w:rsidR="00D720B3" w:rsidRPr="00DD36DE">
        <w:rPr>
          <w:sz w:val="24"/>
          <w:lang w:val="de-DE"/>
        </w:rPr>
        <w:t xml:space="preserve"> Auf der Basis einer Anweisung des Vorsitzenden des entsprechenden fachlichen Beirats ist der Studierende </w:t>
      </w:r>
      <w:r w:rsidR="001F644B" w:rsidRPr="00DD36DE">
        <w:rPr>
          <w:sz w:val="24"/>
          <w:lang w:val="de-DE"/>
        </w:rPr>
        <w:t>verpflichtet</w:t>
      </w:r>
      <w:r w:rsidR="00D720B3" w:rsidRPr="00DD36DE">
        <w:rPr>
          <w:sz w:val="24"/>
          <w:lang w:val="de-DE"/>
        </w:rPr>
        <w:t>, höchstens zwei gedruckte Kopien der ordnungsgemäß in elektronischer Form eingereichten Dissertation als Hilfsunterlage für die Arbeit der Opponenten und der Prüfungskommission zur Verteidigung der Dissertation abzugeben</w:t>
      </w:r>
      <w:r w:rsidRPr="00DD36DE">
        <w:rPr>
          <w:sz w:val="24"/>
          <w:lang w:val="de-DE"/>
        </w:rPr>
        <w:t>.</w:t>
      </w:r>
    </w:p>
    <w:p w:rsidR="007D0221" w:rsidRPr="00DD36DE" w:rsidRDefault="00BA2A4E">
      <w:pPr>
        <w:pStyle w:val="Odstavecseseznamem"/>
        <w:numPr>
          <w:ilvl w:val="0"/>
          <w:numId w:val="5"/>
        </w:numPr>
        <w:tabs>
          <w:tab w:val="left" w:pos="479"/>
        </w:tabs>
        <w:spacing w:before="122" w:line="276" w:lineRule="auto"/>
        <w:ind w:right="365"/>
        <w:rPr>
          <w:sz w:val="24"/>
          <w:lang w:val="de-DE"/>
        </w:rPr>
      </w:pPr>
      <w:r w:rsidRPr="00DD36DE">
        <w:rPr>
          <w:sz w:val="24"/>
          <w:lang w:val="de-DE"/>
        </w:rPr>
        <w:t>D</w:t>
      </w:r>
      <w:r w:rsidR="00D720B3" w:rsidRPr="00DD36DE">
        <w:rPr>
          <w:sz w:val="24"/>
          <w:lang w:val="de-DE"/>
        </w:rPr>
        <w:t>as Datum, an dem die Arbeit eingereicht wurde, verzeichnet das SIS automatisch, wobei als Termin für die Abgabe der Dissertation das Datum der Abgabe des letzten obligatorischen Teils der Dissertation verzeichnet wird</w:t>
      </w:r>
      <w:r w:rsidRPr="00DD36DE">
        <w:rPr>
          <w:sz w:val="24"/>
          <w:lang w:val="de-DE"/>
        </w:rPr>
        <w:t>.</w:t>
      </w:r>
    </w:p>
    <w:p w:rsidR="007D0221" w:rsidRPr="00DD36DE" w:rsidRDefault="00D720B3">
      <w:pPr>
        <w:pStyle w:val="Odstavecseseznamem"/>
        <w:numPr>
          <w:ilvl w:val="0"/>
          <w:numId w:val="5"/>
        </w:numPr>
        <w:tabs>
          <w:tab w:val="left" w:pos="479"/>
        </w:tabs>
        <w:spacing w:line="276" w:lineRule="auto"/>
        <w:ind w:right="363"/>
        <w:rPr>
          <w:sz w:val="24"/>
          <w:lang w:val="de-DE"/>
        </w:rPr>
      </w:pPr>
      <w:r w:rsidRPr="00DD36DE">
        <w:rPr>
          <w:sz w:val="24"/>
          <w:lang w:val="de-DE"/>
        </w:rPr>
        <w:t>Falls die Dissertation vor der Verteidigung in Druckform erschienen ist, genehmigt der Dekan auf der Basis eines schriftlichen Antrags des Studierenden ihre Abgabe in der Form, ohne dass sie alle in diesen Regen festgelegten Formalia erfüllt</w:t>
      </w:r>
      <w:r w:rsidR="00BA2A4E" w:rsidRPr="00DD36DE">
        <w:rPr>
          <w:sz w:val="24"/>
          <w:lang w:val="de-DE"/>
        </w:rPr>
        <w:t>.</w:t>
      </w:r>
      <w:r w:rsidRPr="00DD36DE">
        <w:rPr>
          <w:sz w:val="24"/>
          <w:lang w:val="de-DE"/>
        </w:rPr>
        <w:t xml:space="preserve"> Der Arbeit muss jedoch in fester Verbindung ein Titelblatt nach Absatz 4 und die Erklärung nach Absatz 5 dieses Artikels beigefügt sein</w:t>
      </w:r>
      <w:r w:rsidR="00BA2A4E" w:rsidRPr="00DD36DE">
        <w:rPr>
          <w:sz w:val="24"/>
          <w:lang w:val="de-DE"/>
        </w:rPr>
        <w:t>.</w:t>
      </w:r>
      <w:r w:rsidRPr="00DD36DE">
        <w:rPr>
          <w:sz w:val="24"/>
          <w:lang w:val="de-DE"/>
        </w:rPr>
        <w:t xml:space="preserve"> Informationen darüber trägt ein Mitarbeiter der Abteilung Wissenschaft ins SIS ein</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2"/>
        <w:rPr>
          <w:sz w:val="30"/>
          <w:lang w:val="de-DE"/>
        </w:rPr>
      </w:pPr>
    </w:p>
    <w:p w:rsidR="007D0221" w:rsidRPr="00DD36DE" w:rsidRDefault="00D720B3">
      <w:pPr>
        <w:pStyle w:val="Nadpis1"/>
        <w:spacing w:before="1"/>
        <w:rPr>
          <w:lang w:val="de-DE"/>
        </w:rPr>
      </w:pPr>
      <w:r w:rsidRPr="00DD36DE">
        <w:rPr>
          <w:lang w:val="de-DE"/>
        </w:rPr>
        <w:t>Art</w:t>
      </w:r>
      <w:r w:rsidR="00BA2A4E" w:rsidRPr="00DD36DE">
        <w:rPr>
          <w:lang w:val="de-DE"/>
        </w:rPr>
        <w:t>. 33</w:t>
      </w:r>
    </w:p>
    <w:p w:rsidR="007D0221" w:rsidRPr="00DD36DE" w:rsidRDefault="00D720B3">
      <w:pPr>
        <w:spacing w:before="41"/>
        <w:ind w:left="694" w:right="942"/>
        <w:jc w:val="center"/>
        <w:rPr>
          <w:b/>
          <w:sz w:val="24"/>
          <w:lang w:val="de-DE"/>
        </w:rPr>
      </w:pPr>
      <w:r w:rsidRPr="00DD36DE">
        <w:rPr>
          <w:b/>
          <w:sz w:val="24"/>
          <w:lang w:val="de-DE"/>
        </w:rPr>
        <w:t>Verteidigung der Dissertation</w:t>
      </w:r>
    </w:p>
    <w:p w:rsidR="007D0221" w:rsidRPr="00DD36DE" w:rsidRDefault="007D0221">
      <w:pPr>
        <w:pStyle w:val="Zkladntext"/>
        <w:spacing w:before="5"/>
        <w:rPr>
          <w:b/>
          <w:sz w:val="20"/>
          <w:lang w:val="de-DE"/>
        </w:rPr>
      </w:pPr>
    </w:p>
    <w:p w:rsidR="007D0221" w:rsidRPr="00DD36DE" w:rsidRDefault="001A2058">
      <w:pPr>
        <w:pStyle w:val="Odstavecseseznamem"/>
        <w:numPr>
          <w:ilvl w:val="0"/>
          <w:numId w:val="4"/>
        </w:numPr>
        <w:tabs>
          <w:tab w:val="left" w:pos="479"/>
        </w:tabs>
        <w:spacing w:before="0" w:line="276" w:lineRule="auto"/>
        <w:ind w:right="364"/>
        <w:rPr>
          <w:sz w:val="24"/>
          <w:lang w:val="de-DE"/>
        </w:rPr>
      </w:pPr>
      <w:r w:rsidRPr="00DD36DE">
        <w:rPr>
          <w:sz w:val="24"/>
          <w:lang w:val="de-DE"/>
        </w:rPr>
        <w:t>Der Studierende kann frühestens ein Jahr nach seiner Einschreibung zum Studium die Arbeit verteidigen</w:t>
      </w:r>
      <w:r w:rsidR="00BA2A4E" w:rsidRPr="00DD36DE">
        <w:rPr>
          <w:sz w:val="24"/>
          <w:lang w:val="de-DE"/>
        </w:rPr>
        <w:t>.</w:t>
      </w:r>
      <w:r w:rsidRPr="00DD36DE">
        <w:rPr>
          <w:sz w:val="24"/>
          <w:lang w:val="de-DE"/>
        </w:rPr>
        <w:t xml:space="preserve"> Auf der Basis eines Antrags des Studierenden, der vom Betreuer empfohlen werden muss, kann der entsprechende fachliche Beirat diese Frist in Ausnahmefällen kürzen</w:t>
      </w:r>
      <w:r w:rsidR="00BA2A4E" w:rsidRPr="00DD36DE">
        <w:rPr>
          <w:sz w:val="24"/>
          <w:lang w:val="de-DE"/>
        </w:rPr>
        <w:t>.</w:t>
      </w:r>
    </w:p>
    <w:p w:rsidR="007D0221" w:rsidRPr="00DD36DE" w:rsidRDefault="001A2058">
      <w:pPr>
        <w:pStyle w:val="Odstavecseseznamem"/>
        <w:numPr>
          <w:ilvl w:val="0"/>
          <w:numId w:val="4"/>
        </w:numPr>
        <w:tabs>
          <w:tab w:val="left" w:pos="479"/>
        </w:tabs>
        <w:spacing w:before="123" w:line="276" w:lineRule="auto"/>
        <w:ind w:right="359"/>
        <w:rPr>
          <w:sz w:val="24"/>
          <w:lang w:val="de-DE"/>
        </w:rPr>
      </w:pPr>
      <w:r w:rsidRPr="00DD36DE">
        <w:rPr>
          <w:sz w:val="24"/>
          <w:lang w:val="de-DE"/>
        </w:rPr>
        <w:t>Die Anmeldung zur Verteidigung der Dissertation reicht der Studierende zusammen mit der Dissertation über die Abteilung Wissenschaft nach Erfüllung aller sonstigen Studienpflichten ein</w:t>
      </w:r>
      <w:r w:rsidR="00BA2A4E" w:rsidRPr="00DD36DE">
        <w:rPr>
          <w:sz w:val="24"/>
          <w:lang w:val="de-DE"/>
        </w:rPr>
        <w:t>.</w:t>
      </w:r>
      <w:r w:rsidRPr="00DD36DE">
        <w:rPr>
          <w:sz w:val="24"/>
          <w:lang w:val="de-DE"/>
        </w:rPr>
        <w:t xml:space="preserve"> Falls der Studierende bisher noch keine SDP abgelegt hat, reicht zur Abgabe des Antrags auf Verteidigung die </w:t>
      </w:r>
      <w:r w:rsidR="001F644B" w:rsidRPr="00DD36DE">
        <w:rPr>
          <w:sz w:val="24"/>
          <w:lang w:val="de-DE"/>
        </w:rPr>
        <w:t>eingereichte</w:t>
      </w:r>
      <w:r w:rsidRPr="00DD36DE">
        <w:rPr>
          <w:sz w:val="24"/>
          <w:lang w:val="de-DE"/>
        </w:rPr>
        <w:t xml:space="preserve"> Anmeldung zur SDP</w:t>
      </w:r>
      <w:r w:rsidR="00BA2A4E" w:rsidRPr="00DD36DE">
        <w:rPr>
          <w:sz w:val="24"/>
          <w:lang w:val="de-DE"/>
        </w:rPr>
        <w:t>.</w:t>
      </w:r>
      <w:r w:rsidRPr="00DD36DE">
        <w:rPr>
          <w:sz w:val="24"/>
          <w:lang w:val="de-DE"/>
        </w:rPr>
        <w:t xml:space="preserve"> Die Verteidigung der Dissertation selbst kann nicht vor der abgelegten SDP erfolgen</w:t>
      </w:r>
      <w:r w:rsidR="00BA2A4E" w:rsidRPr="00DD36DE">
        <w:rPr>
          <w:sz w:val="24"/>
          <w:lang w:val="de-DE"/>
        </w:rPr>
        <w:t>.</w:t>
      </w:r>
      <w:r w:rsidRPr="00DD36DE">
        <w:rPr>
          <w:sz w:val="24"/>
          <w:lang w:val="de-DE"/>
        </w:rPr>
        <w:t xml:space="preserve"> Die Erfüllung dieser Voraussetzungen wird nach Eingang der Anmeldung zur Verteidigung von der Abteilung Wissenschaft kontrolliert</w:t>
      </w:r>
      <w:r w:rsidR="00BA2A4E" w:rsidRPr="00DD36DE">
        <w:rPr>
          <w:sz w:val="24"/>
          <w:lang w:val="de-DE"/>
        </w:rPr>
        <w:t>;</w:t>
      </w:r>
      <w:r w:rsidRPr="00DD36DE">
        <w:rPr>
          <w:sz w:val="24"/>
          <w:lang w:val="de-DE"/>
        </w:rPr>
        <w:t xml:space="preserve"> im Falle der Nichterfüllung der Voraussetzungen informiert diese unverzüglich den Vorsitzenden des fachlichen Beirats und fordert den Studierenden zur Ergänzung in einer festgelegten Frist auf</w:t>
      </w:r>
      <w:r w:rsidR="00BA2A4E" w:rsidRPr="00DD36DE">
        <w:rPr>
          <w:sz w:val="24"/>
          <w:lang w:val="de-DE"/>
        </w:rPr>
        <w:t>.</w:t>
      </w:r>
      <w:r w:rsidRPr="00DD36DE">
        <w:rPr>
          <w:sz w:val="24"/>
          <w:lang w:val="de-DE"/>
        </w:rPr>
        <w:t xml:space="preserve"> Der Termin der Verteidigung wird vom Dekan auf Vorschlag des Vorsitzenden des fachlichen Beirats festgelegt, damit die Verteidigung spätestens sechs Monate nach Abgabe der Anmeldung stattfindet</w:t>
      </w:r>
      <w:r w:rsidR="00BA2A4E" w:rsidRPr="00DD36DE">
        <w:rPr>
          <w:sz w:val="24"/>
          <w:lang w:val="de-DE"/>
        </w:rPr>
        <w:t xml:space="preserve">, </w:t>
      </w:r>
      <w:r w:rsidRPr="00DD36DE">
        <w:rPr>
          <w:sz w:val="24"/>
          <w:lang w:val="de-DE"/>
        </w:rPr>
        <w:t>wenn für ihr Stattfinden alle notwendigen Erfordernisse erfüllt sind, spätestens jedoch am letzten Tag der Höchststudiendauer</w:t>
      </w:r>
      <w:r w:rsidR="00BA2A4E" w:rsidRPr="00DD36DE">
        <w:rPr>
          <w:sz w:val="24"/>
          <w:lang w:val="de-DE"/>
        </w:rPr>
        <w:t>.</w:t>
      </w:r>
    </w:p>
    <w:p w:rsidR="007D0221" w:rsidRPr="00DD36DE" w:rsidRDefault="00BA2A4E">
      <w:pPr>
        <w:pStyle w:val="Odstavecseseznamem"/>
        <w:numPr>
          <w:ilvl w:val="0"/>
          <w:numId w:val="4"/>
        </w:numPr>
        <w:tabs>
          <w:tab w:val="left" w:pos="479"/>
        </w:tabs>
        <w:spacing w:before="121" w:line="276" w:lineRule="auto"/>
        <w:ind w:right="361"/>
        <w:rPr>
          <w:sz w:val="24"/>
          <w:lang w:val="de-DE"/>
        </w:rPr>
      </w:pPr>
      <w:r w:rsidRPr="00DD36DE">
        <w:rPr>
          <w:sz w:val="24"/>
          <w:lang w:val="de-DE"/>
        </w:rPr>
        <w:t>Di</w:t>
      </w:r>
      <w:r w:rsidR="001A2058" w:rsidRPr="00DD36DE">
        <w:rPr>
          <w:sz w:val="24"/>
          <w:lang w:val="de-DE"/>
        </w:rPr>
        <w:t>e Dissertation steht der Öffentlichkeit per elektronischer Datenbank der Abschlussarbeiten spätestens fünf Tage vor Stattfinden und für die Zeit ab dem einundzwanzigsten Tag nach dem Stattfinden der Verteidigung bis zur Zugänglichmachung im Universitätsrepositarium</w:t>
      </w:r>
      <w:r w:rsidR="006E1D3B" w:rsidRPr="00DD36DE">
        <w:rPr>
          <w:sz w:val="24"/>
          <w:lang w:val="de-DE"/>
        </w:rPr>
        <w:t xml:space="preserve"> bzw. zu den Sprechstunden der Abteilung Wissenschaft zur Einsichtnahme zur Verfügung, wenn kein Antrag auf </w:t>
      </w:r>
      <w:r w:rsidR="001F644B" w:rsidRPr="00DD36DE">
        <w:rPr>
          <w:sz w:val="24"/>
          <w:lang w:val="de-DE"/>
        </w:rPr>
        <w:t>Verschiebung</w:t>
      </w:r>
      <w:r w:rsidR="006E1D3B" w:rsidRPr="00DD36DE">
        <w:rPr>
          <w:sz w:val="24"/>
          <w:lang w:val="de-DE"/>
        </w:rPr>
        <w:t xml:space="preserve"> der Veröffentlichung der Arbeit gestellt wurde</w:t>
      </w:r>
      <w:r w:rsidRPr="00DD36DE">
        <w:rPr>
          <w:sz w:val="24"/>
          <w:lang w:val="de-DE"/>
        </w:rPr>
        <w:t>.</w:t>
      </w:r>
    </w:p>
    <w:p w:rsidR="007D0221" w:rsidRPr="00DD36DE" w:rsidRDefault="006E1D3B">
      <w:pPr>
        <w:pStyle w:val="Odstavecseseznamem"/>
        <w:numPr>
          <w:ilvl w:val="0"/>
          <w:numId w:val="4"/>
        </w:numPr>
        <w:tabs>
          <w:tab w:val="left" w:pos="479"/>
        </w:tabs>
        <w:spacing w:before="121" w:line="276" w:lineRule="auto"/>
        <w:ind w:right="363"/>
        <w:rPr>
          <w:sz w:val="24"/>
          <w:lang w:val="de-DE"/>
        </w:rPr>
      </w:pPr>
      <w:r w:rsidRPr="00DD36DE">
        <w:rPr>
          <w:sz w:val="24"/>
          <w:lang w:val="de-DE"/>
        </w:rPr>
        <w:t xml:space="preserve">Die Abteilung Wissenschaft gewährleistet, dass dem Betreuer und den Opponenten die Dissertation zur Verfügung steht </w:t>
      </w:r>
      <w:r w:rsidR="001F644B">
        <w:rPr>
          <w:sz w:val="24"/>
          <w:lang w:val="de-DE"/>
        </w:rPr>
        <w:t xml:space="preserve">und </w:t>
      </w:r>
      <w:r w:rsidRPr="00DD36DE">
        <w:rPr>
          <w:sz w:val="24"/>
          <w:lang w:val="de-DE"/>
        </w:rPr>
        <w:t>dass diese auch bei der Verteidigung der A</w:t>
      </w:r>
      <w:r w:rsidR="001F644B">
        <w:rPr>
          <w:sz w:val="24"/>
          <w:lang w:val="de-DE"/>
        </w:rPr>
        <w:t>r</w:t>
      </w:r>
      <w:r w:rsidRPr="00DD36DE">
        <w:rPr>
          <w:sz w:val="24"/>
          <w:lang w:val="de-DE"/>
        </w:rPr>
        <w:t>beit zur Verfügung steht</w:t>
      </w:r>
      <w:r w:rsidR="00BA2A4E" w:rsidRPr="00DD36DE">
        <w:rPr>
          <w:sz w:val="24"/>
          <w:lang w:val="de-DE"/>
        </w:rPr>
        <w:t>.</w:t>
      </w:r>
    </w:p>
    <w:p w:rsidR="007D0221" w:rsidRPr="00DD36DE" w:rsidRDefault="006E1D3B" w:rsidP="006E1D3B">
      <w:pPr>
        <w:pStyle w:val="Odstavecseseznamem"/>
        <w:numPr>
          <w:ilvl w:val="0"/>
          <w:numId w:val="4"/>
        </w:numPr>
        <w:tabs>
          <w:tab w:val="left" w:pos="479"/>
        </w:tabs>
        <w:spacing w:before="90" w:line="276" w:lineRule="auto"/>
        <w:ind w:right="363"/>
        <w:rPr>
          <w:sz w:val="24"/>
          <w:lang w:val="de-DE"/>
        </w:rPr>
      </w:pPr>
      <w:r w:rsidRPr="00DD36DE">
        <w:rPr>
          <w:sz w:val="24"/>
          <w:lang w:val="de-DE"/>
        </w:rPr>
        <w:t>Die Vorschläge zur Ernennung der Vorsitzenden und der Mitglieder der einzelnen Prüfungskommissionen für die Verteidigungen von Dissertationen reicht nach Konsultation mit den Mitgliedern des entsprechenden fachlichen Beirats und mit dem Leiter der entsprechenden Grundeinheit der Fakultät der Vorsitzende des entsprechenden fachlichen Beirats über die Abteilung Wissenschaft beim Dekan ein, zusammen mit den Namen der Studierenden, die für die Zuordnung zu den einzelnen Kommissionen vorgeschlagen werden, und mit Vorschlägen für die Termine und Orte, an denen die entsprechenden Verteidigungen stattfinden sollen</w:t>
      </w:r>
      <w:r w:rsidR="00BA2A4E" w:rsidRPr="00DD36DE">
        <w:rPr>
          <w:sz w:val="24"/>
          <w:lang w:val="de-DE"/>
        </w:rPr>
        <w:t>.</w:t>
      </w:r>
      <w:r w:rsidRPr="00DD36DE">
        <w:rPr>
          <w:sz w:val="24"/>
          <w:lang w:val="de-DE"/>
        </w:rPr>
        <w:t xml:space="preserve"> Die Kommission zur Verteidigung einer Dissertation stellt spätestens innerhalb von dreißig Tagen nach ihrer Ernennung zwei Opponenten auf</w:t>
      </w:r>
      <w:r w:rsidR="00BA2A4E" w:rsidRPr="00DD36DE">
        <w:rPr>
          <w:sz w:val="24"/>
          <w:lang w:val="de-DE"/>
        </w:rPr>
        <w:t>,</w:t>
      </w:r>
      <w:r w:rsidRPr="00DD36DE">
        <w:rPr>
          <w:sz w:val="24"/>
          <w:lang w:val="de-DE"/>
        </w:rPr>
        <w:t xml:space="preserve"> die die Gutachten zur Dissertation ausarbeiten</w:t>
      </w:r>
      <w:r w:rsidR="00BA2A4E" w:rsidRPr="00DD36DE">
        <w:rPr>
          <w:sz w:val="24"/>
          <w:lang w:val="de-DE"/>
        </w:rPr>
        <w:t>.</w:t>
      </w:r>
      <w:r w:rsidRPr="00DD36DE">
        <w:rPr>
          <w:sz w:val="24"/>
          <w:lang w:val="de-DE"/>
        </w:rPr>
        <w:t xml:space="preserve"> Opponent darf weder der Konsultant, noch der Betreuer sein</w:t>
      </w:r>
      <w:r w:rsidR="00BA2A4E" w:rsidRPr="00DD36DE">
        <w:rPr>
          <w:sz w:val="24"/>
          <w:lang w:val="de-DE"/>
        </w:rPr>
        <w:t>.</w:t>
      </w:r>
      <w:r w:rsidRPr="00DD36DE">
        <w:rPr>
          <w:sz w:val="24"/>
          <w:lang w:val="de-DE"/>
        </w:rPr>
        <w:t xml:space="preserve"> Die Gutachten werden in der Regel in der Sprache ausgefertigt, in der der entsprechende Studiengang akkreditiert ist</w:t>
      </w:r>
      <w:r w:rsidR="00BA2A4E" w:rsidRPr="00DD36DE">
        <w:rPr>
          <w:sz w:val="24"/>
          <w:lang w:val="de-DE"/>
        </w:rPr>
        <w:t>,</w:t>
      </w:r>
      <w:r w:rsidRPr="00DD36DE">
        <w:rPr>
          <w:sz w:val="24"/>
          <w:lang w:val="de-DE"/>
        </w:rPr>
        <w:t xml:space="preserve"> in einer anderen Sprache nur mit Zustimmung des Vorsitzenden der Kommission zur Verteidigung der Dissertation</w:t>
      </w:r>
      <w:r w:rsidR="00BA2A4E" w:rsidRPr="00DD36DE">
        <w:rPr>
          <w:sz w:val="24"/>
          <w:lang w:val="de-DE"/>
        </w:rPr>
        <w:t>.</w:t>
      </w:r>
      <w:r w:rsidRPr="00DD36DE">
        <w:rPr>
          <w:sz w:val="24"/>
          <w:lang w:val="de-DE"/>
        </w:rPr>
        <w:t xml:space="preserve"> Der Betreuer, die Opponenten und ein eventueller Konsultant, die nicht Mitglied der Kommission sind, werden immer zur Verteidigung geladen und können an den Beratungen der Kommission teilnehmen</w:t>
      </w:r>
      <w:r w:rsidR="00280A85" w:rsidRPr="00DD36DE">
        <w:rPr>
          <w:sz w:val="24"/>
          <w:lang w:val="de-DE"/>
        </w:rPr>
        <w:t>, in den nicht öffentlichen Teilen haben sie eine beratende Stimme</w:t>
      </w:r>
      <w:r w:rsidR="00BA2A4E" w:rsidRPr="00DD36DE">
        <w:rPr>
          <w:sz w:val="24"/>
          <w:lang w:val="de-DE"/>
        </w:rPr>
        <w:t>.</w:t>
      </w:r>
    </w:p>
    <w:p w:rsidR="007D0221" w:rsidRPr="00DD36DE" w:rsidRDefault="00280A85">
      <w:pPr>
        <w:pStyle w:val="Odstavecseseznamem"/>
        <w:numPr>
          <w:ilvl w:val="0"/>
          <w:numId w:val="4"/>
        </w:numPr>
        <w:tabs>
          <w:tab w:val="left" w:pos="479"/>
        </w:tabs>
        <w:spacing w:line="276" w:lineRule="auto"/>
        <w:ind w:right="363"/>
        <w:rPr>
          <w:sz w:val="24"/>
          <w:lang w:val="de-DE"/>
        </w:rPr>
      </w:pPr>
      <w:r w:rsidRPr="00DD36DE">
        <w:rPr>
          <w:sz w:val="24"/>
          <w:lang w:val="de-DE"/>
        </w:rPr>
        <w:t>Nach Abgabe der Dissertation, mindestens jedoch fünfzehn Tage vor Stattfinden der Verteidigung der Arbeit, müssen von den Opponenten und dem Betreuer oder an ihrer Statt von einem durch die Abteilung Wissenschaft betrauten Mitarbeiter ins SIS in elektronischer Form die Gutachten der Opponenten und die Stellungnahme des Betreuers eingestellt werden, die eine Gesamteinschätzung des Studiums des Studierenden und der Dissertation enthält, dies steht dem Studierenden zur Verfügung</w:t>
      </w:r>
      <w:r w:rsidR="00BA2A4E" w:rsidRPr="00DD36DE">
        <w:rPr>
          <w:sz w:val="24"/>
          <w:lang w:val="de-DE"/>
        </w:rPr>
        <w:t>.</w:t>
      </w:r>
      <w:r w:rsidRPr="00DD36DE">
        <w:rPr>
          <w:sz w:val="24"/>
          <w:lang w:val="de-DE"/>
        </w:rPr>
        <w:t xml:space="preserve"> Die Gutachten und die Stellungnahme müssen einen benotungsvorschlag enthalten</w:t>
      </w:r>
      <w:r w:rsidR="00BA2A4E" w:rsidRPr="00DD36DE">
        <w:rPr>
          <w:sz w:val="24"/>
          <w:lang w:val="de-DE"/>
        </w:rPr>
        <w:t>.</w:t>
      </w:r>
      <w:r w:rsidRPr="00DD36DE">
        <w:rPr>
          <w:sz w:val="24"/>
          <w:lang w:val="de-DE"/>
        </w:rPr>
        <w:t xml:space="preserve"> Die Einhaltung dieser Erfordernisse gewährleistet der Vorsitzende der entsprechenden Kommission</w:t>
      </w:r>
      <w:r w:rsidR="00BA2A4E" w:rsidRPr="00DD36DE">
        <w:rPr>
          <w:sz w:val="24"/>
          <w:lang w:val="de-DE"/>
        </w:rPr>
        <w:t>.</w:t>
      </w:r>
    </w:p>
    <w:p w:rsidR="007D0221" w:rsidRPr="00DD36DE" w:rsidRDefault="00280A85">
      <w:pPr>
        <w:pStyle w:val="Odstavecseseznamem"/>
        <w:numPr>
          <w:ilvl w:val="0"/>
          <w:numId w:val="4"/>
        </w:numPr>
        <w:tabs>
          <w:tab w:val="left" w:pos="479"/>
        </w:tabs>
        <w:spacing w:before="123" w:line="276" w:lineRule="auto"/>
        <w:ind w:right="364"/>
        <w:rPr>
          <w:sz w:val="24"/>
          <w:lang w:val="de-DE"/>
        </w:rPr>
      </w:pPr>
      <w:r w:rsidRPr="00DD36DE">
        <w:rPr>
          <w:sz w:val="24"/>
          <w:lang w:val="de-DE"/>
        </w:rPr>
        <w:t>Über das Datum und den Ort der Verteidigung wird der Studierende elektronisch mittels der im SIS angeführten E-Mail-Adresse in Kenntnis gesetzte, und zwar mindestens fünfzehn Tage vor dem Stattfinden</w:t>
      </w:r>
      <w:r w:rsidR="00BA2A4E" w:rsidRPr="00DD36DE">
        <w:rPr>
          <w:sz w:val="24"/>
          <w:lang w:val="de-DE"/>
        </w:rPr>
        <w:t>.</w:t>
      </w:r>
    </w:p>
    <w:p w:rsidR="007D0221" w:rsidRPr="00DD36DE" w:rsidRDefault="00280A85">
      <w:pPr>
        <w:pStyle w:val="Odstavecseseznamem"/>
        <w:numPr>
          <w:ilvl w:val="0"/>
          <w:numId w:val="4"/>
        </w:numPr>
        <w:tabs>
          <w:tab w:val="left" w:pos="479"/>
        </w:tabs>
        <w:spacing w:line="276" w:lineRule="auto"/>
        <w:ind w:right="360"/>
        <w:rPr>
          <w:sz w:val="24"/>
          <w:lang w:val="de-DE"/>
        </w:rPr>
      </w:pPr>
      <w:r w:rsidRPr="00DD36DE">
        <w:rPr>
          <w:sz w:val="24"/>
          <w:lang w:val="de-DE"/>
        </w:rPr>
        <w:t>Die Verteidigung der Dissertation findet in der Sprache statt, in dem der entsprechende Studiengang akkreditiert ist</w:t>
      </w:r>
      <w:r w:rsidR="00BA2A4E" w:rsidRPr="00DD36DE">
        <w:rPr>
          <w:sz w:val="24"/>
          <w:lang w:val="de-DE"/>
        </w:rPr>
        <w:t xml:space="preserve">, </w:t>
      </w:r>
      <w:r w:rsidR="008224EE" w:rsidRPr="00DD36DE">
        <w:rPr>
          <w:sz w:val="24"/>
          <w:lang w:val="de-DE"/>
        </w:rPr>
        <w:t>bzw. in einer Sprache, die den Gegenstand eines philologischen Studiums des Studierenden bildet, wenn dies so im Studienplan des entsprechenden Studiengangs festgelegt ist</w:t>
      </w:r>
      <w:r w:rsidR="00BA2A4E" w:rsidRPr="00DD36DE">
        <w:rPr>
          <w:sz w:val="24"/>
          <w:lang w:val="de-DE"/>
        </w:rPr>
        <w:t>.</w:t>
      </w:r>
      <w:r w:rsidR="008224EE" w:rsidRPr="00DD36DE">
        <w:rPr>
          <w:sz w:val="24"/>
          <w:lang w:val="de-DE"/>
        </w:rPr>
        <w:t xml:space="preserve"> Die Verteidigung kann auch in englischer oder einer anderen Sprache erfolgen, die von der Sprache oder vom Thema der Dissertation begründet wird</w:t>
      </w:r>
      <w:r w:rsidR="00BA2A4E" w:rsidRPr="00DD36DE">
        <w:rPr>
          <w:sz w:val="24"/>
          <w:lang w:val="de-DE"/>
        </w:rPr>
        <w:t>.</w:t>
      </w:r>
      <w:r w:rsidR="008224EE" w:rsidRPr="00DD36DE">
        <w:rPr>
          <w:sz w:val="24"/>
          <w:lang w:val="de-DE"/>
        </w:rPr>
        <w:t xml:space="preserve"> Die Sprache der Verteidigung kann so nur auf der Grundlage eines schriftlichen Antrags des Studierenden, über den der entsprechende fachliche Beirat entscheidet, geändert werden</w:t>
      </w:r>
      <w:r w:rsidR="00BA2A4E" w:rsidRPr="00DD36DE">
        <w:rPr>
          <w:sz w:val="24"/>
          <w:lang w:val="de-DE"/>
        </w:rPr>
        <w:t>.</w:t>
      </w:r>
      <w:r w:rsidR="008224EE" w:rsidRPr="00DD36DE">
        <w:rPr>
          <w:sz w:val="24"/>
          <w:lang w:val="de-DE"/>
        </w:rPr>
        <w:t xml:space="preserve"> Zum Antrag äußert sich der Betreuer, und ein Stattgeben wird in der Regel von dessen Zustimmung bedingt</w:t>
      </w:r>
      <w:r w:rsidR="00BA2A4E" w:rsidRPr="00DD36DE">
        <w:rPr>
          <w:sz w:val="24"/>
          <w:lang w:val="de-DE"/>
        </w:rPr>
        <w:t>.</w:t>
      </w:r>
    </w:p>
    <w:p w:rsidR="007D0221" w:rsidRPr="00DD36DE" w:rsidRDefault="008224EE">
      <w:pPr>
        <w:pStyle w:val="Odstavecseseznamem"/>
        <w:numPr>
          <w:ilvl w:val="0"/>
          <w:numId w:val="4"/>
        </w:numPr>
        <w:tabs>
          <w:tab w:val="left" w:pos="479"/>
        </w:tabs>
        <w:spacing w:line="276" w:lineRule="auto"/>
        <w:ind w:right="363"/>
        <w:rPr>
          <w:sz w:val="24"/>
          <w:lang w:val="de-DE"/>
        </w:rPr>
      </w:pPr>
      <w:r w:rsidRPr="00DD36DE">
        <w:rPr>
          <w:sz w:val="24"/>
          <w:lang w:val="de-DE"/>
        </w:rPr>
        <w:t>Der Verlauf der Verteidigung leitet und die Tätigkeit der Kommission gewährleistet der Vorsitzende der Kommission, in Ausnahmefällen kann den Vorsitzenden in all seinen Befugnissen ein vom Dekan bestimmter Vertreter vertreten, der aus den ernannten Kommissionsmitgliedern ausgewählt wurde</w:t>
      </w:r>
      <w:r w:rsidR="00BA2A4E" w:rsidRPr="00DD36DE">
        <w:rPr>
          <w:sz w:val="24"/>
          <w:lang w:val="de-DE"/>
        </w:rPr>
        <w:t>.</w:t>
      </w:r>
      <w:r w:rsidRPr="00DD36DE">
        <w:rPr>
          <w:sz w:val="24"/>
          <w:lang w:val="de-DE"/>
        </w:rPr>
        <w:t xml:space="preserve"> Bei der Verteidigung berücksichtigt die Kommission die Gutachten der Opponenten und die Erklärung des Betreuers</w:t>
      </w:r>
      <w:r w:rsidR="00BA2A4E" w:rsidRPr="00DD36DE">
        <w:rPr>
          <w:sz w:val="24"/>
          <w:lang w:val="de-DE"/>
        </w:rPr>
        <w:t>.</w:t>
      </w:r>
      <w:r w:rsidRPr="00DD36DE">
        <w:rPr>
          <w:sz w:val="24"/>
          <w:lang w:val="de-DE"/>
        </w:rPr>
        <w:t xml:space="preserve"> Im Rahmen der Verteidigung trägt der Studierende Kurzthesen seiner Arbeit vor und reagiert des Weiteren auf Fragen, Anmerkungen und Einwände der Opponenten, des Betreuers und der Kommissionsmitglieder</w:t>
      </w:r>
      <w:r w:rsidR="00BA2A4E" w:rsidRPr="00DD36DE">
        <w:rPr>
          <w:sz w:val="24"/>
          <w:lang w:val="de-DE"/>
        </w:rPr>
        <w:t>.</w:t>
      </w:r>
    </w:p>
    <w:p w:rsidR="007D0221" w:rsidRPr="00DD36DE" w:rsidRDefault="008224EE">
      <w:pPr>
        <w:pStyle w:val="Odstavecseseznamem"/>
        <w:numPr>
          <w:ilvl w:val="0"/>
          <w:numId w:val="4"/>
        </w:numPr>
        <w:tabs>
          <w:tab w:val="left" w:pos="479"/>
        </w:tabs>
        <w:spacing w:before="105" w:line="276" w:lineRule="auto"/>
        <w:ind w:right="360"/>
        <w:rPr>
          <w:sz w:val="24"/>
          <w:lang w:val="de-DE"/>
        </w:rPr>
      </w:pPr>
      <w:r w:rsidRPr="00DD36DE">
        <w:rPr>
          <w:sz w:val="24"/>
          <w:lang w:val="de-DE"/>
        </w:rPr>
        <w:t>Die Ausarbeitung der Protokolle über das Stattfinden der Verteidigung und die Abstimmung</w:t>
      </w:r>
      <w:r w:rsidR="00EA51B3" w:rsidRPr="00DD36DE">
        <w:rPr>
          <w:rStyle w:val="Znakapoznpodarou"/>
          <w:sz w:val="24"/>
          <w:lang w:val="de-DE"/>
        </w:rPr>
        <w:footnoteReference w:id="45"/>
      </w:r>
      <w:r w:rsidR="00BA2A4E" w:rsidRPr="00DD36DE">
        <w:rPr>
          <w:position w:val="9"/>
          <w:sz w:val="16"/>
          <w:lang w:val="de-DE"/>
        </w:rPr>
        <w:t xml:space="preserve"> </w:t>
      </w:r>
      <w:r w:rsidRPr="00DD36DE">
        <w:rPr>
          <w:sz w:val="24"/>
          <w:lang w:val="de-DE"/>
        </w:rPr>
        <w:t>sowie die Zustellung des Originals innerhalb von fünf Werktagen nach Stattfinden der Verteidigung zur Einlage in die Studienakte des entsprechenden Studierenden gewährleistet der Vorsitzende der Kommission</w:t>
      </w:r>
      <w:r w:rsidR="00823060" w:rsidRPr="00DD36DE">
        <w:rPr>
          <w:sz w:val="24"/>
          <w:lang w:val="de-DE"/>
        </w:rPr>
        <w:t>. Die Protokolle legt ein Mitarbeiter der Abteilung Wissenschaft innerhalb von zehn Tagen nach Stattfinden der Verteidigung dem Eintrag zur Arbeit im SIS bei</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spacing w:before="5"/>
        <w:rPr>
          <w:sz w:val="26"/>
          <w:lang w:val="de-DE"/>
        </w:rPr>
      </w:pPr>
    </w:p>
    <w:p w:rsidR="00823060" w:rsidRPr="00DD36DE" w:rsidRDefault="00823060" w:rsidP="00823060">
      <w:pPr>
        <w:pStyle w:val="Nadpis1"/>
        <w:spacing w:line="276" w:lineRule="auto"/>
        <w:ind w:left="3496" w:right="2809" w:firstLine="615"/>
        <w:jc w:val="left"/>
        <w:rPr>
          <w:lang w:val="de-DE"/>
        </w:rPr>
      </w:pPr>
      <w:r w:rsidRPr="00DD36DE">
        <w:rPr>
          <w:lang w:val="de-DE"/>
        </w:rPr>
        <w:t xml:space="preserve">Teil </w:t>
      </w:r>
      <w:r w:rsidR="00BA2A4E" w:rsidRPr="00DD36DE">
        <w:rPr>
          <w:lang w:val="de-DE"/>
        </w:rPr>
        <w:t xml:space="preserve">IV </w:t>
      </w:r>
    </w:p>
    <w:p w:rsidR="007D0221" w:rsidRPr="00DD36DE" w:rsidRDefault="00823060" w:rsidP="00823060">
      <w:pPr>
        <w:pStyle w:val="Nadpis1"/>
        <w:spacing w:line="276" w:lineRule="auto"/>
        <w:ind w:left="3119" w:right="2809"/>
        <w:jc w:val="left"/>
        <w:rPr>
          <w:lang w:val="de-DE"/>
        </w:rPr>
      </w:pPr>
      <w:r w:rsidRPr="00DD36DE">
        <w:rPr>
          <w:lang w:val="de-DE"/>
        </w:rPr>
        <w:t>Gemeinsame Bestimmungen</w:t>
      </w:r>
    </w:p>
    <w:p w:rsidR="007D0221" w:rsidRPr="00DD36DE" w:rsidRDefault="00823060">
      <w:pPr>
        <w:spacing w:before="162"/>
        <w:ind w:left="697" w:right="941"/>
        <w:jc w:val="center"/>
        <w:rPr>
          <w:b/>
          <w:sz w:val="24"/>
          <w:lang w:val="de-DE"/>
        </w:rPr>
      </w:pPr>
      <w:r w:rsidRPr="00DD36DE">
        <w:rPr>
          <w:b/>
          <w:sz w:val="24"/>
          <w:lang w:val="de-DE"/>
        </w:rPr>
        <w:t>Art</w:t>
      </w:r>
      <w:r w:rsidR="00BA2A4E" w:rsidRPr="00DD36DE">
        <w:rPr>
          <w:b/>
          <w:sz w:val="24"/>
          <w:lang w:val="de-DE"/>
        </w:rPr>
        <w:t>. 34</w:t>
      </w:r>
    </w:p>
    <w:p w:rsidR="007D0221" w:rsidRPr="00DD36DE" w:rsidRDefault="00823060">
      <w:pPr>
        <w:spacing w:before="41"/>
        <w:ind w:left="697" w:right="942"/>
        <w:jc w:val="center"/>
        <w:rPr>
          <w:b/>
          <w:sz w:val="24"/>
          <w:lang w:val="de-DE"/>
        </w:rPr>
      </w:pPr>
      <w:r w:rsidRPr="00DD36DE">
        <w:rPr>
          <w:b/>
          <w:sz w:val="24"/>
          <w:lang w:val="de-DE"/>
        </w:rPr>
        <w:t>Studiennachweis</w:t>
      </w:r>
    </w:p>
    <w:p w:rsidR="007D0221" w:rsidRPr="00DD36DE" w:rsidRDefault="007D0221">
      <w:pPr>
        <w:pStyle w:val="Zkladntext"/>
        <w:spacing w:before="5"/>
        <w:rPr>
          <w:b/>
          <w:sz w:val="20"/>
          <w:lang w:val="de-DE"/>
        </w:rPr>
      </w:pPr>
    </w:p>
    <w:p w:rsidR="007D0221" w:rsidRPr="00DD36DE" w:rsidRDefault="00823060" w:rsidP="00823060">
      <w:pPr>
        <w:pStyle w:val="Zkladntext"/>
        <w:spacing w:line="276" w:lineRule="auto"/>
        <w:ind w:left="118" w:right="361"/>
        <w:jc w:val="both"/>
        <w:rPr>
          <w:sz w:val="16"/>
          <w:lang w:val="de-DE"/>
        </w:rPr>
      </w:pPr>
      <w:r w:rsidRPr="00DD36DE">
        <w:rPr>
          <w:lang w:val="de-DE"/>
        </w:rPr>
        <w:t>Die Angaben über die Studienfächer</w:t>
      </w:r>
      <w:r w:rsidR="001F644B">
        <w:rPr>
          <w:lang w:val="de-DE"/>
        </w:rPr>
        <w:t xml:space="preserve"> </w:t>
      </w:r>
      <w:r w:rsidRPr="00DD36DE">
        <w:rPr>
          <w:lang w:val="de-DE"/>
        </w:rPr>
        <w:t>und die Ergebnisse der Studienkontrollen von Fächern</w:t>
      </w:r>
      <w:r w:rsidR="00BA2A4E" w:rsidRPr="00DD36DE">
        <w:rPr>
          <w:lang w:val="de-DE"/>
        </w:rPr>
        <w:t xml:space="preserve"> (</w:t>
      </w:r>
      <w:r w:rsidRPr="00DD36DE">
        <w:rPr>
          <w:lang w:val="de-DE"/>
        </w:rPr>
        <w:t>Testate</w:t>
      </w:r>
      <w:r w:rsidR="00BA2A4E" w:rsidRPr="00DD36DE">
        <w:rPr>
          <w:lang w:val="de-DE"/>
        </w:rPr>
        <w:t xml:space="preserve">) </w:t>
      </w:r>
      <w:r w:rsidRPr="00DD36DE">
        <w:rPr>
          <w:lang w:val="de-DE"/>
        </w:rPr>
        <w:t>und Staatsexamina werden nur in elektronischer Form im SIS geführt</w:t>
      </w:r>
      <w:r w:rsidR="00BA2A4E" w:rsidRPr="00DD36DE">
        <w:rPr>
          <w:lang w:val="de-DE"/>
        </w:rPr>
        <w:t>.</w:t>
      </w:r>
      <w:r w:rsidRPr="00DD36DE">
        <w:rPr>
          <w:lang w:val="de-DE"/>
        </w:rPr>
        <w:t xml:space="preserve"> Der Studierende kann die Studienabteilung bzw. die Abteilung Wissenschaft um einen bestätigten Auszug der Angaben zu den Studienfächern und den Ergebnissen der Studienkontrollen der Fächer (Testate) und Staatsexamina aus dem SIS ersuchen bzw. diesen Auszug aus dem SIS mit einem anerkannten elektronischen Zeichen der Universität erhalten, sofern dies die technischen Bedingungen des SIS zulassen. Ein solcher Auszug gilt dann als Studiennachweis</w:t>
      </w:r>
      <w:r w:rsidR="00BA2A4E" w:rsidRPr="00DD36DE">
        <w:rPr>
          <w:lang w:val="de-DE"/>
        </w:rPr>
        <w:t>.</w:t>
      </w:r>
      <w:r w:rsidR="00EA51B3" w:rsidRPr="00DD36DE">
        <w:rPr>
          <w:rStyle w:val="Znakapoznpodarou"/>
          <w:lang w:val="de-DE"/>
        </w:rPr>
        <w:footnoteReference w:id="46"/>
      </w:r>
    </w:p>
    <w:p w:rsidR="007D0221" w:rsidRPr="00DD36DE" w:rsidRDefault="007D0221">
      <w:pPr>
        <w:pStyle w:val="Zkladntext"/>
        <w:rPr>
          <w:sz w:val="28"/>
          <w:lang w:val="de-DE"/>
        </w:rPr>
      </w:pPr>
    </w:p>
    <w:p w:rsidR="007D0221" w:rsidRPr="00DD36DE" w:rsidRDefault="007D0221">
      <w:pPr>
        <w:pStyle w:val="Zkladntext"/>
        <w:spacing w:before="2"/>
        <w:rPr>
          <w:sz w:val="28"/>
          <w:lang w:val="de-DE"/>
        </w:rPr>
      </w:pPr>
    </w:p>
    <w:p w:rsidR="007D0221" w:rsidRPr="00DD36DE" w:rsidRDefault="00823060">
      <w:pPr>
        <w:pStyle w:val="Nadpis1"/>
        <w:rPr>
          <w:lang w:val="de-DE"/>
        </w:rPr>
      </w:pPr>
      <w:r w:rsidRPr="00DD36DE">
        <w:rPr>
          <w:lang w:val="de-DE"/>
        </w:rPr>
        <w:t>Art</w:t>
      </w:r>
      <w:r w:rsidR="00BA2A4E" w:rsidRPr="00DD36DE">
        <w:rPr>
          <w:lang w:val="de-DE"/>
        </w:rPr>
        <w:t>. 35</w:t>
      </w:r>
    </w:p>
    <w:p w:rsidR="007D0221" w:rsidRPr="00DD36DE" w:rsidRDefault="00823060">
      <w:pPr>
        <w:spacing w:before="43"/>
        <w:ind w:left="697" w:right="940"/>
        <w:jc w:val="center"/>
        <w:rPr>
          <w:b/>
          <w:sz w:val="24"/>
          <w:lang w:val="de-DE"/>
        </w:rPr>
      </w:pPr>
      <w:r w:rsidRPr="00DD36DE">
        <w:rPr>
          <w:b/>
          <w:sz w:val="24"/>
          <w:lang w:val="de-DE"/>
        </w:rPr>
        <w:t>Eintragung der Studienkontrollen von Fächern</w:t>
      </w:r>
      <w:r w:rsidR="00BA2A4E" w:rsidRPr="00DD36DE">
        <w:rPr>
          <w:b/>
          <w:sz w:val="24"/>
          <w:lang w:val="de-DE"/>
        </w:rPr>
        <w:t xml:space="preserve"> (</w:t>
      </w:r>
      <w:r w:rsidRPr="00DD36DE">
        <w:rPr>
          <w:b/>
          <w:sz w:val="24"/>
          <w:lang w:val="de-DE"/>
        </w:rPr>
        <w:t>Testaten</w:t>
      </w:r>
      <w:r w:rsidR="00BA2A4E" w:rsidRPr="00DD36DE">
        <w:rPr>
          <w:b/>
          <w:sz w:val="24"/>
          <w:lang w:val="de-DE"/>
        </w:rPr>
        <w:t>)</w:t>
      </w:r>
      <w:r w:rsidRPr="00DD36DE">
        <w:rPr>
          <w:b/>
          <w:sz w:val="24"/>
          <w:lang w:val="de-DE"/>
        </w:rPr>
        <w:t xml:space="preserve"> ins </w:t>
      </w:r>
      <w:r w:rsidR="00BA2A4E" w:rsidRPr="00DD36DE">
        <w:rPr>
          <w:b/>
          <w:sz w:val="24"/>
          <w:lang w:val="de-DE"/>
        </w:rPr>
        <w:t>SIS</w:t>
      </w:r>
    </w:p>
    <w:p w:rsidR="007D0221" w:rsidRPr="00DD36DE" w:rsidRDefault="00823060">
      <w:pPr>
        <w:pStyle w:val="Zkladntext"/>
        <w:spacing w:before="233" w:line="273" w:lineRule="auto"/>
        <w:ind w:left="118" w:right="360"/>
        <w:jc w:val="both"/>
        <w:rPr>
          <w:lang w:val="de-DE"/>
        </w:rPr>
      </w:pPr>
      <w:r w:rsidRPr="00DD36DE">
        <w:rPr>
          <w:lang w:val="de-DE"/>
        </w:rPr>
        <w:t>Der Leiter jeder Grundeinheit der Fakultät beauftragt mindestens eine Person mit der Funktion desjenigen, der die Studienkontrollen der Fächer (Testate) ins SIS einträgt</w:t>
      </w:r>
      <w:r w:rsidR="00BA2A4E" w:rsidRPr="00DD36DE">
        <w:rPr>
          <w:lang w:val="de-DE"/>
        </w:rPr>
        <w:t>.</w:t>
      </w:r>
      <w:r w:rsidR="00EA51B3" w:rsidRPr="00DD36DE">
        <w:rPr>
          <w:rStyle w:val="Znakapoznpodarou"/>
          <w:lang w:val="de-DE"/>
        </w:rPr>
        <w:footnoteReference w:id="47"/>
      </w:r>
      <w:r w:rsidR="00BA2A4E" w:rsidRPr="00DD36DE">
        <w:rPr>
          <w:position w:val="9"/>
          <w:sz w:val="16"/>
          <w:lang w:val="de-DE"/>
        </w:rPr>
        <w:t xml:space="preserve"> </w:t>
      </w:r>
      <w:r w:rsidRPr="00DD36DE">
        <w:rPr>
          <w:lang w:val="de-DE"/>
        </w:rPr>
        <w:t>Diese Funktion können auch der lokale Verwalter des SIS und der Stundenplanbeauftragte ausüben, doch darf diese Funktion nicht von einem Studierenden wahrgenommen werden</w:t>
      </w:r>
      <w:r w:rsidR="00BA2A4E" w:rsidRPr="00DD36DE">
        <w:rPr>
          <w:lang w:val="de-DE"/>
        </w:rPr>
        <w:t>.</w:t>
      </w:r>
      <w:r w:rsidRPr="00DD36DE">
        <w:rPr>
          <w:lang w:val="de-DE"/>
        </w:rPr>
        <w:t xml:space="preserve"> Der Leiter der entsprechenden Grundeinheit der Fakultät gewährleistet die Übergabe der Angaben über </w:t>
      </w:r>
      <w:r w:rsidR="001F644B" w:rsidRPr="00DD36DE">
        <w:rPr>
          <w:lang w:val="de-DE"/>
        </w:rPr>
        <w:t>die</w:t>
      </w:r>
      <w:r w:rsidRPr="00DD36DE">
        <w:rPr>
          <w:lang w:val="de-DE"/>
        </w:rPr>
        <w:t xml:space="preserve"> beauftragten Personen an das Referat SIS der Studienabteilung des Dekanats der Fakultät und ihre Aktualisierung</w:t>
      </w:r>
      <w:r w:rsidR="00BA2A4E" w:rsidRPr="00DD36DE">
        <w:rPr>
          <w:lang w:val="de-DE"/>
        </w:rPr>
        <w:t>.</w:t>
      </w:r>
      <w:r w:rsidRPr="00DD36DE">
        <w:rPr>
          <w:lang w:val="de-DE"/>
        </w:rPr>
        <w:t xml:space="preserve"> Der Leiter einer entsprechenden Grundeinheit der Fakultät gewährleistet auch die Erreichbarkeit der beauftragten Personen zu den notwendigen Terminen, damit eventuelle Diskrepanzen im SIS im Laufe der Monate </w:t>
      </w:r>
      <w:r w:rsidR="001F644B" w:rsidRPr="00DD36DE">
        <w:rPr>
          <w:lang w:val="de-DE"/>
        </w:rPr>
        <w:t>Juli</w:t>
      </w:r>
      <w:r w:rsidRPr="00DD36DE">
        <w:rPr>
          <w:lang w:val="de-DE"/>
        </w:rPr>
        <w:t xml:space="preserve"> und August innerhalb von dreißig Tagen</w:t>
      </w:r>
      <w:r w:rsidR="006751CC" w:rsidRPr="00DD36DE">
        <w:rPr>
          <w:lang w:val="de-DE"/>
        </w:rPr>
        <w:t>, im Laufe des Monats September innerhalb von zwei Werktagen im restlichen Zeitraum des Studienjahres innerhalb von fünf Werktagen behoben werden können</w:t>
      </w:r>
      <w:r w:rsidR="00BA2A4E" w:rsidRPr="00DD36DE">
        <w:rPr>
          <w:lang w:val="de-DE"/>
        </w:rPr>
        <w:t>.</w:t>
      </w:r>
    </w:p>
    <w:p w:rsidR="007D0221" w:rsidRPr="00DD36DE" w:rsidRDefault="007D0221">
      <w:pPr>
        <w:pStyle w:val="Zkladntext"/>
        <w:rPr>
          <w:sz w:val="26"/>
          <w:lang w:val="de-DE"/>
        </w:rPr>
      </w:pPr>
    </w:p>
    <w:p w:rsidR="007D0221" w:rsidRPr="00DD36DE" w:rsidRDefault="007D0221">
      <w:pPr>
        <w:pStyle w:val="Zkladntext"/>
        <w:spacing w:before="5"/>
        <w:rPr>
          <w:sz w:val="30"/>
          <w:lang w:val="de-DE"/>
        </w:rPr>
      </w:pPr>
    </w:p>
    <w:p w:rsidR="007D0221" w:rsidRPr="00DD36DE" w:rsidRDefault="006751CC">
      <w:pPr>
        <w:pStyle w:val="Nadpis1"/>
        <w:rPr>
          <w:lang w:val="de-DE"/>
        </w:rPr>
      </w:pPr>
      <w:r w:rsidRPr="00DD36DE">
        <w:rPr>
          <w:lang w:val="de-DE"/>
        </w:rPr>
        <w:t>Art</w:t>
      </w:r>
      <w:r w:rsidR="00BA2A4E" w:rsidRPr="00DD36DE">
        <w:rPr>
          <w:lang w:val="de-DE"/>
        </w:rPr>
        <w:t>. 36</w:t>
      </w:r>
    </w:p>
    <w:p w:rsidR="007D0221" w:rsidRPr="00DD36DE" w:rsidRDefault="006751CC">
      <w:pPr>
        <w:spacing w:before="40"/>
        <w:ind w:left="697" w:right="942"/>
        <w:jc w:val="center"/>
        <w:rPr>
          <w:b/>
          <w:sz w:val="24"/>
          <w:lang w:val="de-DE"/>
        </w:rPr>
      </w:pPr>
      <w:r w:rsidRPr="00DD36DE">
        <w:rPr>
          <w:b/>
          <w:sz w:val="24"/>
          <w:lang w:val="de-DE"/>
        </w:rPr>
        <w:t>Unterbrechung des Studiums wegen Schwangerschaft, Geburt oder Elternzeit</w:t>
      </w:r>
    </w:p>
    <w:p w:rsidR="007D0221" w:rsidRPr="00DD36DE" w:rsidRDefault="007D0221">
      <w:pPr>
        <w:pStyle w:val="Zkladntext"/>
        <w:spacing w:before="4"/>
        <w:rPr>
          <w:b/>
          <w:sz w:val="20"/>
          <w:lang w:val="de-DE"/>
        </w:rPr>
      </w:pPr>
    </w:p>
    <w:p w:rsidR="007D0221" w:rsidRPr="00DD36DE" w:rsidRDefault="006751CC">
      <w:pPr>
        <w:pStyle w:val="Zkladntext"/>
        <w:spacing w:line="273" w:lineRule="auto"/>
        <w:ind w:left="118" w:right="361"/>
        <w:jc w:val="both"/>
        <w:rPr>
          <w:lang w:val="de-DE"/>
        </w:rPr>
      </w:pPr>
      <w:r w:rsidRPr="00DD36DE">
        <w:rPr>
          <w:lang w:val="de-DE"/>
        </w:rPr>
        <w:t xml:space="preserve">Ein Antrag auf Unterbrechung des Studiums wegen Schwangerschaft, Geburt oder Elternzeit oder aus Gründen der Übernahme eines Kindes in Betreuung wegen Pflegschaft auf Beschluss eines entsprechenden </w:t>
      </w:r>
      <w:r w:rsidR="001F644B" w:rsidRPr="00DD36DE">
        <w:rPr>
          <w:lang w:val="de-DE"/>
        </w:rPr>
        <w:t>Organs</w:t>
      </w:r>
      <w:r w:rsidRPr="00DD36DE">
        <w:rPr>
          <w:lang w:val="de-DE"/>
        </w:rPr>
        <w:t xml:space="preserve"> nach tsch. BGB oder nach Rechtsvorschriften zur staatlichen Sozialfürsorge für den Zeitraum, für den sonst der Mutterschutz oder die Elternzeit dauern würde</w:t>
      </w:r>
      <w:r w:rsidR="00BA2A4E" w:rsidRPr="00DD36DE">
        <w:rPr>
          <w:lang w:val="de-DE"/>
        </w:rPr>
        <w:t>,</w:t>
      </w:r>
      <w:r w:rsidR="00EA51B3" w:rsidRPr="00DD36DE">
        <w:rPr>
          <w:rStyle w:val="Znakapoznpodarou"/>
          <w:lang w:val="de-DE"/>
        </w:rPr>
        <w:footnoteReference w:id="48"/>
      </w:r>
      <w:r w:rsidR="00BA2A4E" w:rsidRPr="00DD36DE">
        <w:rPr>
          <w:position w:val="9"/>
          <w:sz w:val="16"/>
          <w:lang w:val="de-DE"/>
        </w:rPr>
        <w:t xml:space="preserve"> </w:t>
      </w:r>
      <w:r w:rsidR="00BA2A4E" w:rsidRPr="00DD36DE">
        <w:rPr>
          <w:lang w:val="de-DE"/>
        </w:rPr>
        <w:t>mu</w:t>
      </w:r>
      <w:r w:rsidRPr="00DD36DE">
        <w:rPr>
          <w:lang w:val="de-DE"/>
        </w:rPr>
        <w:t>ss mit einem der folgenden Dokumente belegt werden</w:t>
      </w:r>
      <w:r w:rsidR="00BA2A4E" w:rsidRPr="00DD36DE">
        <w:rPr>
          <w:lang w:val="de-DE"/>
        </w:rPr>
        <w:t xml:space="preserve">: </w:t>
      </w:r>
      <w:r w:rsidRPr="00DD36DE">
        <w:rPr>
          <w:lang w:val="de-DE"/>
        </w:rPr>
        <w:t>Kopie der Geburtsurkunde des Kindes, Kopie des Beschlusses eines entsprechenden Organs über die Übernahme eines Kindes in Betreuung, bei einer werdenden Mutter durch die Kopie des Mutterpasses, der innerhalb von 22 Wochen nach der Geburt des Kindes durch eine Geburtsurkunde des Kindes ergänzt wird</w:t>
      </w:r>
      <w:r w:rsidR="00BA2A4E" w:rsidRPr="00DD36DE">
        <w:rPr>
          <w:lang w:val="de-DE"/>
        </w:rPr>
        <w:t>.</w:t>
      </w:r>
    </w:p>
    <w:p w:rsidR="007D0221" w:rsidRPr="00DD36DE" w:rsidRDefault="007D0221">
      <w:pPr>
        <w:pStyle w:val="Zkladntext"/>
        <w:rPr>
          <w:sz w:val="26"/>
          <w:lang w:val="de-DE"/>
        </w:rPr>
      </w:pPr>
    </w:p>
    <w:p w:rsidR="007D0221" w:rsidRPr="00DD36DE" w:rsidRDefault="007D0221">
      <w:pPr>
        <w:pStyle w:val="Zkladntext"/>
        <w:spacing w:before="4"/>
        <w:rPr>
          <w:sz w:val="30"/>
          <w:lang w:val="de-DE"/>
        </w:rPr>
      </w:pPr>
    </w:p>
    <w:p w:rsidR="007D0221" w:rsidRPr="00DD36DE" w:rsidRDefault="006751CC">
      <w:pPr>
        <w:pStyle w:val="Nadpis1"/>
        <w:rPr>
          <w:lang w:val="de-DE"/>
        </w:rPr>
      </w:pPr>
      <w:r w:rsidRPr="00DD36DE">
        <w:rPr>
          <w:lang w:val="de-DE"/>
        </w:rPr>
        <w:t>Art</w:t>
      </w:r>
      <w:r w:rsidR="00BA2A4E" w:rsidRPr="00DD36DE">
        <w:rPr>
          <w:lang w:val="de-DE"/>
        </w:rPr>
        <w:t>. 37</w:t>
      </w:r>
    </w:p>
    <w:p w:rsidR="007D0221" w:rsidRPr="00DD36DE" w:rsidRDefault="006751CC">
      <w:pPr>
        <w:spacing w:before="40"/>
        <w:ind w:left="696" w:right="942"/>
        <w:jc w:val="center"/>
        <w:rPr>
          <w:b/>
          <w:sz w:val="24"/>
          <w:lang w:val="de-DE"/>
        </w:rPr>
      </w:pPr>
      <w:r w:rsidRPr="00DD36DE">
        <w:rPr>
          <w:b/>
          <w:sz w:val="24"/>
          <w:lang w:val="de-DE"/>
        </w:rPr>
        <w:t>Abschlussarbeiten</w:t>
      </w:r>
    </w:p>
    <w:p w:rsidR="007D0221" w:rsidRPr="00DD36DE" w:rsidRDefault="007D0221">
      <w:pPr>
        <w:pStyle w:val="Zkladntext"/>
        <w:spacing w:before="4"/>
        <w:rPr>
          <w:b/>
          <w:sz w:val="20"/>
          <w:lang w:val="de-DE"/>
        </w:rPr>
      </w:pPr>
    </w:p>
    <w:p w:rsidR="007D0221" w:rsidRPr="00DD36DE" w:rsidRDefault="006751CC">
      <w:pPr>
        <w:pStyle w:val="Zkladntext"/>
        <w:spacing w:before="1" w:line="276" w:lineRule="auto"/>
        <w:ind w:left="118" w:right="368"/>
        <w:jc w:val="both"/>
        <w:rPr>
          <w:lang w:val="de-DE"/>
        </w:rPr>
      </w:pPr>
      <w:r w:rsidRPr="00DD36DE">
        <w:rPr>
          <w:lang w:val="de-DE"/>
        </w:rPr>
        <w:t>Technische Details über die Vergabe, Einreichung, den Nachweis und die Veröffentlichung von Bachelor- und Diplomarbeiten sowie Dissertationen legt eine Maßnahme des Rektors und eine daran anschließende Maßnahme des Dekans fest</w:t>
      </w:r>
      <w:r w:rsidR="00BA2A4E" w:rsidRPr="00DD36DE">
        <w:rPr>
          <w:lang w:val="de-DE"/>
        </w:rPr>
        <w:t>.</w:t>
      </w:r>
    </w:p>
    <w:p w:rsidR="007D0221" w:rsidRPr="00DD36DE" w:rsidRDefault="007D0221">
      <w:pPr>
        <w:pStyle w:val="Zkladntext"/>
        <w:rPr>
          <w:sz w:val="20"/>
          <w:lang w:val="de-DE"/>
        </w:rPr>
      </w:pPr>
    </w:p>
    <w:p w:rsidR="007D0221" w:rsidRPr="00DD36DE" w:rsidRDefault="006751CC">
      <w:pPr>
        <w:pStyle w:val="Nadpis1"/>
        <w:spacing w:before="90"/>
        <w:rPr>
          <w:lang w:val="de-DE"/>
        </w:rPr>
      </w:pPr>
      <w:r w:rsidRPr="00DD36DE">
        <w:rPr>
          <w:lang w:val="de-DE"/>
        </w:rPr>
        <w:t>Art</w:t>
      </w:r>
      <w:r w:rsidR="00BA2A4E" w:rsidRPr="00DD36DE">
        <w:rPr>
          <w:lang w:val="de-DE"/>
        </w:rPr>
        <w:t>. 38</w:t>
      </w:r>
    </w:p>
    <w:p w:rsidR="007D0221" w:rsidRPr="00DD36DE" w:rsidRDefault="006751CC">
      <w:pPr>
        <w:spacing w:before="43"/>
        <w:ind w:left="693" w:right="942"/>
        <w:jc w:val="center"/>
        <w:rPr>
          <w:b/>
          <w:sz w:val="24"/>
          <w:lang w:val="de-DE"/>
        </w:rPr>
      </w:pPr>
      <w:r w:rsidRPr="00DD36DE">
        <w:rPr>
          <w:b/>
          <w:sz w:val="24"/>
          <w:lang w:val="de-DE"/>
        </w:rPr>
        <w:t>Internationale gemeinsame Studiengänge</w:t>
      </w:r>
    </w:p>
    <w:p w:rsidR="007D0221" w:rsidRPr="00DD36DE" w:rsidRDefault="007D0221">
      <w:pPr>
        <w:pStyle w:val="Zkladntext"/>
        <w:spacing w:before="5"/>
        <w:rPr>
          <w:b/>
          <w:sz w:val="20"/>
          <w:lang w:val="de-DE"/>
        </w:rPr>
      </w:pPr>
    </w:p>
    <w:p w:rsidR="007D0221" w:rsidRPr="00DD36DE" w:rsidRDefault="006751CC">
      <w:pPr>
        <w:pStyle w:val="Zkladntext"/>
        <w:spacing w:line="276" w:lineRule="auto"/>
        <w:ind w:left="118" w:right="361"/>
        <w:jc w:val="both"/>
        <w:rPr>
          <w:lang w:val="de-DE"/>
        </w:rPr>
      </w:pPr>
      <w:r w:rsidRPr="00DD36DE">
        <w:rPr>
          <w:lang w:val="de-DE"/>
        </w:rPr>
        <w:t>Falls sich auf einzelne Fragen, die durch diese Regeln geregelt werden, Sonderregeln oder Ausnahmen von den Regeln für das Studium im Rahmen internationaler gemeinsamer Studiengänge</w:t>
      </w:r>
      <w:r w:rsidR="00FF3DC1" w:rsidRPr="00DD36DE">
        <w:rPr>
          <w:lang w:val="de-DE"/>
        </w:rPr>
        <w:t xml:space="preserve"> vom Typ</w:t>
      </w:r>
      <w:r w:rsidR="00BA2A4E" w:rsidRPr="00DD36DE">
        <w:rPr>
          <w:lang w:val="de-DE"/>
        </w:rPr>
        <w:t xml:space="preserve"> joint degree</w:t>
      </w:r>
      <w:r w:rsidR="00FF3DC1" w:rsidRPr="00DD36DE">
        <w:rPr>
          <w:lang w:val="de-DE"/>
        </w:rPr>
        <w:t xml:space="preserve"> und</w:t>
      </w:r>
      <w:r w:rsidR="00BA2A4E" w:rsidRPr="00DD36DE">
        <w:rPr>
          <w:lang w:val="de-DE"/>
        </w:rPr>
        <w:t xml:space="preserve"> multiple degree </w:t>
      </w:r>
      <w:r w:rsidR="00FF3DC1" w:rsidRPr="00DD36DE">
        <w:rPr>
          <w:lang w:val="de-DE"/>
        </w:rPr>
        <w:t>oder besondere Bedingungen eines Doktorandenstudiums unter Doppelbetreuung der Dissertation beziehen, wie es in einer Maßnahme des Rektors geregelt wird, finden die Bestimmungen dieser Regeln im entsprechenden Umfang keine Anwendung</w:t>
      </w:r>
      <w:r w:rsidR="00BA2A4E" w:rsidRPr="00DD36DE">
        <w:rPr>
          <w:lang w:val="de-DE"/>
        </w:rPr>
        <w:t>.</w:t>
      </w:r>
    </w:p>
    <w:p w:rsidR="007D0221" w:rsidRPr="00DD36DE" w:rsidRDefault="007D0221">
      <w:pPr>
        <w:pStyle w:val="Zkladntext"/>
        <w:rPr>
          <w:sz w:val="26"/>
          <w:lang w:val="de-DE"/>
        </w:rPr>
      </w:pPr>
    </w:p>
    <w:p w:rsidR="007D0221" w:rsidRPr="00DD36DE" w:rsidRDefault="007D0221">
      <w:pPr>
        <w:pStyle w:val="Zkladntext"/>
        <w:rPr>
          <w:sz w:val="30"/>
          <w:lang w:val="de-DE"/>
        </w:rPr>
      </w:pPr>
    </w:p>
    <w:p w:rsidR="007D0221" w:rsidRPr="00DD36DE" w:rsidRDefault="00FF3DC1">
      <w:pPr>
        <w:pStyle w:val="Nadpis1"/>
        <w:rPr>
          <w:lang w:val="de-DE"/>
        </w:rPr>
      </w:pPr>
      <w:r w:rsidRPr="00DD36DE">
        <w:rPr>
          <w:lang w:val="de-DE"/>
        </w:rPr>
        <w:t>Art</w:t>
      </w:r>
      <w:r w:rsidR="00BA2A4E" w:rsidRPr="00DD36DE">
        <w:rPr>
          <w:lang w:val="de-DE"/>
        </w:rPr>
        <w:t>. 39</w:t>
      </w:r>
    </w:p>
    <w:p w:rsidR="007D0221" w:rsidRPr="00DD36DE" w:rsidRDefault="00FF3DC1">
      <w:pPr>
        <w:spacing w:before="43"/>
        <w:ind w:left="1004"/>
        <w:rPr>
          <w:b/>
          <w:sz w:val="24"/>
          <w:lang w:val="de-DE"/>
        </w:rPr>
      </w:pPr>
      <w:r w:rsidRPr="00DD36DE">
        <w:rPr>
          <w:b/>
          <w:sz w:val="24"/>
          <w:lang w:val="de-DE"/>
        </w:rPr>
        <w:t>Zuständigkeit bei der Erledigung von Eingaben durch Studierende in Sachen Organisation des Studiums</w:t>
      </w:r>
    </w:p>
    <w:p w:rsidR="007D0221" w:rsidRPr="00DD36DE" w:rsidRDefault="00FF3DC1">
      <w:pPr>
        <w:pStyle w:val="Zkladntext"/>
        <w:spacing w:before="217" w:line="276" w:lineRule="auto"/>
        <w:ind w:left="118" w:right="361"/>
        <w:jc w:val="both"/>
        <w:rPr>
          <w:lang w:val="de-DE"/>
        </w:rPr>
      </w:pPr>
      <w:r w:rsidRPr="00DD36DE">
        <w:rPr>
          <w:lang w:val="de-DE"/>
        </w:rPr>
        <w:t>Zuständig bei der Erledigung von Eingaben durch Studierende in Sachen Organisation des Studiums</w:t>
      </w:r>
      <w:r w:rsidR="00EA51B3" w:rsidRPr="00DD36DE">
        <w:rPr>
          <w:rStyle w:val="Znakapoznpodarou"/>
          <w:lang w:val="de-DE"/>
        </w:rPr>
        <w:footnoteReference w:id="49"/>
      </w:r>
      <w:r w:rsidR="00BA2A4E" w:rsidRPr="00DD36DE">
        <w:rPr>
          <w:position w:val="9"/>
          <w:sz w:val="16"/>
          <w:lang w:val="de-DE"/>
        </w:rPr>
        <w:t xml:space="preserve"> </w:t>
      </w:r>
      <w:r w:rsidRPr="00DD36DE">
        <w:rPr>
          <w:lang w:val="de-DE"/>
        </w:rPr>
        <w:t>ist der Dekan, sofern nicht anders festgelegt</w:t>
      </w:r>
      <w:r w:rsidR="00BA2A4E" w:rsidRPr="00DD36DE">
        <w:rPr>
          <w:lang w:val="de-DE"/>
        </w:rPr>
        <w:t xml:space="preserve">. </w:t>
      </w:r>
      <w:r w:rsidRPr="00DD36DE">
        <w:rPr>
          <w:lang w:val="de-DE"/>
        </w:rPr>
        <w:t>Die Überprüfung der Erledigung von Eingaben obliegt dem Rektor</w:t>
      </w:r>
      <w:r w:rsidR="00BA2A4E" w:rsidRPr="00DD36DE">
        <w:rPr>
          <w:lang w:val="de-DE"/>
        </w:rPr>
        <w:t>.</w:t>
      </w:r>
    </w:p>
    <w:p w:rsidR="007D0221" w:rsidRPr="00DD36DE" w:rsidRDefault="007D0221">
      <w:pPr>
        <w:pStyle w:val="Zkladntext"/>
        <w:rPr>
          <w:sz w:val="26"/>
          <w:lang w:val="de-DE"/>
        </w:rPr>
      </w:pPr>
    </w:p>
    <w:p w:rsidR="007D0221" w:rsidRPr="00DD36DE" w:rsidRDefault="007D0221">
      <w:pPr>
        <w:pStyle w:val="Zkladntext"/>
        <w:spacing w:before="2"/>
        <w:rPr>
          <w:sz w:val="30"/>
          <w:lang w:val="de-DE"/>
        </w:rPr>
      </w:pPr>
    </w:p>
    <w:p w:rsidR="007D0221" w:rsidRPr="00DD36DE" w:rsidRDefault="00FF3DC1">
      <w:pPr>
        <w:pStyle w:val="Nadpis1"/>
        <w:rPr>
          <w:lang w:val="de-DE"/>
        </w:rPr>
      </w:pPr>
      <w:r w:rsidRPr="00DD36DE">
        <w:rPr>
          <w:lang w:val="de-DE"/>
        </w:rPr>
        <w:t>Art</w:t>
      </w:r>
      <w:r w:rsidR="00BA2A4E" w:rsidRPr="00DD36DE">
        <w:rPr>
          <w:lang w:val="de-DE"/>
        </w:rPr>
        <w:t>. 40</w:t>
      </w:r>
    </w:p>
    <w:p w:rsidR="007D0221" w:rsidRPr="00DD36DE" w:rsidRDefault="00FF3DC1">
      <w:pPr>
        <w:pStyle w:val="Zkladntext"/>
        <w:spacing w:before="35" w:line="276" w:lineRule="auto"/>
        <w:ind w:left="118" w:right="362"/>
        <w:jc w:val="both"/>
        <w:rPr>
          <w:lang w:val="de-DE"/>
        </w:rPr>
      </w:pPr>
      <w:r w:rsidRPr="00DD36DE">
        <w:rPr>
          <w:lang w:val="de-DE"/>
        </w:rPr>
        <w:t>Die Fakultät gewährleistet auf ihren Internetseiten die Veröffentlichung und durchgehende Aktualisierung zusammenfassender Informationen zu den Studienregeln an der Fakultät</w:t>
      </w:r>
      <w:r w:rsidR="00BA2A4E" w:rsidRPr="00DD36DE">
        <w:rPr>
          <w:lang w:val="de-DE"/>
        </w:rPr>
        <w:t>,</w:t>
      </w:r>
      <w:r w:rsidRPr="00DD36DE">
        <w:rPr>
          <w:lang w:val="de-DE"/>
        </w:rPr>
        <w:t xml:space="preserve"> die in übersichtlicher Form die Bestimmungen der Studien- und Prüfungsordnung der Universität, dieser Regeln und aller gültigen Maßnahmen des Rektors und Maßnahmen des Dekans bezüglich der Organisation des Studiums zusammenfassen. Diese Zusammenfassung hat ausschließlich informativen Charakter</w:t>
      </w:r>
      <w:r w:rsidR="00BA2A4E" w:rsidRPr="00DD36DE">
        <w:rPr>
          <w:lang w:val="de-DE"/>
        </w:rPr>
        <w:t>.</w:t>
      </w:r>
    </w:p>
    <w:p w:rsidR="007D0221" w:rsidRPr="00DD36DE" w:rsidRDefault="007D0221">
      <w:pPr>
        <w:pStyle w:val="Zkladntext"/>
        <w:rPr>
          <w:sz w:val="26"/>
          <w:lang w:val="de-DE"/>
        </w:rPr>
      </w:pPr>
    </w:p>
    <w:p w:rsidR="007D0221" w:rsidRPr="00DD36DE" w:rsidRDefault="007D0221">
      <w:pPr>
        <w:pStyle w:val="Zkladntext"/>
        <w:spacing w:before="1"/>
        <w:rPr>
          <w:sz w:val="30"/>
          <w:lang w:val="de-DE"/>
        </w:rPr>
      </w:pPr>
    </w:p>
    <w:p w:rsidR="007D0221" w:rsidRPr="00DD36DE" w:rsidRDefault="00FF3DC1">
      <w:pPr>
        <w:pStyle w:val="Nadpis1"/>
        <w:spacing w:before="1"/>
        <w:ind w:right="942"/>
        <w:rPr>
          <w:lang w:val="de-DE"/>
        </w:rPr>
      </w:pPr>
      <w:r w:rsidRPr="00DD36DE">
        <w:rPr>
          <w:lang w:val="de-DE"/>
        </w:rPr>
        <w:t>Teil</w:t>
      </w:r>
      <w:r w:rsidR="00BA2A4E" w:rsidRPr="00DD36DE">
        <w:rPr>
          <w:lang w:val="de-DE"/>
        </w:rPr>
        <w:t xml:space="preserve"> V</w:t>
      </w:r>
    </w:p>
    <w:p w:rsidR="007D0221" w:rsidRPr="00DD36DE" w:rsidRDefault="00FF3DC1">
      <w:pPr>
        <w:spacing w:before="41"/>
        <w:ind w:left="696" w:right="942"/>
        <w:jc w:val="center"/>
        <w:rPr>
          <w:b/>
          <w:sz w:val="24"/>
          <w:lang w:val="de-DE"/>
        </w:rPr>
      </w:pPr>
      <w:r w:rsidRPr="00DD36DE">
        <w:rPr>
          <w:b/>
          <w:sz w:val="24"/>
          <w:lang w:val="de-DE"/>
        </w:rPr>
        <w:t>Übergangsbestimmungen und abschließende Bestimmungen</w:t>
      </w:r>
    </w:p>
    <w:p w:rsidR="007D0221" w:rsidRPr="00DD36DE" w:rsidRDefault="00FF3DC1">
      <w:pPr>
        <w:spacing w:before="201"/>
        <w:ind w:left="697" w:right="941"/>
        <w:jc w:val="center"/>
        <w:rPr>
          <w:b/>
          <w:sz w:val="24"/>
          <w:lang w:val="de-DE"/>
        </w:rPr>
      </w:pPr>
      <w:r w:rsidRPr="00DD36DE">
        <w:rPr>
          <w:b/>
          <w:sz w:val="24"/>
          <w:lang w:val="de-DE"/>
        </w:rPr>
        <w:t>Art</w:t>
      </w:r>
      <w:r w:rsidR="00BA2A4E" w:rsidRPr="00DD36DE">
        <w:rPr>
          <w:b/>
          <w:sz w:val="24"/>
          <w:lang w:val="de-DE"/>
        </w:rPr>
        <w:t>. 41</w:t>
      </w:r>
    </w:p>
    <w:p w:rsidR="007D0221" w:rsidRPr="00DD36DE" w:rsidRDefault="00FF3DC1">
      <w:pPr>
        <w:spacing w:before="40"/>
        <w:ind w:left="696" w:right="942"/>
        <w:jc w:val="center"/>
        <w:rPr>
          <w:b/>
          <w:sz w:val="24"/>
          <w:lang w:val="de-DE"/>
        </w:rPr>
      </w:pPr>
      <w:r w:rsidRPr="00DD36DE">
        <w:rPr>
          <w:b/>
          <w:sz w:val="24"/>
          <w:lang w:val="de-DE"/>
        </w:rPr>
        <w:t>Übergangsbestimmungen</w:t>
      </w:r>
    </w:p>
    <w:p w:rsidR="007D0221" w:rsidRPr="00DD36DE" w:rsidRDefault="007D0221">
      <w:pPr>
        <w:pStyle w:val="Zkladntext"/>
        <w:spacing w:before="4"/>
        <w:rPr>
          <w:b/>
          <w:sz w:val="20"/>
          <w:lang w:val="de-DE"/>
        </w:rPr>
      </w:pPr>
    </w:p>
    <w:p w:rsidR="007D0221" w:rsidRPr="00DD36DE" w:rsidRDefault="00FF3DC1">
      <w:pPr>
        <w:pStyle w:val="Odstavecseseznamem"/>
        <w:numPr>
          <w:ilvl w:val="0"/>
          <w:numId w:val="3"/>
        </w:numPr>
        <w:tabs>
          <w:tab w:val="left" w:pos="479"/>
        </w:tabs>
        <w:spacing w:before="0" w:line="276" w:lineRule="auto"/>
        <w:ind w:right="360"/>
        <w:rPr>
          <w:sz w:val="24"/>
          <w:lang w:val="de-DE"/>
        </w:rPr>
      </w:pPr>
      <w:r w:rsidRPr="00DD36DE">
        <w:rPr>
          <w:sz w:val="24"/>
          <w:lang w:val="de-DE"/>
        </w:rPr>
        <w:t>Die Rechte und Pflichten von Studierenden, die ihr Studium vor der Wirksamkeit dieser Regeln aufgenommen haben, richten sich nach der Studien- und Prüfungsordnung der Universität und diesen regeln, sofern nicht anders festgelegt</w:t>
      </w:r>
      <w:r w:rsidR="00BA2A4E" w:rsidRPr="00DD36DE">
        <w:rPr>
          <w:sz w:val="24"/>
          <w:lang w:val="de-DE"/>
        </w:rPr>
        <w:t>.</w:t>
      </w:r>
      <w:r w:rsidRPr="00DD36DE">
        <w:rPr>
          <w:sz w:val="24"/>
          <w:lang w:val="de-DE"/>
        </w:rPr>
        <w:t xml:space="preserve"> Verfahren, die nach den bisherigen Regeln eröffnet wurden, werden nach der Studien- und Prüfungsordnung der Universität und diesen Regeln abgeschlossen</w:t>
      </w:r>
      <w:r w:rsidR="00BA2A4E" w:rsidRPr="00DD36DE">
        <w:rPr>
          <w:sz w:val="24"/>
          <w:lang w:val="de-DE"/>
        </w:rPr>
        <w:t>.</w:t>
      </w:r>
    </w:p>
    <w:p w:rsidR="007D0221" w:rsidRPr="00DD36DE" w:rsidRDefault="00FF3DC1">
      <w:pPr>
        <w:pStyle w:val="Odstavecseseznamem"/>
        <w:numPr>
          <w:ilvl w:val="0"/>
          <w:numId w:val="3"/>
        </w:numPr>
        <w:tabs>
          <w:tab w:val="left" w:pos="479"/>
        </w:tabs>
        <w:spacing w:before="122" w:line="276" w:lineRule="auto"/>
        <w:ind w:right="362"/>
        <w:rPr>
          <w:sz w:val="24"/>
          <w:lang w:val="de-DE"/>
        </w:rPr>
      </w:pPr>
      <w:r w:rsidRPr="00DD36DE">
        <w:rPr>
          <w:sz w:val="24"/>
          <w:lang w:val="de-DE"/>
        </w:rPr>
        <w:t>Das Recht und die Pflicht, eine Zwischenprüfung im Rahmen eines nicht an einen Bachelorstudiengang anschließendes Masterstudium zu absolvieren, richtet sich nach den bisherigen Vorschriften</w:t>
      </w:r>
      <w:r w:rsidR="00BA2A4E" w:rsidRPr="00DD36DE">
        <w:rPr>
          <w:sz w:val="24"/>
          <w:lang w:val="de-DE"/>
        </w:rPr>
        <w:t>.</w:t>
      </w:r>
    </w:p>
    <w:p w:rsidR="007D0221" w:rsidRPr="00DD36DE" w:rsidRDefault="0077703F">
      <w:pPr>
        <w:pStyle w:val="Odstavecseseznamem"/>
        <w:numPr>
          <w:ilvl w:val="0"/>
          <w:numId w:val="3"/>
        </w:numPr>
        <w:tabs>
          <w:tab w:val="left" w:pos="479"/>
        </w:tabs>
        <w:spacing w:line="276" w:lineRule="auto"/>
        <w:ind w:right="367"/>
        <w:rPr>
          <w:sz w:val="24"/>
          <w:lang w:val="de-DE"/>
        </w:rPr>
      </w:pPr>
      <w:r w:rsidRPr="00DD36DE">
        <w:rPr>
          <w:sz w:val="24"/>
          <w:lang w:val="de-DE"/>
        </w:rPr>
        <w:t>Die Studienkontrollen von Fächern (Testate) gemäß Bestimmung Art. 8 Abs. 2 dieser Regeln richtet sich bei Fächern, für die sich ein Studierender vor dem Tage der Wirksamkeit dieser Regeln eingetragen hat</w:t>
      </w:r>
      <w:r w:rsidR="00BA2A4E" w:rsidRPr="00DD36DE">
        <w:rPr>
          <w:sz w:val="24"/>
          <w:lang w:val="de-DE"/>
        </w:rPr>
        <w:t>,</w:t>
      </w:r>
      <w:r w:rsidRPr="00DD36DE">
        <w:rPr>
          <w:sz w:val="24"/>
          <w:lang w:val="de-DE"/>
        </w:rPr>
        <w:t xml:space="preserve"> nach den bisherigen Vorschriften</w:t>
      </w:r>
      <w:r w:rsidR="00BA2A4E" w:rsidRPr="00DD36DE">
        <w:rPr>
          <w:sz w:val="24"/>
          <w:lang w:val="de-DE"/>
        </w:rPr>
        <w:t>.</w:t>
      </w:r>
    </w:p>
    <w:p w:rsidR="007D0221" w:rsidRPr="00DD36DE" w:rsidRDefault="0077703F" w:rsidP="0077703F">
      <w:pPr>
        <w:pStyle w:val="Odstavecseseznamem"/>
        <w:numPr>
          <w:ilvl w:val="0"/>
          <w:numId w:val="3"/>
        </w:numPr>
        <w:tabs>
          <w:tab w:val="left" w:pos="479"/>
        </w:tabs>
        <w:spacing w:before="90" w:line="276" w:lineRule="auto"/>
        <w:ind w:right="364"/>
        <w:rPr>
          <w:lang w:val="de-DE"/>
        </w:rPr>
      </w:pPr>
      <w:r w:rsidRPr="00DD36DE">
        <w:rPr>
          <w:sz w:val="24"/>
          <w:lang w:val="de-DE"/>
        </w:rPr>
        <w:t>Bestimmung Art</w:t>
      </w:r>
      <w:r w:rsidR="00BA2A4E" w:rsidRPr="00DD36DE">
        <w:rPr>
          <w:sz w:val="24"/>
          <w:lang w:val="de-DE"/>
        </w:rPr>
        <w:t xml:space="preserve">. 4 </w:t>
      </w:r>
      <w:r w:rsidRPr="00DD36DE">
        <w:rPr>
          <w:sz w:val="24"/>
          <w:lang w:val="de-DE"/>
        </w:rPr>
        <w:t>Abs.</w:t>
      </w:r>
      <w:r w:rsidR="00BA2A4E" w:rsidRPr="00DD36DE">
        <w:rPr>
          <w:sz w:val="24"/>
          <w:lang w:val="de-DE"/>
        </w:rPr>
        <w:t xml:space="preserve"> 1 </w:t>
      </w:r>
      <w:r w:rsidRPr="00DD36DE">
        <w:rPr>
          <w:sz w:val="24"/>
          <w:lang w:val="de-DE"/>
        </w:rPr>
        <w:t>lit.</w:t>
      </w:r>
      <w:r w:rsidR="00BA2A4E" w:rsidRPr="00DD36DE">
        <w:rPr>
          <w:sz w:val="24"/>
          <w:lang w:val="de-DE"/>
        </w:rPr>
        <w:t xml:space="preserve"> b) </w:t>
      </w:r>
      <w:r w:rsidRPr="00DD36DE">
        <w:rPr>
          <w:sz w:val="24"/>
          <w:lang w:val="de-DE"/>
        </w:rPr>
        <w:t>Pkt.</w:t>
      </w:r>
      <w:r w:rsidR="00BA2A4E" w:rsidRPr="00DD36DE">
        <w:rPr>
          <w:sz w:val="24"/>
          <w:lang w:val="de-DE"/>
        </w:rPr>
        <w:t xml:space="preserve"> i., </w:t>
      </w:r>
      <w:r w:rsidRPr="00DD36DE">
        <w:rPr>
          <w:sz w:val="24"/>
          <w:lang w:val="de-DE"/>
        </w:rPr>
        <w:t>Art</w:t>
      </w:r>
      <w:r w:rsidR="00BA2A4E" w:rsidRPr="00DD36DE">
        <w:rPr>
          <w:sz w:val="24"/>
          <w:lang w:val="de-DE"/>
        </w:rPr>
        <w:t xml:space="preserve">. 4 </w:t>
      </w:r>
      <w:r w:rsidRPr="00DD36DE">
        <w:rPr>
          <w:sz w:val="24"/>
          <w:lang w:val="de-DE"/>
        </w:rPr>
        <w:t>Abs</w:t>
      </w:r>
      <w:r w:rsidR="00BA2A4E" w:rsidRPr="00DD36DE">
        <w:rPr>
          <w:sz w:val="24"/>
          <w:lang w:val="de-DE"/>
        </w:rPr>
        <w:t xml:space="preserve">. 1 </w:t>
      </w:r>
      <w:r w:rsidRPr="00DD36DE">
        <w:rPr>
          <w:sz w:val="24"/>
          <w:lang w:val="de-DE"/>
        </w:rPr>
        <w:t>lit.</w:t>
      </w:r>
      <w:r w:rsidR="00BA2A4E" w:rsidRPr="00DD36DE">
        <w:rPr>
          <w:sz w:val="24"/>
          <w:lang w:val="de-DE"/>
        </w:rPr>
        <w:t xml:space="preserve"> c) </w:t>
      </w:r>
      <w:r w:rsidRPr="00DD36DE">
        <w:rPr>
          <w:sz w:val="24"/>
          <w:lang w:val="de-DE"/>
        </w:rPr>
        <w:t xml:space="preserve">Pkt. </w:t>
      </w:r>
      <w:r w:rsidR="00BA2A4E" w:rsidRPr="00DD36DE">
        <w:rPr>
          <w:sz w:val="24"/>
          <w:lang w:val="de-DE"/>
        </w:rPr>
        <w:t>i.</w:t>
      </w:r>
      <w:r w:rsidRPr="00DD36DE">
        <w:rPr>
          <w:sz w:val="24"/>
          <w:lang w:val="de-DE"/>
        </w:rPr>
        <w:t xml:space="preserve"> und Art</w:t>
      </w:r>
      <w:r w:rsidR="00BA2A4E" w:rsidRPr="00DD36DE">
        <w:rPr>
          <w:sz w:val="24"/>
          <w:lang w:val="de-DE"/>
        </w:rPr>
        <w:t xml:space="preserve">. 4 </w:t>
      </w:r>
      <w:r w:rsidRPr="00DD36DE">
        <w:rPr>
          <w:sz w:val="24"/>
          <w:lang w:val="de-DE"/>
        </w:rPr>
        <w:t>Abs</w:t>
      </w:r>
      <w:r w:rsidR="00BA2A4E" w:rsidRPr="00DD36DE">
        <w:rPr>
          <w:sz w:val="24"/>
          <w:lang w:val="de-DE"/>
        </w:rPr>
        <w:t xml:space="preserve">. 2 </w:t>
      </w:r>
      <w:r w:rsidRPr="00DD36DE">
        <w:rPr>
          <w:sz w:val="24"/>
          <w:lang w:val="de-DE"/>
        </w:rPr>
        <w:t>findet erstmals für Studierende in Bachelor- und Masterstudiengängen Anwendung, die sich mit dem Beginn des Studienjahres 2017/2018 zum Studium eingeschrieben haben, in den übrigen Fällen richtet sich die Mindestanzahl der Credits für die Einschreibung in das nächste Studienjahr nach den bisherigen Vorschriften</w:t>
      </w:r>
      <w:r w:rsidR="00BA2A4E" w:rsidRPr="00DD36DE">
        <w:rPr>
          <w:lang w:val="de-DE"/>
        </w:rPr>
        <w:t>.</w:t>
      </w:r>
    </w:p>
    <w:p w:rsidR="007D0221" w:rsidRPr="00DD36DE" w:rsidRDefault="0077703F">
      <w:pPr>
        <w:pStyle w:val="Odstavecseseznamem"/>
        <w:numPr>
          <w:ilvl w:val="0"/>
          <w:numId w:val="3"/>
        </w:numPr>
        <w:tabs>
          <w:tab w:val="left" w:pos="479"/>
        </w:tabs>
        <w:spacing w:line="276" w:lineRule="auto"/>
        <w:ind w:right="363"/>
        <w:rPr>
          <w:sz w:val="24"/>
          <w:lang w:val="de-DE"/>
        </w:rPr>
      </w:pPr>
      <w:r w:rsidRPr="00DD36DE">
        <w:rPr>
          <w:sz w:val="24"/>
          <w:lang w:val="de-DE"/>
        </w:rPr>
        <w:t>Auf die Durchführung von Studienfächern im Rahmen der Studiengänge, die nach dem Hochschulgesetz in vor dem 1.9.2016 wirksamer Fassung akkreditiert wurden, in angemessener Weise die Bestimmungen dieser Regeln über die Durchführung von Studiengängen</w:t>
      </w:r>
      <w:r w:rsidR="00BA2A4E" w:rsidRPr="00DD36DE">
        <w:rPr>
          <w:sz w:val="24"/>
          <w:lang w:val="de-DE"/>
        </w:rPr>
        <w:t>.</w:t>
      </w:r>
    </w:p>
    <w:p w:rsidR="007D0221" w:rsidRPr="00DD36DE" w:rsidRDefault="0077703F">
      <w:pPr>
        <w:pStyle w:val="Odstavecseseznamem"/>
        <w:numPr>
          <w:ilvl w:val="0"/>
          <w:numId w:val="3"/>
        </w:numPr>
        <w:tabs>
          <w:tab w:val="left" w:pos="479"/>
        </w:tabs>
        <w:spacing w:line="276" w:lineRule="auto"/>
        <w:ind w:right="367"/>
        <w:rPr>
          <w:sz w:val="24"/>
          <w:lang w:val="de-DE"/>
        </w:rPr>
      </w:pPr>
      <w:r w:rsidRPr="00DD36DE">
        <w:rPr>
          <w:sz w:val="24"/>
          <w:lang w:val="de-DE"/>
        </w:rPr>
        <w:t>Unter einem eigenständigen Studium versteht man im Falle und für die Dauer der Akkreditierung von Studiengängen, die sich in Studienfächer gliedern und die als Ein-Fach-Studium akkreditiert wurden</w:t>
      </w:r>
      <w:r w:rsidR="00BA2A4E" w:rsidRPr="00DD36DE">
        <w:rPr>
          <w:sz w:val="24"/>
          <w:lang w:val="de-DE"/>
        </w:rPr>
        <w:t>,</w:t>
      </w:r>
      <w:r w:rsidRPr="00DD36DE">
        <w:rPr>
          <w:sz w:val="24"/>
          <w:lang w:val="de-DE"/>
        </w:rPr>
        <w:t xml:space="preserve"> ein Ein-Fach-Studium</w:t>
      </w:r>
      <w:r w:rsidR="00BA2A4E" w:rsidRPr="00DD36DE">
        <w:rPr>
          <w:sz w:val="24"/>
          <w:lang w:val="de-DE"/>
        </w:rPr>
        <w:t xml:space="preserve">. </w:t>
      </w:r>
      <w:r w:rsidRPr="00DD36DE">
        <w:rPr>
          <w:sz w:val="24"/>
          <w:lang w:val="de-DE"/>
        </w:rPr>
        <w:t xml:space="preserve">Unter </w:t>
      </w:r>
      <w:r w:rsidR="001F644B" w:rsidRPr="00DD36DE">
        <w:rPr>
          <w:sz w:val="24"/>
          <w:lang w:val="de-DE"/>
        </w:rPr>
        <w:t>einem Verbundstudium</w:t>
      </w:r>
      <w:r w:rsidRPr="00DD36DE">
        <w:rPr>
          <w:sz w:val="24"/>
          <w:lang w:val="de-DE"/>
        </w:rPr>
        <w:t xml:space="preserve"> versteht sich im Falle und für die Dauer der Akkreditierung von Studiengängen, die sich in Studienfächer gliedern und die als Zwei-Fach-Studium akkreditiert wurden, ein Zwei-Fach-Studium</w:t>
      </w:r>
      <w:r w:rsidR="00BA2A4E" w:rsidRPr="00DD36DE">
        <w:rPr>
          <w:sz w:val="24"/>
          <w:lang w:val="de-DE"/>
        </w:rPr>
        <w:t>.</w:t>
      </w:r>
    </w:p>
    <w:p w:rsidR="007D0221" w:rsidRPr="00DD36DE" w:rsidRDefault="00BA2A4E">
      <w:pPr>
        <w:pStyle w:val="Odstavecseseznamem"/>
        <w:numPr>
          <w:ilvl w:val="0"/>
          <w:numId w:val="3"/>
        </w:numPr>
        <w:tabs>
          <w:tab w:val="left" w:pos="479"/>
        </w:tabs>
        <w:spacing w:line="276" w:lineRule="auto"/>
        <w:ind w:right="357"/>
        <w:rPr>
          <w:sz w:val="24"/>
          <w:lang w:val="de-DE"/>
        </w:rPr>
      </w:pPr>
      <w:r w:rsidRPr="00DD36DE">
        <w:rPr>
          <w:sz w:val="24"/>
          <w:lang w:val="de-DE"/>
        </w:rPr>
        <w:t>Stud</w:t>
      </w:r>
      <w:r w:rsidR="00E516A1" w:rsidRPr="00DD36DE">
        <w:rPr>
          <w:sz w:val="24"/>
          <w:lang w:val="de-DE"/>
        </w:rPr>
        <w:t>ierende von Bachelor- und Masterstudiengängen, die sich spätestens im Studienjahr 2015/2016 zu einem Studium eingeschrieben haben, und Studierende von Doktorandenstudiengängen, die sich spätestens im Studienjahr</w:t>
      </w:r>
      <w:r w:rsidRPr="00DD36DE">
        <w:rPr>
          <w:sz w:val="24"/>
          <w:lang w:val="de-DE"/>
        </w:rPr>
        <w:t xml:space="preserve"> 2017/2018</w:t>
      </w:r>
      <w:r w:rsidR="00E516A1" w:rsidRPr="00DD36DE">
        <w:rPr>
          <w:sz w:val="24"/>
          <w:lang w:val="de-DE"/>
        </w:rPr>
        <w:t xml:space="preserve"> zum Studium eingeschrieben haben und die einen Studiennachweis in Urkundenform mit Fotografie erhalten haben, können diesen auch weiterhin verwenden, um sich auszuweisen und um die Ergebnisse von Studienkontrollen (Testate) und Staatsexamina eintragen zu lassen, wobei sie das Recht haben</w:t>
      </w:r>
      <w:r w:rsidRPr="00DD36DE">
        <w:rPr>
          <w:sz w:val="24"/>
          <w:lang w:val="de-DE"/>
        </w:rPr>
        <w:t>,</w:t>
      </w:r>
      <w:r w:rsidR="00E516A1" w:rsidRPr="00DD36DE">
        <w:rPr>
          <w:sz w:val="24"/>
          <w:lang w:val="de-DE"/>
        </w:rPr>
        <w:t xml:space="preserve"> dass ihnen die Ergebnisse der Studienkontrollen von Fächern (Testate) und Staatsexamina in </w:t>
      </w:r>
      <w:r w:rsidR="001F644B" w:rsidRPr="00DD36DE">
        <w:rPr>
          <w:sz w:val="24"/>
          <w:lang w:val="de-DE"/>
        </w:rPr>
        <w:t>diesen</w:t>
      </w:r>
      <w:r w:rsidR="00E516A1" w:rsidRPr="00DD36DE">
        <w:rPr>
          <w:sz w:val="24"/>
          <w:lang w:val="de-DE"/>
        </w:rPr>
        <w:t xml:space="preserve"> Nachweis nach den bisherigen Vorschriften eingetragen werden. An Studierende von Bachelor- und Masterstudiengängen</w:t>
      </w:r>
      <w:r w:rsidRPr="00DD36DE">
        <w:rPr>
          <w:sz w:val="24"/>
          <w:lang w:val="de-DE"/>
        </w:rPr>
        <w:t>,</w:t>
      </w:r>
      <w:r w:rsidR="00E516A1" w:rsidRPr="00DD36DE">
        <w:rPr>
          <w:sz w:val="24"/>
          <w:lang w:val="de-DE"/>
        </w:rPr>
        <w:t xml:space="preserve"> die das Studium ab dem Studienjahr</w:t>
      </w:r>
      <w:r w:rsidRPr="00DD36DE">
        <w:rPr>
          <w:sz w:val="24"/>
          <w:lang w:val="de-DE"/>
        </w:rPr>
        <w:t xml:space="preserve"> 2016/2017</w:t>
      </w:r>
      <w:r w:rsidR="00E516A1" w:rsidRPr="00DD36DE">
        <w:rPr>
          <w:sz w:val="24"/>
          <w:lang w:val="de-DE"/>
        </w:rPr>
        <w:t xml:space="preserve"> aufgenommen haben</w:t>
      </w:r>
      <w:r w:rsidRPr="00DD36DE">
        <w:rPr>
          <w:sz w:val="24"/>
          <w:lang w:val="de-DE"/>
        </w:rPr>
        <w:t>,</w:t>
      </w:r>
      <w:r w:rsidR="00E516A1" w:rsidRPr="00DD36DE">
        <w:rPr>
          <w:sz w:val="24"/>
          <w:lang w:val="de-DE"/>
        </w:rPr>
        <w:t xml:space="preserve"> und an Studierende von Doktorandenstudiengängen, die das Studium ab dem Studienjahr</w:t>
      </w:r>
      <w:r w:rsidRPr="00DD36DE">
        <w:rPr>
          <w:sz w:val="24"/>
          <w:lang w:val="de-DE"/>
        </w:rPr>
        <w:t xml:space="preserve"> 2018/2019</w:t>
      </w:r>
      <w:r w:rsidR="00E516A1" w:rsidRPr="00DD36DE">
        <w:rPr>
          <w:sz w:val="24"/>
          <w:lang w:val="de-DE"/>
        </w:rPr>
        <w:t xml:space="preserve"> aufnehmen</w:t>
      </w:r>
      <w:r w:rsidRPr="00DD36DE">
        <w:rPr>
          <w:sz w:val="24"/>
          <w:lang w:val="de-DE"/>
        </w:rPr>
        <w:t>,</w:t>
      </w:r>
      <w:r w:rsidR="00E516A1" w:rsidRPr="00DD36DE">
        <w:rPr>
          <w:sz w:val="24"/>
          <w:lang w:val="de-DE"/>
        </w:rPr>
        <w:t xml:space="preserve"> wird kein Studiennachweis in Urkundenform mit Fotografie ausgegeben</w:t>
      </w:r>
      <w:r w:rsidRPr="00DD36DE">
        <w:rPr>
          <w:sz w:val="24"/>
          <w:lang w:val="de-DE"/>
        </w:rPr>
        <w:t xml:space="preserve">. </w:t>
      </w:r>
      <w:r w:rsidR="00E516A1" w:rsidRPr="00DD36DE">
        <w:rPr>
          <w:sz w:val="24"/>
          <w:lang w:val="de-DE"/>
        </w:rPr>
        <w:t>Die Übereinstimmung von Angaben, die in Urkundenform in Studiennachweisen mit Fotografie eingetragen sind, mit den in elektronischer Form des Studiennachweises eingetragenen Angaben wird nur auf Antrag eines Studierenden kontrolliert</w:t>
      </w:r>
      <w:r w:rsidRPr="00DD36DE">
        <w:rPr>
          <w:sz w:val="24"/>
          <w:lang w:val="de-DE"/>
        </w:rPr>
        <w:t>.</w:t>
      </w:r>
      <w:r w:rsidR="00E516A1" w:rsidRPr="00DD36DE">
        <w:rPr>
          <w:sz w:val="24"/>
          <w:lang w:val="de-DE"/>
        </w:rPr>
        <w:t xml:space="preserve"> Verbindlich sind nur die im SIS geführten Angaben</w:t>
      </w:r>
      <w:r w:rsidRPr="00DD36DE">
        <w:rPr>
          <w:sz w:val="24"/>
          <w:lang w:val="de-DE"/>
        </w:rPr>
        <w:t>.  Duplik</w:t>
      </w:r>
      <w:r w:rsidR="00E516A1" w:rsidRPr="00DD36DE">
        <w:rPr>
          <w:sz w:val="24"/>
          <w:lang w:val="de-DE"/>
        </w:rPr>
        <w:t>ate der Studiennachweise in Urkundenform mit Fotografie werden nicht ausgegeben, im Falle von Studierenden in Doktorandenstudiengängen werden diese mit Wirksamkeit ab dem 1.10.2018 nicht mehr ausgegeben</w:t>
      </w:r>
      <w:r w:rsidRPr="00DD36DE">
        <w:rPr>
          <w:sz w:val="24"/>
          <w:lang w:val="de-DE"/>
        </w:rPr>
        <w:t>.</w:t>
      </w:r>
    </w:p>
    <w:p w:rsidR="007D0221" w:rsidRPr="00DD36DE" w:rsidRDefault="007D0221">
      <w:pPr>
        <w:pStyle w:val="Zkladntext"/>
        <w:rPr>
          <w:sz w:val="20"/>
          <w:lang w:val="de-DE"/>
        </w:rPr>
      </w:pPr>
    </w:p>
    <w:p w:rsidR="007D0221" w:rsidRPr="00DD36DE" w:rsidRDefault="007D0221">
      <w:pPr>
        <w:pStyle w:val="Zkladntext"/>
        <w:spacing w:before="2"/>
        <w:rPr>
          <w:sz w:val="28"/>
          <w:lang w:val="de-DE"/>
        </w:rPr>
      </w:pPr>
    </w:p>
    <w:p w:rsidR="007D0221" w:rsidRPr="00DD36DE" w:rsidRDefault="007D0221">
      <w:pPr>
        <w:rPr>
          <w:sz w:val="28"/>
          <w:lang w:val="de-DE"/>
        </w:rPr>
        <w:sectPr w:rsidR="007D0221" w:rsidRPr="00DD36DE">
          <w:pgSz w:w="11910" w:h="16840"/>
          <w:pgMar w:top="1000" w:right="1280" w:bottom="280" w:left="1300" w:header="712" w:footer="0" w:gutter="0"/>
          <w:cols w:space="708"/>
        </w:sectPr>
      </w:pPr>
    </w:p>
    <w:p w:rsidR="007D0221" w:rsidRPr="00DD36DE" w:rsidRDefault="007D0221">
      <w:pPr>
        <w:pStyle w:val="Zkladntext"/>
        <w:rPr>
          <w:sz w:val="26"/>
          <w:lang w:val="de-DE"/>
        </w:rPr>
      </w:pPr>
    </w:p>
    <w:p w:rsidR="007D0221" w:rsidRPr="00DD36DE" w:rsidRDefault="007D0221">
      <w:pPr>
        <w:pStyle w:val="Zkladntext"/>
        <w:rPr>
          <w:sz w:val="26"/>
          <w:lang w:val="de-DE"/>
        </w:rPr>
      </w:pPr>
    </w:p>
    <w:p w:rsidR="007D0221" w:rsidRPr="00DD36DE" w:rsidRDefault="007D0221">
      <w:pPr>
        <w:pStyle w:val="Zkladntext"/>
        <w:spacing w:before="9"/>
        <w:rPr>
          <w:sz w:val="27"/>
          <w:lang w:val="de-DE"/>
        </w:rPr>
      </w:pPr>
    </w:p>
    <w:p w:rsidR="007D0221" w:rsidRPr="00DD36DE" w:rsidRDefault="00E516A1" w:rsidP="00E516A1">
      <w:pPr>
        <w:pStyle w:val="Odstavecseseznamem"/>
        <w:numPr>
          <w:ilvl w:val="0"/>
          <w:numId w:val="2"/>
        </w:numPr>
        <w:tabs>
          <w:tab w:val="left" w:pos="479"/>
        </w:tabs>
        <w:spacing w:before="0"/>
        <w:ind w:right="-1971"/>
        <w:rPr>
          <w:sz w:val="24"/>
          <w:lang w:val="de-DE"/>
        </w:rPr>
      </w:pPr>
      <w:r w:rsidRPr="00DD36DE">
        <w:rPr>
          <w:sz w:val="24"/>
          <w:lang w:val="de-DE"/>
        </w:rPr>
        <w:t>Aufgehoben werden:</w:t>
      </w:r>
    </w:p>
    <w:p w:rsidR="007D0221" w:rsidRPr="00DD36DE" w:rsidRDefault="00BA2A4E">
      <w:pPr>
        <w:pStyle w:val="Nadpis1"/>
        <w:spacing w:before="90"/>
        <w:ind w:left="100" w:right="3642"/>
        <w:rPr>
          <w:lang w:val="de-DE"/>
        </w:rPr>
      </w:pPr>
      <w:r w:rsidRPr="00DD36DE">
        <w:rPr>
          <w:b w:val="0"/>
          <w:lang w:val="de-DE"/>
        </w:rPr>
        <w:br w:type="column"/>
      </w:r>
      <w:r w:rsidR="00E516A1" w:rsidRPr="00DD36DE">
        <w:rPr>
          <w:lang w:val="de-DE"/>
        </w:rPr>
        <w:t>Art</w:t>
      </w:r>
      <w:r w:rsidRPr="00DD36DE">
        <w:rPr>
          <w:lang w:val="de-DE"/>
        </w:rPr>
        <w:t>. 42</w:t>
      </w:r>
    </w:p>
    <w:p w:rsidR="007D0221" w:rsidRPr="00DD36DE" w:rsidRDefault="00E516A1" w:rsidP="00E516A1">
      <w:pPr>
        <w:spacing w:before="43"/>
        <w:ind w:left="100" w:right="2770"/>
        <w:jc w:val="center"/>
        <w:rPr>
          <w:b/>
          <w:sz w:val="24"/>
          <w:lang w:val="de-DE"/>
        </w:rPr>
      </w:pPr>
      <w:r w:rsidRPr="00DD36DE">
        <w:rPr>
          <w:b/>
          <w:sz w:val="24"/>
          <w:lang w:val="de-DE"/>
        </w:rPr>
        <w:t>Abschließende Bestimmungen</w:t>
      </w:r>
    </w:p>
    <w:p w:rsidR="007D0221" w:rsidRPr="00DD36DE" w:rsidRDefault="007D0221">
      <w:pPr>
        <w:jc w:val="center"/>
        <w:rPr>
          <w:sz w:val="24"/>
          <w:lang w:val="de-DE"/>
        </w:rPr>
        <w:sectPr w:rsidR="007D0221" w:rsidRPr="00DD36DE" w:rsidSect="00E516A1">
          <w:type w:val="continuous"/>
          <w:pgSz w:w="11910" w:h="16840"/>
          <w:pgMar w:top="1000" w:right="1280" w:bottom="280" w:left="1300" w:header="708" w:footer="708" w:gutter="0"/>
          <w:cols w:num="2" w:space="140" w:equalWidth="0">
            <w:col w:w="1431" w:space="1868"/>
            <w:col w:w="6031"/>
          </w:cols>
        </w:sectPr>
      </w:pPr>
    </w:p>
    <w:p w:rsidR="007D0221" w:rsidRPr="00DD36DE" w:rsidRDefault="00E516A1">
      <w:pPr>
        <w:pStyle w:val="Odstavecseseznamem"/>
        <w:numPr>
          <w:ilvl w:val="1"/>
          <w:numId w:val="2"/>
        </w:numPr>
        <w:tabs>
          <w:tab w:val="left" w:pos="827"/>
        </w:tabs>
        <w:spacing w:before="162" w:line="276" w:lineRule="auto"/>
        <w:ind w:right="371" w:hanging="360"/>
        <w:rPr>
          <w:sz w:val="24"/>
          <w:lang w:val="de-DE"/>
        </w:rPr>
      </w:pPr>
      <w:r w:rsidRPr="00DD36DE">
        <w:rPr>
          <w:sz w:val="24"/>
          <w:lang w:val="de-DE"/>
        </w:rPr>
        <w:t>Die Regeln zur Organisation des Studiums an der Fakultät, verabschiedet vom Akademischen Senat der Universität am</w:t>
      </w:r>
      <w:r w:rsidR="00BA2A4E" w:rsidRPr="00DD36DE">
        <w:rPr>
          <w:sz w:val="24"/>
          <w:lang w:val="de-DE"/>
        </w:rPr>
        <w:t xml:space="preserve"> 28.5.2010,</w:t>
      </w:r>
      <w:r w:rsidRPr="00DD36DE">
        <w:rPr>
          <w:sz w:val="24"/>
          <w:lang w:val="de-DE"/>
        </w:rPr>
        <w:t xml:space="preserve"> im Wortlaut späterer Änderungen und Zusätze</w:t>
      </w:r>
      <w:r w:rsidR="00BA2A4E" w:rsidRPr="00DD36DE">
        <w:rPr>
          <w:sz w:val="24"/>
          <w:lang w:val="de-DE"/>
        </w:rPr>
        <w:t>,</w:t>
      </w:r>
    </w:p>
    <w:p w:rsidR="007D0221" w:rsidRPr="00DD36DE" w:rsidRDefault="00666A34">
      <w:pPr>
        <w:pStyle w:val="Odstavecseseznamem"/>
        <w:numPr>
          <w:ilvl w:val="1"/>
          <w:numId w:val="2"/>
        </w:numPr>
        <w:tabs>
          <w:tab w:val="left" w:pos="827"/>
        </w:tabs>
        <w:spacing w:line="276" w:lineRule="auto"/>
        <w:ind w:right="367" w:hanging="360"/>
        <w:rPr>
          <w:sz w:val="24"/>
          <w:lang w:val="de-DE"/>
        </w:rPr>
      </w:pPr>
      <w:r w:rsidRPr="00DD36DE">
        <w:rPr>
          <w:sz w:val="24"/>
          <w:lang w:val="de-DE"/>
        </w:rPr>
        <w:t>d</w:t>
      </w:r>
      <w:r w:rsidR="00E516A1" w:rsidRPr="00DD36DE">
        <w:rPr>
          <w:sz w:val="24"/>
          <w:lang w:val="de-DE"/>
        </w:rPr>
        <w:t>ie Maßnahme des Dekans Nr.</w:t>
      </w:r>
      <w:r w:rsidR="00BA2A4E" w:rsidRPr="00DD36DE">
        <w:rPr>
          <w:sz w:val="24"/>
          <w:lang w:val="de-DE"/>
        </w:rPr>
        <w:t xml:space="preserve"> 14/2014, Organi</w:t>
      </w:r>
      <w:r w:rsidR="00E516A1" w:rsidRPr="00DD36DE">
        <w:rPr>
          <w:sz w:val="24"/>
          <w:lang w:val="de-DE"/>
        </w:rPr>
        <w:t>sation des Studiums in Bachelor- und Masterstudiengängen an der Philosophischen Fakultät der Karlsuniversität</w:t>
      </w:r>
      <w:r w:rsidR="00BA2A4E" w:rsidRPr="00DD36DE">
        <w:rPr>
          <w:sz w:val="24"/>
          <w:lang w:val="de-DE"/>
        </w:rPr>
        <w:t>,</w:t>
      </w:r>
      <w:r w:rsidR="00E516A1" w:rsidRPr="00DD36DE">
        <w:rPr>
          <w:sz w:val="24"/>
          <w:lang w:val="de-DE"/>
        </w:rPr>
        <w:t xml:space="preserve"> im Wortlaut der Maßnahme des Dekans Nr</w:t>
      </w:r>
      <w:r w:rsidR="00BA2A4E" w:rsidRPr="00DD36DE">
        <w:rPr>
          <w:sz w:val="24"/>
          <w:lang w:val="de-DE"/>
        </w:rPr>
        <w:t>.</w:t>
      </w:r>
      <w:r w:rsidR="00BA2A4E" w:rsidRPr="00DD36DE">
        <w:rPr>
          <w:spacing w:val="-10"/>
          <w:sz w:val="24"/>
          <w:lang w:val="de-DE"/>
        </w:rPr>
        <w:t xml:space="preserve"> </w:t>
      </w:r>
      <w:r w:rsidR="00BA2A4E" w:rsidRPr="00DD36DE">
        <w:rPr>
          <w:sz w:val="24"/>
          <w:lang w:val="de-DE"/>
        </w:rPr>
        <w:t>11/2016,</w:t>
      </w:r>
    </w:p>
    <w:p w:rsidR="007D0221" w:rsidRPr="00DD36DE" w:rsidRDefault="00666A34">
      <w:pPr>
        <w:pStyle w:val="Odstavecseseznamem"/>
        <w:numPr>
          <w:ilvl w:val="1"/>
          <w:numId w:val="2"/>
        </w:numPr>
        <w:tabs>
          <w:tab w:val="left" w:pos="827"/>
        </w:tabs>
        <w:spacing w:before="123" w:line="276" w:lineRule="auto"/>
        <w:ind w:right="364" w:hanging="360"/>
        <w:rPr>
          <w:sz w:val="24"/>
          <w:lang w:val="de-DE"/>
        </w:rPr>
      </w:pPr>
      <w:r w:rsidRPr="00DD36DE">
        <w:rPr>
          <w:sz w:val="24"/>
          <w:lang w:val="de-DE"/>
        </w:rPr>
        <w:t xml:space="preserve">die Maßnahme des Dekans </w:t>
      </w:r>
      <w:r w:rsidR="001F644B" w:rsidRPr="00DD36DE">
        <w:rPr>
          <w:sz w:val="24"/>
          <w:lang w:val="de-DE"/>
        </w:rPr>
        <w:t>Nr.</w:t>
      </w:r>
      <w:r w:rsidR="00BA2A4E" w:rsidRPr="00DD36DE">
        <w:rPr>
          <w:sz w:val="24"/>
          <w:lang w:val="de-DE"/>
        </w:rPr>
        <w:t xml:space="preserve"> 15/2014, Organi</w:t>
      </w:r>
      <w:r w:rsidRPr="00DD36DE">
        <w:rPr>
          <w:sz w:val="24"/>
          <w:lang w:val="de-DE"/>
        </w:rPr>
        <w:t>sation des Studiums in Doktorandenstudiengängen an der Philosophischen Fakultät der Karlsuniversität</w:t>
      </w:r>
      <w:r w:rsidR="00BA2A4E" w:rsidRPr="00DD36DE">
        <w:rPr>
          <w:sz w:val="24"/>
          <w:lang w:val="de-DE"/>
        </w:rPr>
        <w:t xml:space="preserve">, </w:t>
      </w:r>
      <w:r w:rsidRPr="00DD36DE">
        <w:rPr>
          <w:sz w:val="24"/>
          <w:lang w:val="de-DE"/>
        </w:rPr>
        <w:t>im Wortlaut der Maßnahme des Dekans Nr.</w:t>
      </w:r>
      <w:r w:rsidR="00BA2A4E" w:rsidRPr="00DD36DE">
        <w:rPr>
          <w:spacing w:val="-5"/>
          <w:sz w:val="24"/>
          <w:lang w:val="de-DE"/>
        </w:rPr>
        <w:t xml:space="preserve"> </w:t>
      </w:r>
      <w:r w:rsidR="00BA2A4E" w:rsidRPr="00DD36DE">
        <w:rPr>
          <w:sz w:val="24"/>
          <w:lang w:val="de-DE"/>
        </w:rPr>
        <w:t>17/2016.</w:t>
      </w:r>
    </w:p>
    <w:p w:rsidR="007D0221" w:rsidRPr="00DD36DE" w:rsidRDefault="00666A34">
      <w:pPr>
        <w:pStyle w:val="Odstavecseseznamem"/>
        <w:numPr>
          <w:ilvl w:val="0"/>
          <w:numId w:val="2"/>
        </w:numPr>
        <w:tabs>
          <w:tab w:val="left" w:pos="479"/>
        </w:tabs>
        <w:spacing w:before="121"/>
        <w:rPr>
          <w:sz w:val="24"/>
          <w:lang w:val="de-DE"/>
        </w:rPr>
      </w:pPr>
      <w:r w:rsidRPr="00DD36DE">
        <w:rPr>
          <w:sz w:val="24"/>
          <w:lang w:val="de-DE"/>
        </w:rPr>
        <w:t>Untrennbarer Bestandteil dieses Statuts sind folgende Anlagen</w:t>
      </w:r>
      <w:r w:rsidR="00BA2A4E" w:rsidRPr="00DD36DE">
        <w:rPr>
          <w:sz w:val="24"/>
          <w:lang w:val="de-DE"/>
        </w:rPr>
        <w:t>:</w:t>
      </w:r>
    </w:p>
    <w:p w:rsidR="007D0221" w:rsidRPr="00DD36DE" w:rsidRDefault="00666A34">
      <w:pPr>
        <w:pStyle w:val="Odstavecseseznamem"/>
        <w:numPr>
          <w:ilvl w:val="1"/>
          <w:numId w:val="2"/>
        </w:numPr>
        <w:tabs>
          <w:tab w:val="left" w:pos="827"/>
        </w:tabs>
        <w:spacing w:before="161"/>
        <w:ind w:hanging="360"/>
        <w:rPr>
          <w:sz w:val="24"/>
          <w:lang w:val="de-DE"/>
        </w:rPr>
      </w:pPr>
      <w:r w:rsidRPr="00DD36DE">
        <w:rPr>
          <w:sz w:val="24"/>
          <w:lang w:val="de-DE"/>
        </w:rPr>
        <w:t>Anlage Nr</w:t>
      </w:r>
      <w:r w:rsidR="00BA2A4E" w:rsidRPr="00DD36DE">
        <w:rPr>
          <w:sz w:val="24"/>
          <w:lang w:val="de-DE"/>
        </w:rPr>
        <w:t>. 1 – Spe</w:t>
      </w:r>
      <w:r w:rsidRPr="00DD36DE">
        <w:rPr>
          <w:sz w:val="24"/>
          <w:lang w:val="de-DE"/>
        </w:rPr>
        <w:t>zialisierungsrichtungen in Studiengängen</w:t>
      </w:r>
      <w:r w:rsidR="00BA2A4E" w:rsidRPr="00DD36DE">
        <w:rPr>
          <w:sz w:val="24"/>
          <w:lang w:val="de-DE"/>
        </w:rPr>
        <w:t>,</w:t>
      </w:r>
    </w:p>
    <w:p w:rsidR="007D0221" w:rsidRPr="00DD36DE" w:rsidRDefault="007D0221">
      <w:pPr>
        <w:pStyle w:val="Zkladntext"/>
        <w:spacing w:before="2"/>
        <w:rPr>
          <w:sz w:val="27"/>
          <w:lang w:val="de-DE"/>
        </w:rPr>
      </w:pPr>
    </w:p>
    <w:p w:rsidR="007D0221" w:rsidRPr="00DD36DE" w:rsidRDefault="00666A34">
      <w:pPr>
        <w:pStyle w:val="Odstavecseseznamem"/>
        <w:numPr>
          <w:ilvl w:val="1"/>
          <w:numId w:val="2"/>
        </w:numPr>
        <w:tabs>
          <w:tab w:val="left" w:pos="827"/>
        </w:tabs>
        <w:spacing w:before="90" w:line="276" w:lineRule="auto"/>
        <w:ind w:right="366" w:hanging="360"/>
        <w:rPr>
          <w:sz w:val="24"/>
          <w:lang w:val="de-DE"/>
        </w:rPr>
      </w:pPr>
      <w:r w:rsidRPr="00DD36DE">
        <w:rPr>
          <w:sz w:val="24"/>
          <w:lang w:val="de-DE"/>
        </w:rPr>
        <w:t>Anlage Nr.</w:t>
      </w:r>
      <w:r w:rsidR="00BA2A4E" w:rsidRPr="00DD36DE">
        <w:rPr>
          <w:sz w:val="24"/>
          <w:lang w:val="de-DE"/>
        </w:rPr>
        <w:t xml:space="preserve"> 2 – </w:t>
      </w:r>
      <w:r w:rsidRPr="00DD36DE">
        <w:rPr>
          <w:sz w:val="24"/>
          <w:lang w:val="de-DE"/>
        </w:rPr>
        <w:t>Maximaler Anteil der Anzahl an Credits, die von einem Studierenden für das Absolvieren fakultativer Fächer zu Zwecken der durchgehenden Studienkontrolle erworben werden können</w:t>
      </w:r>
      <w:r w:rsidR="00BA2A4E" w:rsidRPr="00DD36DE">
        <w:rPr>
          <w:sz w:val="24"/>
          <w:lang w:val="de-DE"/>
        </w:rPr>
        <w:t>,</w:t>
      </w:r>
    </w:p>
    <w:p w:rsidR="007D0221" w:rsidRPr="00DD36DE" w:rsidRDefault="00666A34">
      <w:pPr>
        <w:pStyle w:val="Odstavecseseznamem"/>
        <w:numPr>
          <w:ilvl w:val="1"/>
          <w:numId w:val="2"/>
        </w:numPr>
        <w:tabs>
          <w:tab w:val="left" w:pos="827"/>
        </w:tabs>
        <w:ind w:left="826"/>
        <w:rPr>
          <w:sz w:val="24"/>
          <w:lang w:val="de-DE"/>
        </w:rPr>
      </w:pPr>
      <w:r w:rsidRPr="00DD36DE">
        <w:rPr>
          <w:sz w:val="24"/>
          <w:lang w:val="de-DE"/>
        </w:rPr>
        <w:t>Anlage</w:t>
      </w:r>
      <w:r w:rsidR="00BA2A4E" w:rsidRPr="00DD36DE">
        <w:rPr>
          <w:sz w:val="24"/>
          <w:lang w:val="de-DE"/>
        </w:rPr>
        <w:t xml:space="preserve"> </w:t>
      </w:r>
      <w:r w:rsidRPr="00DD36DE">
        <w:rPr>
          <w:sz w:val="24"/>
          <w:lang w:val="de-DE"/>
        </w:rPr>
        <w:t>Nr</w:t>
      </w:r>
      <w:r w:rsidR="00BA2A4E" w:rsidRPr="00DD36DE">
        <w:rPr>
          <w:sz w:val="24"/>
          <w:lang w:val="de-DE"/>
        </w:rPr>
        <w:t xml:space="preserve">. 3 – </w:t>
      </w:r>
      <w:r w:rsidRPr="00DD36DE">
        <w:rPr>
          <w:sz w:val="24"/>
          <w:lang w:val="de-DE"/>
        </w:rPr>
        <w:t>Reihenfolge der einzelnen Teile der Staatlichen Abschlussprüfung</w:t>
      </w:r>
      <w:r w:rsidR="00BA2A4E" w:rsidRPr="00DD36DE">
        <w:rPr>
          <w:sz w:val="24"/>
          <w:lang w:val="de-DE"/>
        </w:rPr>
        <w:t>.</w:t>
      </w:r>
    </w:p>
    <w:p w:rsidR="007D0221" w:rsidRPr="00DD36DE" w:rsidRDefault="00666A34">
      <w:pPr>
        <w:pStyle w:val="Odstavecseseznamem"/>
        <w:numPr>
          <w:ilvl w:val="0"/>
          <w:numId w:val="2"/>
        </w:numPr>
        <w:tabs>
          <w:tab w:val="left" w:pos="479"/>
        </w:tabs>
        <w:spacing w:before="163"/>
        <w:rPr>
          <w:sz w:val="24"/>
          <w:lang w:val="de-DE"/>
        </w:rPr>
      </w:pPr>
      <w:r w:rsidRPr="00DD36DE">
        <w:rPr>
          <w:sz w:val="24"/>
          <w:lang w:val="de-DE"/>
        </w:rPr>
        <w:t>Diese Vorschrift wurde vom Akademischen Senat der Fakultät am 8.6.2017 verabschiedet</w:t>
      </w:r>
      <w:r w:rsidR="00BA2A4E" w:rsidRPr="00DD36DE">
        <w:rPr>
          <w:sz w:val="24"/>
          <w:lang w:val="de-DE"/>
        </w:rPr>
        <w:t>.</w:t>
      </w:r>
    </w:p>
    <w:p w:rsidR="007D0221" w:rsidRPr="00DD36DE" w:rsidRDefault="00666A34">
      <w:pPr>
        <w:pStyle w:val="Odstavecseseznamem"/>
        <w:numPr>
          <w:ilvl w:val="0"/>
          <w:numId w:val="2"/>
        </w:numPr>
        <w:tabs>
          <w:tab w:val="left" w:pos="479"/>
        </w:tabs>
        <w:spacing w:before="145"/>
        <w:rPr>
          <w:sz w:val="16"/>
          <w:lang w:val="de-DE"/>
        </w:rPr>
      </w:pPr>
      <w:r w:rsidRPr="00DD36DE">
        <w:rPr>
          <w:sz w:val="24"/>
          <w:lang w:val="de-DE"/>
        </w:rPr>
        <w:t>Diese Vorschrift erwächst mit dem Tag der Verabschiedung durch den Akademischen Senat der Universität in Gültigkeit</w:t>
      </w:r>
      <w:r w:rsidR="00BA2A4E" w:rsidRPr="00DD36DE">
        <w:rPr>
          <w:sz w:val="24"/>
          <w:lang w:val="de-DE"/>
        </w:rPr>
        <w:t>.</w:t>
      </w:r>
      <w:r w:rsidR="00EA51B3" w:rsidRPr="00DD36DE">
        <w:rPr>
          <w:rStyle w:val="Znakapoznpodarou"/>
          <w:sz w:val="24"/>
          <w:lang w:val="de-DE"/>
        </w:rPr>
        <w:footnoteReference w:id="50"/>
      </w:r>
    </w:p>
    <w:p w:rsidR="007D0221" w:rsidRPr="00DD36DE" w:rsidRDefault="00666A34">
      <w:pPr>
        <w:pStyle w:val="Odstavecseseznamem"/>
        <w:numPr>
          <w:ilvl w:val="0"/>
          <w:numId w:val="2"/>
        </w:numPr>
        <w:tabs>
          <w:tab w:val="left" w:pos="479"/>
        </w:tabs>
        <w:spacing w:before="160"/>
        <w:rPr>
          <w:sz w:val="24"/>
          <w:lang w:val="de-DE"/>
        </w:rPr>
      </w:pPr>
      <w:r w:rsidRPr="00DD36DE">
        <w:rPr>
          <w:sz w:val="24"/>
          <w:lang w:val="de-DE"/>
        </w:rPr>
        <w:t>Diese Vorschrift wird mit dem ersten Tag des Studienjahres</w:t>
      </w:r>
      <w:r w:rsidR="00BA2A4E" w:rsidRPr="00DD36DE">
        <w:rPr>
          <w:spacing w:val="-6"/>
          <w:sz w:val="24"/>
          <w:lang w:val="de-DE"/>
        </w:rPr>
        <w:t xml:space="preserve"> </w:t>
      </w:r>
      <w:r w:rsidR="00BA2A4E" w:rsidRPr="00DD36DE">
        <w:rPr>
          <w:sz w:val="24"/>
          <w:lang w:val="de-DE"/>
        </w:rPr>
        <w:t>2017/2018</w:t>
      </w:r>
      <w:r w:rsidRPr="00DD36DE">
        <w:rPr>
          <w:sz w:val="24"/>
          <w:lang w:val="de-DE"/>
        </w:rPr>
        <w:t xml:space="preserve"> wirksam</w:t>
      </w:r>
      <w:r w:rsidR="00BA2A4E" w:rsidRPr="00DD36DE">
        <w:rPr>
          <w:sz w:val="24"/>
          <w:lang w:val="de-DE"/>
        </w:rPr>
        <w:t>.</w:t>
      </w:r>
    </w:p>
    <w:p w:rsidR="007D0221" w:rsidRPr="00DD36DE" w:rsidRDefault="007D0221">
      <w:pPr>
        <w:pStyle w:val="Zkladntext"/>
        <w:rPr>
          <w:sz w:val="26"/>
          <w:lang w:val="de-DE"/>
        </w:rPr>
      </w:pPr>
    </w:p>
    <w:p w:rsidR="007D0221" w:rsidRPr="00DD36DE" w:rsidRDefault="007D0221">
      <w:pPr>
        <w:pStyle w:val="Zkladntext"/>
        <w:rPr>
          <w:sz w:val="26"/>
          <w:lang w:val="de-DE"/>
        </w:rPr>
      </w:pPr>
    </w:p>
    <w:p w:rsidR="007D0221" w:rsidRPr="00DD36DE" w:rsidRDefault="007D0221">
      <w:pPr>
        <w:pStyle w:val="Zkladntext"/>
        <w:spacing w:before="11"/>
        <w:rPr>
          <w:sz w:val="31"/>
          <w:lang w:val="de-DE"/>
        </w:rPr>
      </w:pPr>
    </w:p>
    <w:p w:rsidR="007D0221" w:rsidRPr="00DD36DE" w:rsidRDefault="00BA2A4E">
      <w:pPr>
        <w:pStyle w:val="Zkladntext"/>
        <w:ind w:left="2649" w:right="2882" w:firstLine="458"/>
        <w:rPr>
          <w:lang w:val="de-DE"/>
        </w:rPr>
      </w:pPr>
      <w:r w:rsidRPr="00DD36DE">
        <w:rPr>
          <w:lang w:val="de-DE"/>
        </w:rPr>
        <w:t xml:space="preserve">Mgr. Jan Chromý, Ph.D., </w:t>
      </w:r>
      <w:r w:rsidR="00EA51B3" w:rsidRPr="00DD36DE">
        <w:rPr>
          <w:lang w:val="de-DE"/>
        </w:rPr>
        <w:t>eh</w:t>
      </w:r>
      <w:r w:rsidRPr="00DD36DE">
        <w:rPr>
          <w:lang w:val="de-DE"/>
        </w:rPr>
        <w:t xml:space="preserve">. </w:t>
      </w:r>
      <w:r w:rsidR="00EA51B3" w:rsidRPr="00DD36DE">
        <w:rPr>
          <w:lang w:val="de-DE"/>
        </w:rPr>
        <w:t>Vorsitzender des Akademischen Senats der Fakultät</w:t>
      </w:r>
    </w:p>
    <w:p w:rsidR="007D0221" w:rsidRPr="00DD36DE" w:rsidRDefault="007D0221">
      <w:pPr>
        <w:pStyle w:val="Zkladntext"/>
        <w:rPr>
          <w:sz w:val="26"/>
          <w:lang w:val="de-DE"/>
        </w:rPr>
      </w:pPr>
    </w:p>
    <w:p w:rsidR="007D0221" w:rsidRPr="00DD36DE" w:rsidRDefault="007D0221">
      <w:pPr>
        <w:pStyle w:val="Zkladntext"/>
        <w:rPr>
          <w:sz w:val="26"/>
          <w:lang w:val="de-DE"/>
        </w:rPr>
      </w:pPr>
    </w:p>
    <w:p w:rsidR="007D0221" w:rsidRPr="00DD36DE" w:rsidRDefault="00BA2A4E">
      <w:pPr>
        <w:pStyle w:val="Zkladntext"/>
        <w:spacing w:before="230"/>
        <w:ind w:left="2905" w:right="3153"/>
        <w:jc w:val="center"/>
        <w:rPr>
          <w:lang w:val="de-DE"/>
        </w:rPr>
      </w:pPr>
      <w:r w:rsidRPr="00DD36DE">
        <w:rPr>
          <w:lang w:val="de-DE"/>
        </w:rPr>
        <w:t xml:space="preserve">doc. Mirjam Friedová, Ph.D., </w:t>
      </w:r>
      <w:r w:rsidR="00EA51B3" w:rsidRPr="00DD36DE">
        <w:rPr>
          <w:lang w:val="de-DE"/>
        </w:rPr>
        <w:t>eh</w:t>
      </w:r>
      <w:r w:rsidRPr="00DD36DE">
        <w:rPr>
          <w:lang w:val="de-DE"/>
        </w:rPr>
        <w:t xml:space="preserve">. </w:t>
      </w:r>
      <w:r w:rsidR="00EA51B3" w:rsidRPr="00DD36DE">
        <w:rPr>
          <w:lang w:val="de-DE"/>
        </w:rPr>
        <w:t>Dekanin der Fakultät</w:t>
      </w:r>
    </w:p>
    <w:p w:rsidR="007D0221" w:rsidRPr="00DD36DE" w:rsidRDefault="007D0221">
      <w:pPr>
        <w:pStyle w:val="Zkladntext"/>
        <w:rPr>
          <w:sz w:val="26"/>
          <w:lang w:val="de-DE"/>
        </w:rPr>
      </w:pPr>
    </w:p>
    <w:p w:rsidR="007D0221" w:rsidRPr="00DD36DE" w:rsidRDefault="007D0221">
      <w:pPr>
        <w:pStyle w:val="Zkladntext"/>
        <w:rPr>
          <w:sz w:val="26"/>
          <w:lang w:val="de-DE"/>
        </w:rPr>
      </w:pPr>
    </w:p>
    <w:p w:rsidR="007D0221" w:rsidRPr="00DD36DE" w:rsidRDefault="00BA2A4E">
      <w:pPr>
        <w:pStyle w:val="Zkladntext"/>
        <w:spacing w:before="229"/>
        <w:ind w:left="2502" w:right="2736" w:firstLine="471"/>
        <w:rPr>
          <w:lang w:val="de-DE"/>
        </w:rPr>
      </w:pPr>
      <w:r w:rsidRPr="00DD36DE">
        <w:rPr>
          <w:lang w:val="de-DE"/>
        </w:rPr>
        <w:t xml:space="preserve">PhDr. Tomáš Nigrin, Ph.D., </w:t>
      </w:r>
      <w:r w:rsidR="00EA51B3" w:rsidRPr="00DD36DE">
        <w:rPr>
          <w:lang w:val="de-DE"/>
        </w:rPr>
        <w:t>eh</w:t>
      </w:r>
      <w:r w:rsidRPr="00DD36DE">
        <w:rPr>
          <w:lang w:val="de-DE"/>
        </w:rPr>
        <w:t xml:space="preserve">. </w:t>
      </w:r>
      <w:r w:rsidR="00EA51B3" w:rsidRPr="00DD36DE">
        <w:rPr>
          <w:lang w:val="de-DE"/>
        </w:rPr>
        <w:t>Vorsitzender des Akademischen Senats der Universität</w:t>
      </w: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7D0221">
      <w:pPr>
        <w:pStyle w:val="Zkladntext"/>
        <w:spacing w:before="6"/>
        <w:rPr>
          <w:sz w:val="22"/>
          <w:lang w:val="de-DE"/>
        </w:rPr>
      </w:pPr>
    </w:p>
    <w:p w:rsidR="007D0221" w:rsidRPr="00DD36DE" w:rsidRDefault="007D0221" w:rsidP="00EA51B3">
      <w:pPr>
        <w:spacing w:before="70"/>
        <w:ind w:left="118"/>
        <w:rPr>
          <w:sz w:val="20"/>
          <w:lang w:val="de-DE"/>
        </w:rPr>
        <w:sectPr w:rsidR="007D0221" w:rsidRPr="00DD36DE">
          <w:pgSz w:w="11910" w:h="16840"/>
          <w:pgMar w:top="1000" w:right="1280" w:bottom="280" w:left="1300" w:header="712" w:footer="0" w:gutter="0"/>
          <w:cols w:space="708"/>
        </w:sectPr>
      </w:pPr>
    </w:p>
    <w:p w:rsidR="007D0221" w:rsidRPr="00DD36DE" w:rsidRDefault="007D0221">
      <w:pPr>
        <w:pStyle w:val="Zkladntext"/>
        <w:spacing w:before="7"/>
        <w:rPr>
          <w:sz w:val="27"/>
          <w:lang w:val="de-DE"/>
        </w:rPr>
      </w:pPr>
    </w:p>
    <w:p w:rsidR="007D0221" w:rsidRPr="00DD36DE" w:rsidRDefault="00FD2E67">
      <w:pPr>
        <w:pStyle w:val="Nadpis1"/>
        <w:spacing w:before="90"/>
        <w:ind w:left="2658" w:right="2804"/>
        <w:rPr>
          <w:lang w:val="de-DE"/>
        </w:rPr>
      </w:pPr>
      <w:r w:rsidRPr="00DD36DE">
        <w:rPr>
          <w:lang w:val="de-DE"/>
        </w:rPr>
        <w:t>Anlage Nr.</w:t>
      </w:r>
      <w:r w:rsidR="00BA2A4E" w:rsidRPr="00DD36DE">
        <w:rPr>
          <w:lang w:val="de-DE"/>
        </w:rPr>
        <w:t xml:space="preserve"> 1</w:t>
      </w:r>
    </w:p>
    <w:p w:rsidR="007D0221" w:rsidRPr="00DD36DE" w:rsidRDefault="00BA2A4E">
      <w:pPr>
        <w:ind w:left="2659" w:right="2804"/>
        <w:jc w:val="center"/>
        <w:rPr>
          <w:b/>
          <w:sz w:val="24"/>
          <w:lang w:val="de-DE"/>
        </w:rPr>
      </w:pPr>
      <w:r w:rsidRPr="00DD36DE">
        <w:rPr>
          <w:b/>
          <w:sz w:val="24"/>
          <w:lang w:val="de-DE"/>
        </w:rPr>
        <w:t>Spe</w:t>
      </w:r>
      <w:r w:rsidR="00FD2E67" w:rsidRPr="00DD36DE">
        <w:rPr>
          <w:b/>
          <w:sz w:val="24"/>
          <w:lang w:val="de-DE"/>
        </w:rPr>
        <w:t>zialisierungsrichtungen in Studiengängen</w:t>
      </w:r>
    </w:p>
    <w:p w:rsidR="007D0221" w:rsidRPr="00DD36DE" w:rsidRDefault="007D0221">
      <w:pPr>
        <w:pStyle w:val="Zkladntext"/>
        <w:rPr>
          <w:b/>
          <w:lang w:val="de-DE"/>
        </w:rPr>
      </w:pPr>
    </w:p>
    <w:p w:rsidR="007D0221" w:rsidRPr="00DD36DE" w:rsidRDefault="00BA2A4E">
      <w:pPr>
        <w:pStyle w:val="Odstavecseseznamem"/>
        <w:numPr>
          <w:ilvl w:val="0"/>
          <w:numId w:val="1"/>
        </w:numPr>
        <w:tabs>
          <w:tab w:val="left" w:pos="3201"/>
        </w:tabs>
        <w:spacing w:before="0"/>
        <w:jc w:val="left"/>
        <w:rPr>
          <w:b/>
          <w:sz w:val="24"/>
          <w:lang w:val="de-DE"/>
        </w:rPr>
      </w:pPr>
      <w:r w:rsidRPr="00DD36DE">
        <w:rPr>
          <w:b/>
          <w:sz w:val="24"/>
          <w:lang w:val="de-DE"/>
        </w:rPr>
        <w:t>Ba</w:t>
      </w:r>
      <w:r w:rsidR="00FD2E67" w:rsidRPr="00DD36DE">
        <w:rPr>
          <w:b/>
          <w:sz w:val="24"/>
          <w:lang w:val="de-DE"/>
        </w:rPr>
        <w:t>chelorstudiengänge</w:t>
      </w:r>
    </w:p>
    <w:p w:rsidR="007D0221" w:rsidRPr="00DD36DE" w:rsidRDefault="007D0221">
      <w:pPr>
        <w:pStyle w:val="Zkladntext"/>
        <w:spacing w:before="11"/>
        <w:rPr>
          <w:b/>
          <w:sz w:val="11"/>
          <w:lang w:val="de-DE"/>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02"/>
        <w:gridCol w:w="5857"/>
      </w:tblGrid>
      <w:tr w:rsidR="007D0221" w:rsidRPr="00DD36DE">
        <w:trPr>
          <w:trHeight w:hRule="exact" w:val="286"/>
        </w:trPr>
        <w:tc>
          <w:tcPr>
            <w:tcW w:w="3202" w:type="dxa"/>
          </w:tcPr>
          <w:p w:rsidR="007D0221" w:rsidRPr="00DD36DE" w:rsidRDefault="00BA2A4E">
            <w:pPr>
              <w:pStyle w:val="TableParagraph"/>
              <w:spacing w:line="275" w:lineRule="exact"/>
              <w:ind w:left="103"/>
              <w:rPr>
                <w:b/>
                <w:sz w:val="24"/>
                <w:lang w:val="de-DE"/>
              </w:rPr>
            </w:pPr>
            <w:r w:rsidRPr="00DD36DE">
              <w:rPr>
                <w:b/>
                <w:sz w:val="24"/>
                <w:lang w:val="de-DE"/>
              </w:rPr>
              <w:t>Studi</w:t>
            </w:r>
            <w:r w:rsidR="00FD2E67" w:rsidRPr="00DD36DE">
              <w:rPr>
                <w:b/>
                <w:sz w:val="24"/>
                <w:lang w:val="de-DE"/>
              </w:rPr>
              <w:t>engang</w:t>
            </w:r>
          </w:p>
        </w:tc>
        <w:tc>
          <w:tcPr>
            <w:tcW w:w="5857" w:type="dxa"/>
          </w:tcPr>
          <w:p w:rsidR="007D0221" w:rsidRPr="00DD36DE" w:rsidRDefault="00BA2A4E">
            <w:pPr>
              <w:pStyle w:val="TableParagraph"/>
              <w:spacing w:line="275" w:lineRule="exact"/>
              <w:ind w:left="103"/>
              <w:rPr>
                <w:b/>
                <w:sz w:val="24"/>
                <w:lang w:val="de-DE"/>
              </w:rPr>
            </w:pPr>
            <w:r w:rsidRPr="00DD36DE">
              <w:rPr>
                <w:b/>
                <w:sz w:val="24"/>
                <w:lang w:val="de-DE"/>
              </w:rPr>
              <w:t>Spe</w:t>
            </w:r>
            <w:r w:rsidR="00FD2E67" w:rsidRPr="00DD36DE">
              <w:rPr>
                <w:b/>
                <w:sz w:val="24"/>
                <w:lang w:val="de-DE"/>
              </w:rPr>
              <w:t>zialisierungsrichtung</w:t>
            </w:r>
          </w:p>
        </w:tc>
      </w:tr>
      <w:tr w:rsidR="007D0221" w:rsidRPr="00DD36DE">
        <w:trPr>
          <w:trHeight w:hRule="exact" w:val="564"/>
        </w:trPr>
        <w:tc>
          <w:tcPr>
            <w:tcW w:w="3202" w:type="dxa"/>
          </w:tcPr>
          <w:p w:rsidR="007D0221" w:rsidRPr="00DD36DE" w:rsidRDefault="00FD2E67">
            <w:pPr>
              <w:pStyle w:val="TableParagraph"/>
              <w:spacing w:line="273" w:lineRule="exact"/>
              <w:ind w:left="103"/>
              <w:rPr>
                <w:sz w:val="24"/>
                <w:lang w:val="de-DE"/>
              </w:rPr>
            </w:pPr>
            <w:r w:rsidRPr="00DD36DE">
              <w:rPr>
                <w:sz w:val="24"/>
                <w:lang w:val="de-DE"/>
              </w:rPr>
              <w:t>Geschichte der antiken Zivilisation</w:t>
            </w:r>
          </w:p>
        </w:tc>
        <w:tc>
          <w:tcPr>
            <w:tcW w:w="5857" w:type="dxa"/>
          </w:tcPr>
          <w:p w:rsidR="00FD2E67" w:rsidRPr="00DD36DE" w:rsidRDefault="00BA2A4E" w:rsidP="00FD2E67">
            <w:pPr>
              <w:pStyle w:val="TableParagraph"/>
              <w:spacing w:line="240" w:lineRule="auto"/>
              <w:ind w:left="103" w:right="2078"/>
              <w:rPr>
                <w:sz w:val="24"/>
                <w:lang w:val="de-DE"/>
              </w:rPr>
            </w:pPr>
            <w:r w:rsidRPr="00DD36DE">
              <w:rPr>
                <w:sz w:val="24"/>
                <w:lang w:val="de-DE"/>
              </w:rPr>
              <w:t>Kultur</w:t>
            </w:r>
            <w:r w:rsidR="00FD2E67" w:rsidRPr="00DD36DE">
              <w:rPr>
                <w:sz w:val="24"/>
                <w:lang w:val="de-DE"/>
              </w:rPr>
              <w:t xml:space="preserve"> </w:t>
            </w:r>
            <w:r w:rsidR="001F644B" w:rsidRPr="00DD36DE">
              <w:rPr>
                <w:sz w:val="24"/>
                <w:lang w:val="de-DE"/>
              </w:rPr>
              <w:t>des antiken Griechenlands</w:t>
            </w:r>
            <w:r w:rsidR="00FD2E67" w:rsidRPr="00DD36DE">
              <w:rPr>
                <w:sz w:val="24"/>
                <w:lang w:val="de-DE"/>
              </w:rPr>
              <w:t xml:space="preserve"> </w:t>
            </w:r>
          </w:p>
          <w:p w:rsidR="007D0221" w:rsidRPr="00DD36DE" w:rsidRDefault="00BA2A4E">
            <w:pPr>
              <w:pStyle w:val="TableParagraph"/>
              <w:spacing w:line="240" w:lineRule="auto"/>
              <w:ind w:left="103" w:right="3338"/>
              <w:rPr>
                <w:sz w:val="24"/>
                <w:lang w:val="de-DE"/>
              </w:rPr>
            </w:pPr>
            <w:r w:rsidRPr="00DD36DE">
              <w:rPr>
                <w:sz w:val="24"/>
                <w:lang w:val="de-DE"/>
              </w:rPr>
              <w:t>Kultur</w:t>
            </w:r>
            <w:r w:rsidR="00FD2E67" w:rsidRPr="00DD36DE">
              <w:rPr>
                <w:sz w:val="24"/>
                <w:lang w:val="de-DE"/>
              </w:rPr>
              <w:t xml:space="preserve"> des antiken Rom</w:t>
            </w:r>
          </w:p>
        </w:tc>
      </w:tr>
      <w:tr w:rsidR="007D0221" w:rsidRPr="00DD36DE">
        <w:trPr>
          <w:trHeight w:hRule="exact" w:val="1114"/>
        </w:trPr>
        <w:tc>
          <w:tcPr>
            <w:tcW w:w="3202" w:type="dxa"/>
          </w:tcPr>
          <w:p w:rsidR="007D0221" w:rsidRPr="00DD36DE" w:rsidRDefault="00BA2A4E">
            <w:pPr>
              <w:pStyle w:val="TableParagraph"/>
              <w:ind w:left="103"/>
              <w:rPr>
                <w:sz w:val="24"/>
                <w:lang w:val="de-DE"/>
              </w:rPr>
            </w:pPr>
            <w:r w:rsidRPr="00DD36DE">
              <w:rPr>
                <w:sz w:val="24"/>
                <w:lang w:val="de-DE"/>
              </w:rPr>
              <w:t>Indologie</w:t>
            </w:r>
          </w:p>
        </w:tc>
        <w:tc>
          <w:tcPr>
            <w:tcW w:w="5857" w:type="dxa"/>
          </w:tcPr>
          <w:p w:rsidR="00FD2E67" w:rsidRPr="00DD36DE" w:rsidRDefault="00BA2A4E">
            <w:pPr>
              <w:pStyle w:val="TableParagraph"/>
              <w:spacing w:line="240" w:lineRule="auto"/>
              <w:ind w:left="103" w:right="4591"/>
              <w:rPr>
                <w:sz w:val="24"/>
                <w:lang w:val="de-DE"/>
              </w:rPr>
            </w:pPr>
            <w:r w:rsidRPr="00DD36DE">
              <w:rPr>
                <w:sz w:val="24"/>
                <w:lang w:val="de-DE"/>
              </w:rPr>
              <w:t>Beng</w:t>
            </w:r>
            <w:r w:rsidR="00FD2E67" w:rsidRPr="00DD36DE">
              <w:rPr>
                <w:sz w:val="24"/>
                <w:lang w:val="de-DE"/>
              </w:rPr>
              <w:t>alisch</w:t>
            </w:r>
            <w:r w:rsidRPr="00DD36DE">
              <w:rPr>
                <w:sz w:val="24"/>
                <w:lang w:val="de-DE"/>
              </w:rPr>
              <w:t>Hind</w:t>
            </w:r>
            <w:r w:rsidR="00FD2E67" w:rsidRPr="00DD36DE">
              <w:rPr>
                <w:sz w:val="24"/>
                <w:lang w:val="de-DE"/>
              </w:rPr>
              <w:t>i</w:t>
            </w:r>
          </w:p>
          <w:p w:rsidR="007D0221" w:rsidRPr="00DD36DE" w:rsidRDefault="00BA2A4E">
            <w:pPr>
              <w:pStyle w:val="TableParagraph"/>
              <w:spacing w:line="240" w:lineRule="auto"/>
              <w:ind w:left="103" w:right="4591"/>
              <w:rPr>
                <w:sz w:val="24"/>
                <w:lang w:val="de-DE"/>
              </w:rPr>
            </w:pPr>
            <w:r w:rsidRPr="00DD36DE">
              <w:rPr>
                <w:sz w:val="24"/>
                <w:lang w:val="de-DE"/>
              </w:rPr>
              <w:t>Sanskr</w:t>
            </w:r>
            <w:r w:rsidR="00FD2E67" w:rsidRPr="00DD36DE">
              <w:rPr>
                <w:sz w:val="24"/>
                <w:lang w:val="de-DE"/>
              </w:rPr>
              <w:t>i</w:t>
            </w:r>
            <w:r w:rsidRPr="00DD36DE">
              <w:rPr>
                <w:sz w:val="24"/>
                <w:lang w:val="de-DE"/>
              </w:rPr>
              <w:t>t Tamil</w:t>
            </w:r>
          </w:p>
        </w:tc>
      </w:tr>
      <w:tr w:rsidR="007D0221" w:rsidRPr="00DD36DE">
        <w:trPr>
          <w:trHeight w:hRule="exact" w:val="838"/>
        </w:trPr>
        <w:tc>
          <w:tcPr>
            <w:tcW w:w="3202" w:type="dxa"/>
          </w:tcPr>
          <w:p w:rsidR="007D0221" w:rsidRPr="00DD36DE" w:rsidRDefault="00FD2E67">
            <w:pPr>
              <w:pStyle w:val="TableParagraph"/>
              <w:spacing w:line="240" w:lineRule="auto"/>
              <w:ind w:left="103" w:right="943"/>
              <w:rPr>
                <w:sz w:val="24"/>
                <w:lang w:val="de-DE"/>
              </w:rPr>
            </w:pPr>
            <w:r w:rsidRPr="00DD36DE">
              <w:rPr>
                <w:sz w:val="24"/>
                <w:lang w:val="de-DE"/>
              </w:rPr>
              <w:t xml:space="preserve">Mitteleuropäische Studien </w:t>
            </w:r>
            <w:r w:rsidR="00BA2A4E" w:rsidRPr="00DD36DE">
              <w:rPr>
                <w:sz w:val="24"/>
                <w:lang w:val="de-DE"/>
              </w:rPr>
              <w:t>(</w:t>
            </w:r>
            <w:r w:rsidRPr="00DD36DE">
              <w:rPr>
                <w:sz w:val="24"/>
                <w:lang w:val="de-DE"/>
              </w:rPr>
              <w:t>Verbund</w:t>
            </w:r>
            <w:r w:rsidR="00BA2A4E" w:rsidRPr="00DD36DE">
              <w:rPr>
                <w:sz w:val="24"/>
                <w:lang w:val="de-DE"/>
              </w:rPr>
              <w:t>studium)</w:t>
            </w:r>
          </w:p>
        </w:tc>
        <w:tc>
          <w:tcPr>
            <w:tcW w:w="5857" w:type="dxa"/>
          </w:tcPr>
          <w:p w:rsidR="00FD2E67" w:rsidRPr="00DD36DE" w:rsidRDefault="00FD2E67">
            <w:pPr>
              <w:pStyle w:val="TableParagraph"/>
              <w:spacing w:line="240" w:lineRule="auto"/>
              <w:ind w:left="103" w:right="4604"/>
              <w:rPr>
                <w:sz w:val="24"/>
                <w:lang w:val="de-DE"/>
              </w:rPr>
            </w:pPr>
            <w:r w:rsidRPr="00DD36DE">
              <w:rPr>
                <w:sz w:val="24"/>
                <w:lang w:val="de-DE"/>
              </w:rPr>
              <w:t>Ungarisch</w:t>
            </w:r>
          </w:p>
          <w:p w:rsidR="007D0221" w:rsidRPr="00DD36DE" w:rsidRDefault="00BA2A4E">
            <w:pPr>
              <w:pStyle w:val="TableParagraph"/>
              <w:spacing w:line="240" w:lineRule="auto"/>
              <w:ind w:left="103" w:right="4604"/>
              <w:rPr>
                <w:sz w:val="24"/>
                <w:lang w:val="de-DE"/>
              </w:rPr>
            </w:pPr>
            <w:r w:rsidRPr="00DD36DE">
              <w:rPr>
                <w:sz w:val="24"/>
                <w:lang w:val="de-DE"/>
              </w:rPr>
              <w:t>Pol</w:t>
            </w:r>
            <w:r w:rsidR="00FD2E67" w:rsidRPr="00DD36DE">
              <w:rPr>
                <w:sz w:val="24"/>
                <w:lang w:val="de-DE"/>
              </w:rPr>
              <w:t>nisch</w:t>
            </w:r>
            <w:r w:rsidRPr="00DD36DE">
              <w:rPr>
                <w:sz w:val="24"/>
                <w:lang w:val="de-DE"/>
              </w:rPr>
              <w:t xml:space="preserve"> Slo</w:t>
            </w:r>
            <w:r w:rsidR="00FD2E67" w:rsidRPr="00DD36DE">
              <w:rPr>
                <w:sz w:val="24"/>
                <w:lang w:val="de-DE"/>
              </w:rPr>
              <w:t>wakisch</w:t>
            </w:r>
          </w:p>
        </w:tc>
      </w:tr>
      <w:tr w:rsidR="007D0221" w:rsidRPr="00DD36DE">
        <w:trPr>
          <w:trHeight w:hRule="exact" w:val="838"/>
        </w:trPr>
        <w:tc>
          <w:tcPr>
            <w:tcW w:w="3202" w:type="dxa"/>
          </w:tcPr>
          <w:p w:rsidR="007D0221" w:rsidRPr="00DD36DE" w:rsidRDefault="00FD2E67" w:rsidP="00FD2E67">
            <w:pPr>
              <w:pStyle w:val="TableParagraph"/>
              <w:spacing w:line="240" w:lineRule="auto"/>
              <w:ind w:left="103" w:right="54"/>
              <w:rPr>
                <w:sz w:val="24"/>
                <w:lang w:val="de-DE"/>
              </w:rPr>
            </w:pPr>
            <w:r w:rsidRPr="00DD36DE">
              <w:rPr>
                <w:sz w:val="24"/>
                <w:lang w:val="de-DE"/>
              </w:rPr>
              <w:t xml:space="preserve">Mitteleuropäische Studien </w:t>
            </w:r>
            <w:r w:rsidR="00BA2A4E" w:rsidRPr="00DD36DE">
              <w:rPr>
                <w:sz w:val="24"/>
                <w:lang w:val="de-DE"/>
              </w:rPr>
              <w:t>(</w:t>
            </w:r>
            <w:r w:rsidRPr="00DD36DE">
              <w:rPr>
                <w:sz w:val="24"/>
                <w:lang w:val="de-DE"/>
              </w:rPr>
              <w:t>eigenständiges Studium</w:t>
            </w:r>
            <w:r w:rsidR="00BA2A4E" w:rsidRPr="00DD36DE">
              <w:rPr>
                <w:sz w:val="24"/>
                <w:lang w:val="de-DE"/>
              </w:rPr>
              <w:t>)</w:t>
            </w:r>
          </w:p>
        </w:tc>
        <w:tc>
          <w:tcPr>
            <w:tcW w:w="5857" w:type="dxa"/>
          </w:tcPr>
          <w:p w:rsidR="00FD2E67" w:rsidRPr="00DD36DE" w:rsidRDefault="00FD2E67" w:rsidP="00FD2E67">
            <w:pPr>
              <w:pStyle w:val="TableParagraph"/>
              <w:spacing w:line="240" w:lineRule="auto"/>
              <w:ind w:left="103" w:right="519"/>
              <w:rPr>
                <w:sz w:val="24"/>
                <w:lang w:val="de-DE"/>
              </w:rPr>
            </w:pPr>
            <w:r w:rsidRPr="00DD36DE">
              <w:rPr>
                <w:sz w:val="24"/>
                <w:lang w:val="de-DE"/>
              </w:rPr>
              <w:t>Ungarische Sprache und Kultur</w:t>
            </w:r>
          </w:p>
          <w:p w:rsidR="00FD2E67" w:rsidRPr="00DD36DE" w:rsidRDefault="00FD2E67" w:rsidP="00FD2E67">
            <w:pPr>
              <w:pStyle w:val="TableParagraph"/>
              <w:spacing w:line="240" w:lineRule="auto"/>
              <w:ind w:left="103" w:right="519"/>
              <w:rPr>
                <w:sz w:val="24"/>
                <w:lang w:val="de-DE"/>
              </w:rPr>
            </w:pPr>
            <w:r w:rsidRPr="00DD36DE">
              <w:rPr>
                <w:sz w:val="24"/>
                <w:lang w:val="de-DE"/>
              </w:rPr>
              <w:t>Polnische Sprache und Kultur</w:t>
            </w:r>
            <w:r w:rsidR="00BA2A4E" w:rsidRPr="00DD36DE">
              <w:rPr>
                <w:sz w:val="24"/>
                <w:lang w:val="de-DE"/>
              </w:rPr>
              <w:t xml:space="preserve"> </w:t>
            </w:r>
          </w:p>
          <w:p w:rsidR="007D0221" w:rsidRPr="00DD36DE" w:rsidRDefault="00BA2A4E" w:rsidP="00FD2E67">
            <w:pPr>
              <w:pStyle w:val="TableParagraph"/>
              <w:spacing w:line="240" w:lineRule="auto"/>
              <w:ind w:left="103" w:right="519"/>
              <w:rPr>
                <w:sz w:val="24"/>
                <w:lang w:val="de-DE"/>
              </w:rPr>
            </w:pPr>
            <w:r w:rsidRPr="00DD36DE">
              <w:rPr>
                <w:sz w:val="24"/>
                <w:lang w:val="de-DE"/>
              </w:rPr>
              <w:t>Slo</w:t>
            </w:r>
            <w:r w:rsidR="00FD2E67" w:rsidRPr="00DD36DE">
              <w:rPr>
                <w:sz w:val="24"/>
                <w:lang w:val="de-DE"/>
              </w:rPr>
              <w:t>wakische Sprache und Kultur</w:t>
            </w:r>
          </w:p>
        </w:tc>
      </w:tr>
      <w:tr w:rsidR="007D0221" w:rsidRPr="00DD36DE">
        <w:trPr>
          <w:trHeight w:hRule="exact" w:val="1114"/>
        </w:trPr>
        <w:tc>
          <w:tcPr>
            <w:tcW w:w="3202" w:type="dxa"/>
          </w:tcPr>
          <w:p w:rsidR="007D0221" w:rsidRPr="00DD36DE" w:rsidRDefault="00FD2E67">
            <w:pPr>
              <w:pStyle w:val="TableParagraph"/>
              <w:ind w:left="103"/>
              <w:rPr>
                <w:sz w:val="24"/>
                <w:lang w:val="de-DE"/>
              </w:rPr>
            </w:pPr>
            <w:r w:rsidRPr="00DD36DE">
              <w:rPr>
                <w:sz w:val="24"/>
                <w:lang w:val="de-DE"/>
              </w:rPr>
              <w:t>Osteuropäische Studien</w:t>
            </w:r>
          </w:p>
        </w:tc>
        <w:tc>
          <w:tcPr>
            <w:tcW w:w="5857" w:type="dxa"/>
          </w:tcPr>
          <w:p w:rsidR="00FD2E67" w:rsidRPr="00DD36DE" w:rsidRDefault="00BA2A4E">
            <w:pPr>
              <w:pStyle w:val="TableParagraph"/>
              <w:spacing w:line="240" w:lineRule="auto"/>
              <w:ind w:left="103" w:right="4538"/>
              <w:rPr>
                <w:sz w:val="24"/>
                <w:lang w:val="de-DE"/>
              </w:rPr>
            </w:pPr>
            <w:r w:rsidRPr="00DD36DE">
              <w:rPr>
                <w:sz w:val="24"/>
                <w:lang w:val="de-DE"/>
              </w:rPr>
              <w:t>Lit</w:t>
            </w:r>
            <w:r w:rsidR="00FD2E67" w:rsidRPr="00DD36DE">
              <w:rPr>
                <w:sz w:val="24"/>
                <w:lang w:val="de-DE"/>
              </w:rPr>
              <w:t>auisch</w:t>
            </w:r>
          </w:p>
          <w:p w:rsidR="00FD2E67" w:rsidRPr="00DD36DE" w:rsidRDefault="00BA2A4E">
            <w:pPr>
              <w:pStyle w:val="TableParagraph"/>
              <w:spacing w:line="240" w:lineRule="auto"/>
              <w:ind w:left="103" w:right="4538"/>
              <w:rPr>
                <w:sz w:val="24"/>
                <w:lang w:val="de-DE"/>
              </w:rPr>
            </w:pPr>
            <w:r w:rsidRPr="00DD36DE">
              <w:rPr>
                <w:sz w:val="24"/>
                <w:lang w:val="de-DE"/>
              </w:rPr>
              <w:t>L</w:t>
            </w:r>
            <w:r w:rsidR="00FD2E67" w:rsidRPr="00DD36DE">
              <w:rPr>
                <w:sz w:val="24"/>
                <w:lang w:val="de-DE"/>
              </w:rPr>
              <w:t>ettisch</w:t>
            </w:r>
          </w:p>
          <w:p w:rsidR="007D0221" w:rsidRPr="00DD36DE" w:rsidRDefault="00BA2A4E">
            <w:pPr>
              <w:pStyle w:val="TableParagraph"/>
              <w:spacing w:line="240" w:lineRule="auto"/>
              <w:ind w:left="103" w:right="4538"/>
              <w:rPr>
                <w:sz w:val="24"/>
                <w:lang w:val="de-DE"/>
              </w:rPr>
            </w:pPr>
            <w:r w:rsidRPr="00DD36DE">
              <w:rPr>
                <w:sz w:val="24"/>
                <w:lang w:val="de-DE"/>
              </w:rPr>
              <w:t>Ru</w:t>
            </w:r>
            <w:r w:rsidR="00FD2E67" w:rsidRPr="00DD36DE">
              <w:rPr>
                <w:sz w:val="24"/>
                <w:lang w:val="de-DE"/>
              </w:rPr>
              <w:t>ssisch</w:t>
            </w:r>
            <w:r w:rsidRPr="00DD36DE">
              <w:rPr>
                <w:sz w:val="24"/>
                <w:lang w:val="de-DE"/>
              </w:rPr>
              <w:t xml:space="preserve"> Ukra</w:t>
            </w:r>
            <w:r w:rsidR="00FD2E67" w:rsidRPr="00DD36DE">
              <w:rPr>
                <w:sz w:val="24"/>
                <w:lang w:val="de-DE"/>
              </w:rPr>
              <w:t>inisch</w:t>
            </w:r>
          </w:p>
        </w:tc>
      </w:tr>
      <w:tr w:rsidR="007D0221" w:rsidRPr="00DD36DE">
        <w:trPr>
          <w:trHeight w:hRule="exact" w:val="1666"/>
        </w:trPr>
        <w:tc>
          <w:tcPr>
            <w:tcW w:w="3202" w:type="dxa"/>
          </w:tcPr>
          <w:p w:rsidR="007D0221" w:rsidRPr="00DD36DE" w:rsidRDefault="00FD2E67">
            <w:pPr>
              <w:pStyle w:val="TableParagraph"/>
              <w:ind w:left="103"/>
              <w:rPr>
                <w:sz w:val="24"/>
                <w:lang w:val="de-DE"/>
              </w:rPr>
            </w:pPr>
            <w:r w:rsidRPr="00DD36DE">
              <w:rPr>
                <w:sz w:val="24"/>
                <w:lang w:val="de-DE"/>
              </w:rPr>
              <w:t>Südosteuropäische Studien</w:t>
            </w:r>
          </w:p>
        </w:tc>
        <w:tc>
          <w:tcPr>
            <w:tcW w:w="5857" w:type="dxa"/>
          </w:tcPr>
          <w:p w:rsidR="00FD2E67" w:rsidRPr="00DD36DE" w:rsidRDefault="00BA2A4E">
            <w:pPr>
              <w:pStyle w:val="TableParagraph"/>
              <w:spacing w:line="240" w:lineRule="auto"/>
              <w:ind w:left="103" w:right="4497"/>
              <w:rPr>
                <w:sz w:val="24"/>
                <w:lang w:val="de-DE"/>
              </w:rPr>
            </w:pPr>
            <w:r w:rsidRPr="00DD36DE">
              <w:rPr>
                <w:sz w:val="24"/>
                <w:lang w:val="de-DE"/>
              </w:rPr>
              <w:t>Alb</w:t>
            </w:r>
            <w:r w:rsidR="00FD2E67" w:rsidRPr="00DD36DE">
              <w:rPr>
                <w:sz w:val="24"/>
                <w:lang w:val="de-DE"/>
              </w:rPr>
              <w:t>anisch</w:t>
            </w:r>
          </w:p>
          <w:p w:rsidR="007D0221" w:rsidRPr="00DD36DE" w:rsidRDefault="00BA2A4E">
            <w:pPr>
              <w:pStyle w:val="TableParagraph"/>
              <w:spacing w:line="240" w:lineRule="auto"/>
              <w:ind w:left="103" w:right="4497"/>
              <w:rPr>
                <w:sz w:val="24"/>
                <w:lang w:val="de-DE"/>
              </w:rPr>
            </w:pPr>
            <w:r w:rsidRPr="00DD36DE">
              <w:rPr>
                <w:sz w:val="24"/>
                <w:lang w:val="de-DE"/>
              </w:rPr>
              <w:t>Bul</w:t>
            </w:r>
            <w:r w:rsidR="00FD2E67" w:rsidRPr="00DD36DE">
              <w:rPr>
                <w:sz w:val="24"/>
                <w:lang w:val="de-DE"/>
              </w:rPr>
              <w:t>garisch</w:t>
            </w:r>
            <w:r w:rsidRPr="00DD36DE">
              <w:rPr>
                <w:sz w:val="24"/>
                <w:lang w:val="de-DE"/>
              </w:rPr>
              <w:t xml:space="preserve"> </w:t>
            </w:r>
            <w:r w:rsidR="00FD2E67" w:rsidRPr="00DD36DE">
              <w:rPr>
                <w:sz w:val="24"/>
                <w:lang w:val="de-DE"/>
              </w:rPr>
              <w:t>Kroatisch</w:t>
            </w:r>
            <w:r w:rsidRPr="00DD36DE">
              <w:rPr>
                <w:sz w:val="24"/>
                <w:lang w:val="de-DE"/>
              </w:rPr>
              <w:t xml:space="preserve"> Rum</w:t>
            </w:r>
            <w:r w:rsidR="00FD2E67" w:rsidRPr="00DD36DE">
              <w:rPr>
                <w:sz w:val="24"/>
                <w:lang w:val="de-DE"/>
              </w:rPr>
              <w:t>änisch</w:t>
            </w:r>
            <w:r w:rsidRPr="00DD36DE">
              <w:rPr>
                <w:sz w:val="24"/>
                <w:lang w:val="de-DE"/>
              </w:rPr>
              <w:t xml:space="preserve"> Slo</w:t>
            </w:r>
            <w:r w:rsidR="00FD2E67" w:rsidRPr="00DD36DE">
              <w:rPr>
                <w:sz w:val="24"/>
                <w:lang w:val="de-DE"/>
              </w:rPr>
              <w:t>wenisch</w:t>
            </w:r>
            <w:r w:rsidRPr="00DD36DE">
              <w:rPr>
                <w:sz w:val="24"/>
                <w:lang w:val="de-DE"/>
              </w:rPr>
              <w:t xml:space="preserve"> S</w:t>
            </w:r>
            <w:r w:rsidR="00FD2E67" w:rsidRPr="00DD36DE">
              <w:rPr>
                <w:sz w:val="24"/>
                <w:lang w:val="de-DE"/>
              </w:rPr>
              <w:t>erbisch</w:t>
            </w:r>
          </w:p>
        </w:tc>
      </w:tr>
    </w:tbl>
    <w:p w:rsidR="007D0221" w:rsidRPr="00DD36DE" w:rsidRDefault="007D0221">
      <w:pPr>
        <w:pStyle w:val="Zkladntext"/>
        <w:rPr>
          <w:b/>
          <w:sz w:val="36"/>
          <w:lang w:val="de-DE"/>
        </w:rPr>
      </w:pPr>
    </w:p>
    <w:p w:rsidR="007D0221" w:rsidRPr="00DD36DE" w:rsidRDefault="00FD2E67">
      <w:pPr>
        <w:pStyle w:val="Odstavecseseznamem"/>
        <w:numPr>
          <w:ilvl w:val="0"/>
          <w:numId w:val="1"/>
        </w:numPr>
        <w:tabs>
          <w:tab w:val="left" w:pos="922"/>
        </w:tabs>
        <w:spacing w:before="0"/>
        <w:ind w:left="922" w:hanging="308"/>
        <w:jc w:val="left"/>
        <w:rPr>
          <w:b/>
          <w:sz w:val="24"/>
          <w:lang w:val="de-DE"/>
        </w:rPr>
      </w:pPr>
      <w:r w:rsidRPr="00DD36DE">
        <w:rPr>
          <w:b/>
          <w:sz w:val="24"/>
          <w:lang w:val="de-DE"/>
        </w:rPr>
        <w:t xml:space="preserve">An Bachelorstudiengänge anknüpfende </w:t>
      </w:r>
      <w:r w:rsidR="00BA2A4E" w:rsidRPr="00DD36DE">
        <w:rPr>
          <w:b/>
          <w:sz w:val="24"/>
          <w:lang w:val="de-DE"/>
        </w:rPr>
        <w:t>M</w:t>
      </w:r>
      <w:r w:rsidRPr="00DD36DE">
        <w:rPr>
          <w:b/>
          <w:sz w:val="24"/>
          <w:lang w:val="de-DE"/>
        </w:rPr>
        <w:t>asterstudiengänge</w:t>
      </w:r>
    </w:p>
    <w:p w:rsidR="007D0221" w:rsidRPr="00DD36DE" w:rsidRDefault="007D0221">
      <w:pPr>
        <w:pStyle w:val="Zkladntext"/>
        <w:spacing w:before="10"/>
        <w:rPr>
          <w:b/>
          <w:sz w:val="11"/>
          <w:lang w:val="de-DE"/>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00"/>
        <w:gridCol w:w="5859"/>
      </w:tblGrid>
      <w:tr w:rsidR="007D0221" w:rsidRPr="00DD36DE">
        <w:trPr>
          <w:trHeight w:hRule="exact" w:val="288"/>
        </w:trPr>
        <w:tc>
          <w:tcPr>
            <w:tcW w:w="3200" w:type="dxa"/>
          </w:tcPr>
          <w:p w:rsidR="007D0221" w:rsidRPr="00DD36DE" w:rsidRDefault="00BA2A4E">
            <w:pPr>
              <w:pStyle w:val="TableParagraph"/>
              <w:spacing w:before="1" w:line="240" w:lineRule="auto"/>
              <w:ind w:left="103"/>
              <w:rPr>
                <w:b/>
                <w:sz w:val="24"/>
                <w:lang w:val="de-DE"/>
              </w:rPr>
            </w:pPr>
            <w:r w:rsidRPr="00DD36DE">
              <w:rPr>
                <w:b/>
                <w:sz w:val="24"/>
                <w:lang w:val="de-DE"/>
              </w:rPr>
              <w:t>S</w:t>
            </w:r>
            <w:r w:rsidR="00FD2E67" w:rsidRPr="00DD36DE">
              <w:rPr>
                <w:b/>
                <w:sz w:val="24"/>
                <w:lang w:val="de-DE"/>
              </w:rPr>
              <w:t>tudiengang</w:t>
            </w:r>
          </w:p>
        </w:tc>
        <w:tc>
          <w:tcPr>
            <w:tcW w:w="5859" w:type="dxa"/>
          </w:tcPr>
          <w:p w:rsidR="007D0221" w:rsidRPr="00DD36DE" w:rsidRDefault="00BA2A4E">
            <w:pPr>
              <w:pStyle w:val="TableParagraph"/>
              <w:spacing w:before="1" w:line="240" w:lineRule="auto"/>
              <w:ind w:left="103"/>
              <w:rPr>
                <w:b/>
                <w:sz w:val="24"/>
                <w:lang w:val="de-DE"/>
              </w:rPr>
            </w:pPr>
            <w:r w:rsidRPr="00DD36DE">
              <w:rPr>
                <w:b/>
                <w:sz w:val="24"/>
                <w:lang w:val="de-DE"/>
              </w:rPr>
              <w:t>Spe</w:t>
            </w:r>
            <w:r w:rsidR="00FD2E67" w:rsidRPr="00DD36DE">
              <w:rPr>
                <w:b/>
                <w:sz w:val="24"/>
                <w:lang w:val="de-DE"/>
              </w:rPr>
              <w:t>zialisierungsrichtung</w:t>
            </w:r>
          </w:p>
        </w:tc>
      </w:tr>
      <w:tr w:rsidR="007D0221" w:rsidRPr="00DD36DE">
        <w:trPr>
          <w:trHeight w:hRule="exact" w:val="1390"/>
        </w:trPr>
        <w:tc>
          <w:tcPr>
            <w:tcW w:w="3200" w:type="dxa"/>
          </w:tcPr>
          <w:p w:rsidR="007D0221" w:rsidRPr="00DD36DE" w:rsidRDefault="00BA2A4E">
            <w:pPr>
              <w:pStyle w:val="TableParagraph"/>
              <w:ind w:left="103"/>
              <w:rPr>
                <w:sz w:val="24"/>
                <w:lang w:val="de-DE"/>
              </w:rPr>
            </w:pPr>
            <w:r w:rsidRPr="00DD36DE">
              <w:rPr>
                <w:sz w:val="24"/>
                <w:lang w:val="de-DE"/>
              </w:rPr>
              <w:t>Anglo</w:t>
            </w:r>
            <w:r w:rsidR="00FD2E67" w:rsidRPr="00DD36DE">
              <w:rPr>
                <w:sz w:val="24"/>
                <w:lang w:val="de-DE"/>
              </w:rPr>
              <w:t>phone Literatur und Kultur</w:t>
            </w:r>
          </w:p>
        </w:tc>
        <w:tc>
          <w:tcPr>
            <w:tcW w:w="5859" w:type="dxa"/>
          </w:tcPr>
          <w:p w:rsidR="007D0221" w:rsidRPr="00DD36DE" w:rsidRDefault="00FD2E67">
            <w:pPr>
              <w:pStyle w:val="TableParagraph"/>
              <w:ind w:left="103"/>
              <w:rPr>
                <w:sz w:val="24"/>
                <w:lang w:val="de-DE"/>
              </w:rPr>
            </w:pPr>
            <w:r w:rsidRPr="00DD36DE">
              <w:rPr>
                <w:sz w:val="24"/>
                <w:lang w:val="de-DE"/>
              </w:rPr>
              <w:t>Englische Literatur</w:t>
            </w:r>
          </w:p>
          <w:p w:rsidR="00FD2E67" w:rsidRPr="00DD36DE" w:rsidRDefault="00BA2A4E" w:rsidP="00FD2E67">
            <w:pPr>
              <w:pStyle w:val="TableParagraph"/>
              <w:spacing w:line="240" w:lineRule="auto"/>
              <w:ind w:left="103" w:right="235"/>
              <w:rPr>
                <w:sz w:val="24"/>
                <w:lang w:val="de-DE"/>
              </w:rPr>
            </w:pPr>
            <w:r w:rsidRPr="00DD36DE">
              <w:rPr>
                <w:sz w:val="24"/>
                <w:lang w:val="de-DE"/>
              </w:rPr>
              <w:t>Ameri</w:t>
            </w:r>
            <w:r w:rsidR="00FD2E67" w:rsidRPr="00DD36DE">
              <w:rPr>
                <w:sz w:val="24"/>
                <w:lang w:val="de-DE"/>
              </w:rPr>
              <w:t>kanische Literatur und Kulturstudien</w:t>
            </w:r>
            <w:r w:rsidRPr="00DD36DE">
              <w:rPr>
                <w:sz w:val="24"/>
                <w:lang w:val="de-DE"/>
              </w:rPr>
              <w:t xml:space="preserve"> </w:t>
            </w:r>
          </w:p>
          <w:p w:rsidR="007D0221" w:rsidRPr="00DD36DE" w:rsidRDefault="00BA2A4E">
            <w:pPr>
              <w:pStyle w:val="TableParagraph"/>
              <w:spacing w:line="240" w:lineRule="auto"/>
              <w:ind w:left="103" w:right="2234"/>
              <w:rPr>
                <w:sz w:val="24"/>
                <w:lang w:val="de-DE"/>
              </w:rPr>
            </w:pPr>
            <w:r w:rsidRPr="00DD36DE">
              <w:rPr>
                <w:sz w:val="24"/>
                <w:lang w:val="de-DE"/>
              </w:rPr>
              <w:t>Ir</w:t>
            </w:r>
            <w:r w:rsidR="00FD2E67" w:rsidRPr="00DD36DE">
              <w:rPr>
                <w:sz w:val="24"/>
                <w:lang w:val="de-DE"/>
              </w:rPr>
              <w:t>ische Studien</w:t>
            </w:r>
          </w:p>
          <w:p w:rsidR="007D0221" w:rsidRPr="00DD36DE" w:rsidRDefault="00BA2A4E">
            <w:pPr>
              <w:pStyle w:val="TableParagraph"/>
              <w:spacing w:line="240" w:lineRule="auto"/>
              <w:ind w:left="103" w:right="1195"/>
              <w:rPr>
                <w:sz w:val="24"/>
                <w:lang w:val="de-DE"/>
              </w:rPr>
            </w:pPr>
            <w:r w:rsidRPr="00DD36DE">
              <w:rPr>
                <w:sz w:val="24"/>
                <w:lang w:val="de-DE"/>
              </w:rPr>
              <w:t>Studi</w:t>
            </w:r>
            <w:r w:rsidR="00FD2E67" w:rsidRPr="00DD36DE">
              <w:rPr>
                <w:sz w:val="24"/>
                <w:lang w:val="de-DE"/>
              </w:rPr>
              <w:t>en über die Länder des Commonwealth</w:t>
            </w:r>
            <w:r w:rsidRPr="00DD36DE">
              <w:rPr>
                <w:sz w:val="24"/>
                <w:lang w:val="de-DE"/>
              </w:rPr>
              <w:t xml:space="preserve"> </w:t>
            </w:r>
          </w:p>
          <w:p w:rsidR="00FD2E67" w:rsidRPr="00DD36DE" w:rsidRDefault="00FD2E67">
            <w:pPr>
              <w:pStyle w:val="TableParagraph"/>
              <w:spacing w:line="240" w:lineRule="auto"/>
              <w:ind w:left="103" w:right="1195"/>
              <w:rPr>
                <w:sz w:val="24"/>
                <w:lang w:val="de-DE"/>
              </w:rPr>
            </w:pPr>
            <w:r w:rsidRPr="00DD36DE">
              <w:rPr>
                <w:sz w:val="24"/>
                <w:lang w:val="de-DE"/>
              </w:rPr>
              <w:t>Literatur- und Kulturtheorie</w:t>
            </w:r>
          </w:p>
        </w:tc>
      </w:tr>
      <w:tr w:rsidR="007D0221" w:rsidRPr="00DD36DE">
        <w:trPr>
          <w:trHeight w:hRule="exact" w:val="1114"/>
        </w:trPr>
        <w:tc>
          <w:tcPr>
            <w:tcW w:w="3200" w:type="dxa"/>
          </w:tcPr>
          <w:p w:rsidR="007D0221" w:rsidRPr="00DD36DE" w:rsidRDefault="00BA2A4E">
            <w:pPr>
              <w:pStyle w:val="TableParagraph"/>
              <w:ind w:left="103"/>
              <w:rPr>
                <w:sz w:val="24"/>
                <w:lang w:val="de-DE"/>
              </w:rPr>
            </w:pPr>
            <w:r w:rsidRPr="00DD36DE">
              <w:rPr>
                <w:sz w:val="24"/>
                <w:lang w:val="de-DE"/>
              </w:rPr>
              <w:t>Indologie</w:t>
            </w:r>
          </w:p>
        </w:tc>
        <w:tc>
          <w:tcPr>
            <w:tcW w:w="5859" w:type="dxa"/>
          </w:tcPr>
          <w:p w:rsidR="00FD2E67" w:rsidRPr="00DD36DE" w:rsidRDefault="00BA2A4E">
            <w:pPr>
              <w:pStyle w:val="TableParagraph"/>
              <w:spacing w:line="240" w:lineRule="auto"/>
              <w:ind w:left="103" w:right="4487"/>
              <w:rPr>
                <w:sz w:val="24"/>
                <w:lang w:val="de-DE"/>
              </w:rPr>
            </w:pPr>
            <w:r w:rsidRPr="00DD36DE">
              <w:rPr>
                <w:sz w:val="24"/>
                <w:lang w:val="de-DE"/>
              </w:rPr>
              <w:t>Beng</w:t>
            </w:r>
            <w:r w:rsidR="00FD2E67" w:rsidRPr="00DD36DE">
              <w:rPr>
                <w:sz w:val="24"/>
                <w:lang w:val="de-DE"/>
              </w:rPr>
              <w:t>alisch</w:t>
            </w:r>
          </w:p>
          <w:p w:rsidR="007D0221" w:rsidRPr="00DD36DE" w:rsidRDefault="00BA2A4E">
            <w:pPr>
              <w:pStyle w:val="TableParagraph"/>
              <w:spacing w:line="240" w:lineRule="auto"/>
              <w:ind w:left="103" w:right="4487"/>
              <w:rPr>
                <w:sz w:val="24"/>
                <w:lang w:val="de-DE"/>
              </w:rPr>
            </w:pPr>
            <w:r w:rsidRPr="00DD36DE">
              <w:rPr>
                <w:sz w:val="24"/>
                <w:lang w:val="de-DE"/>
              </w:rPr>
              <w:t>Hind</w:t>
            </w:r>
            <w:r w:rsidR="00FD2E67" w:rsidRPr="00DD36DE">
              <w:rPr>
                <w:sz w:val="24"/>
                <w:lang w:val="de-DE"/>
              </w:rPr>
              <w:t>i</w:t>
            </w:r>
            <w:r w:rsidRPr="00DD36DE">
              <w:rPr>
                <w:sz w:val="24"/>
                <w:lang w:val="de-DE"/>
              </w:rPr>
              <w:t xml:space="preserve"> Sanskr</w:t>
            </w:r>
            <w:r w:rsidR="00FD2E67" w:rsidRPr="00DD36DE">
              <w:rPr>
                <w:sz w:val="24"/>
                <w:lang w:val="de-DE"/>
              </w:rPr>
              <w:t>i</w:t>
            </w:r>
            <w:r w:rsidRPr="00DD36DE">
              <w:rPr>
                <w:sz w:val="24"/>
                <w:lang w:val="de-DE"/>
              </w:rPr>
              <w:t>t Tamil</w:t>
            </w:r>
          </w:p>
        </w:tc>
      </w:tr>
      <w:tr w:rsidR="007D0221" w:rsidRPr="00DD36DE">
        <w:trPr>
          <w:trHeight w:hRule="exact" w:val="838"/>
        </w:trPr>
        <w:tc>
          <w:tcPr>
            <w:tcW w:w="3200" w:type="dxa"/>
          </w:tcPr>
          <w:p w:rsidR="007D0221" w:rsidRPr="00DD36DE" w:rsidRDefault="00BA2A4E">
            <w:pPr>
              <w:pStyle w:val="TableParagraph"/>
              <w:ind w:left="103"/>
              <w:rPr>
                <w:sz w:val="24"/>
                <w:lang w:val="de-DE"/>
              </w:rPr>
            </w:pPr>
            <w:r w:rsidRPr="00DD36DE">
              <w:rPr>
                <w:sz w:val="24"/>
                <w:lang w:val="de-DE"/>
              </w:rPr>
              <w:t>Rus</w:t>
            </w:r>
            <w:r w:rsidR="00FD2E67" w:rsidRPr="00DD36DE">
              <w:rPr>
                <w:sz w:val="24"/>
                <w:lang w:val="de-DE"/>
              </w:rPr>
              <w:t>sische Sprache und Literatur</w:t>
            </w:r>
          </w:p>
        </w:tc>
        <w:tc>
          <w:tcPr>
            <w:tcW w:w="5859" w:type="dxa"/>
          </w:tcPr>
          <w:p w:rsidR="007D0221" w:rsidRPr="00DD36DE" w:rsidRDefault="00FD2E67">
            <w:pPr>
              <w:pStyle w:val="TableParagraph"/>
              <w:spacing w:line="240" w:lineRule="auto"/>
              <w:ind w:left="103" w:right="4780"/>
              <w:rPr>
                <w:sz w:val="24"/>
                <w:lang w:val="de-DE"/>
              </w:rPr>
            </w:pPr>
            <w:r w:rsidRPr="00DD36DE">
              <w:rPr>
                <w:sz w:val="24"/>
                <w:lang w:val="de-DE"/>
              </w:rPr>
              <w:t>Sprache</w:t>
            </w:r>
            <w:r w:rsidR="00BA2A4E" w:rsidRPr="00DD36DE">
              <w:rPr>
                <w:sz w:val="24"/>
                <w:lang w:val="de-DE"/>
              </w:rPr>
              <w:t xml:space="preserve"> Literatur</w:t>
            </w:r>
          </w:p>
          <w:p w:rsidR="007D0221" w:rsidRPr="00DD36DE" w:rsidRDefault="00BA2A4E">
            <w:pPr>
              <w:pStyle w:val="TableParagraph"/>
              <w:spacing w:before="5" w:line="240" w:lineRule="auto"/>
              <w:ind w:left="103"/>
              <w:rPr>
                <w:sz w:val="24"/>
                <w:lang w:val="de-DE"/>
              </w:rPr>
            </w:pPr>
            <w:r w:rsidRPr="00DD36DE">
              <w:rPr>
                <w:sz w:val="24"/>
                <w:lang w:val="de-DE"/>
              </w:rPr>
              <w:t>Kultur</w:t>
            </w:r>
            <w:r w:rsidR="00FD2E67" w:rsidRPr="00DD36DE">
              <w:rPr>
                <w:sz w:val="24"/>
                <w:lang w:val="de-DE"/>
              </w:rPr>
              <w:t xml:space="preserve"> und Geschichte</w:t>
            </w:r>
          </w:p>
        </w:tc>
      </w:tr>
      <w:tr w:rsidR="007D0221" w:rsidRPr="00DD36DE">
        <w:trPr>
          <w:trHeight w:hRule="exact" w:val="1114"/>
        </w:trPr>
        <w:tc>
          <w:tcPr>
            <w:tcW w:w="3200" w:type="dxa"/>
          </w:tcPr>
          <w:p w:rsidR="007D0221" w:rsidRPr="00DD36DE" w:rsidRDefault="00FD2E67">
            <w:pPr>
              <w:pStyle w:val="TableParagraph"/>
              <w:ind w:left="103"/>
              <w:rPr>
                <w:sz w:val="24"/>
                <w:lang w:val="de-DE"/>
              </w:rPr>
            </w:pPr>
            <w:r w:rsidRPr="00DD36DE">
              <w:rPr>
                <w:sz w:val="24"/>
                <w:lang w:val="de-DE"/>
              </w:rPr>
              <w:t>Mitteleuropäische Studien</w:t>
            </w:r>
          </w:p>
        </w:tc>
        <w:tc>
          <w:tcPr>
            <w:tcW w:w="5859" w:type="dxa"/>
          </w:tcPr>
          <w:p w:rsidR="007D0221" w:rsidRPr="00DD36DE" w:rsidRDefault="00BA2A4E">
            <w:pPr>
              <w:pStyle w:val="TableParagraph"/>
              <w:spacing w:line="240" w:lineRule="auto"/>
              <w:ind w:left="103" w:right="4487"/>
              <w:rPr>
                <w:sz w:val="24"/>
                <w:lang w:val="de-DE"/>
              </w:rPr>
            </w:pPr>
            <w:r w:rsidRPr="00DD36DE">
              <w:rPr>
                <w:sz w:val="24"/>
                <w:lang w:val="de-DE"/>
              </w:rPr>
              <w:t>Hungarist</w:t>
            </w:r>
            <w:r w:rsidR="00B35165" w:rsidRPr="00DD36DE">
              <w:rPr>
                <w:sz w:val="24"/>
                <w:lang w:val="de-DE"/>
              </w:rPr>
              <w:t>ik</w:t>
            </w:r>
            <w:r w:rsidRPr="00DD36DE">
              <w:rPr>
                <w:sz w:val="24"/>
                <w:lang w:val="de-DE"/>
              </w:rPr>
              <w:t xml:space="preserve"> Polonistik Romistik Slo</w:t>
            </w:r>
            <w:r w:rsidR="00B35165" w:rsidRPr="00DD36DE">
              <w:rPr>
                <w:sz w:val="24"/>
                <w:lang w:val="de-DE"/>
              </w:rPr>
              <w:t>w</w:t>
            </w:r>
            <w:r w:rsidRPr="00DD36DE">
              <w:rPr>
                <w:sz w:val="24"/>
                <w:lang w:val="de-DE"/>
              </w:rPr>
              <w:t>akistik</w:t>
            </w:r>
          </w:p>
        </w:tc>
      </w:tr>
      <w:tr w:rsidR="007D0221" w:rsidRPr="00DD36DE" w:rsidTr="00B35165">
        <w:trPr>
          <w:trHeight w:hRule="exact" w:val="1108"/>
        </w:trPr>
        <w:tc>
          <w:tcPr>
            <w:tcW w:w="3200" w:type="dxa"/>
          </w:tcPr>
          <w:p w:rsidR="007D0221" w:rsidRPr="00DD36DE" w:rsidRDefault="00B35165">
            <w:pPr>
              <w:pStyle w:val="TableParagraph"/>
              <w:ind w:left="103"/>
              <w:rPr>
                <w:sz w:val="24"/>
                <w:lang w:val="de-DE"/>
              </w:rPr>
            </w:pPr>
            <w:r w:rsidRPr="00DD36DE">
              <w:rPr>
                <w:sz w:val="24"/>
                <w:lang w:val="de-DE"/>
              </w:rPr>
              <w:t>Osteuropäische Studien</w:t>
            </w:r>
          </w:p>
        </w:tc>
        <w:tc>
          <w:tcPr>
            <w:tcW w:w="5859" w:type="dxa"/>
          </w:tcPr>
          <w:p w:rsidR="00B35165" w:rsidRPr="00DD36DE" w:rsidRDefault="00BA2A4E">
            <w:pPr>
              <w:pStyle w:val="TableParagraph"/>
              <w:spacing w:line="240" w:lineRule="auto"/>
              <w:ind w:left="103" w:right="1195"/>
              <w:rPr>
                <w:sz w:val="24"/>
                <w:lang w:val="de-DE"/>
              </w:rPr>
            </w:pPr>
            <w:r w:rsidRPr="00DD36DE">
              <w:rPr>
                <w:sz w:val="24"/>
                <w:lang w:val="de-DE"/>
              </w:rPr>
              <w:t>Lit</w:t>
            </w:r>
            <w:r w:rsidR="00B35165" w:rsidRPr="00DD36DE">
              <w:rPr>
                <w:sz w:val="24"/>
                <w:lang w:val="de-DE"/>
              </w:rPr>
              <w:t xml:space="preserve">auisch </w:t>
            </w:r>
            <w:r w:rsidRPr="00DD36DE">
              <w:rPr>
                <w:sz w:val="24"/>
                <w:lang w:val="de-DE"/>
              </w:rPr>
              <w:t>(</w:t>
            </w:r>
            <w:r w:rsidR="00B35165" w:rsidRPr="00DD36DE">
              <w:rPr>
                <w:sz w:val="24"/>
                <w:lang w:val="de-DE"/>
              </w:rPr>
              <w:t>literatur-historiographische Ausrichtung</w:t>
            </w:r>
            <w:r w:rsidRPr="00DD36DE">
              <w:rPr>
                <w:sz w:val="24"/>
                <w:lang w:val="de-DE"/>
              </w:rPr>
              <w:t xml:space="preserve">) </w:t>
            </w:r>
          </w:p>
          <w:p w:rsidR="007D0221" w:rsidRPr="00DD36DE" w:rsidRDefault="00BA2A4E">
            <w:pPr>
              <w:pStyle w:val="TableParagraph"/>
              <w:spacing w:line="240" w:lineRule="auto"/>
              <w:ind w:left="103" w:right="1195"/>
              <w:rPr>
                <w:sz w:val="24"/>
                <w:lang w:val="de-DE"/>
              </w:rPr>
            </w:pPr>
            <w:r w:rsidRPr="00DD36DE">
              <w:rPr>
                <w:sz w:val="24"/>
                <w:lang w:val="de-DE"/>
              </w:rPr>
              <w:t>Lit</w:t>
            </w:r>
            <w:r w:rsidR="00B35165" w:rsidRPr="00DD36DE">
              <w:rPr>
                <w:sz w:val="24"/>
                <w:lang w:val="de-DE"/>
              </w:rPr>
              <w:t>auisch</w:t>
            </w:r>
            <w:r w:rsidRPr="00DD36DE">
              <w:rPr>
                <w:sz w:val="24"/>
                <w:lang w:val="de-DE"/>
              </w:rPr>
              <w:t xml:space="preserve"> (</w:t>
            </w:r>
            <w:r w:rsidR="00B35165" w:rsidRPr="00DD36DE">
              <w:rPr>
                <w:sz w:val="24"/>
                <w:lang w:val="de-DE"/>
              </w:rPr>
              <w:t>linguistische Ausrichtung</w:t>
            </w:r>
            <w:r w:rsidRPr="00DD36DE">
              <w:rPr>
                <w:sz w:val="24"/>
                <w:lang w:val="de-DE"/>
              </w:rPr>
              <w:t>)</w:t>
            </w:r>
          </w:p>
        </w:tc>
      </w:tr>
    </w:tbl>
    <w:p w:rsidR="007D0221" w:rsidRPr="00DD36DE" w:rsidRDefault="007D0221">
      <w:pPr>
        <w:rPr>
          <w:sz w:val="24"/>
          <w:lang w:val="de-DE"/>
        </w:rPr>
        <w:sectPr w:rsidR="007D0221" w:rsidRPr="00DD36DE">
          <w:pgSz w:w="11910" w:h="16840"/>
          <w:pgMar w:top="1000" w:right="1280" w:bottom="280" w:left="1200" w:header="712" w:footer="0" w:gutter="0"/>
          <w:cols w:space="708"/>
        </w:sectPr>
      </w:pPr>
    </w:p>
    <w:p w:rsidR="007D0221" w:rsidRPr="00DD36DE" w:rsidRDefault="007D0221">
      <w:pPr>
        <w:pStyle w:val="Zkladntext"/>
        <w:spacing w:before="1"/>
        <w:rPr>
          <w:sz w:val="5"/>
          <w:lang w:val="de-DE"/>
        </w:rPr>
      </w:pPr>
    </w:p>
    <w:p w:rsidR="007D0221" w:rsidRPr="00DD36DE" w:rsidRDefault="00B6523B">
      <w:pPr>
        <w:pStyle w:val="Zkladntext"/>
        <w:spacing w:line="20" w:lineRule="exact"/>
        <w:ind w:left="239"/>
        <w:rPr>
          <w:sz w:val="2"/>
          <w:lang w:val="de-DE"/>
        </w:rPr>
      </w:pPr>
      <w:r w:rsidRPr="00DD36DE">
        <w:rPr>
          <w:noProof/>
          <w:sz w:val="2"/>
          <w:lang w:val="cs-CZ" w:eastAsia="cs-CZ"/>
        </w:rPr>
        <mc:AlternateContent>
          <mc:Choice Requires="wpg">
            <w:drawing>
              <wp:inline distT="0" distB="0" distL="0" distR="0">
                <wp:extent cx="5763895" cy="3175"/>
                <wp:effectExtent l="8890" t="5715" r="8890" b="10160"/>
                <wp:docPr id="8"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3895" cy="3175"/>
                          <a:chOff x="0" y="0"/>
                          <a:chExt cx="9077" cy="5"/>
                        </a:xfrm>
                      </wpg:grpSpPr>
                      <wps:wsp>
                        <wps:cNvPr id="9" name="Line 5"/>
                        <wps:cNvCnPr>
                          <a:cxnSpLocks noChangeShapeType="1"/>
                        </wps:cNvCnPr>
                        <wps:spPr bwMode="auto">
                          <a:xfrm>
                            <a:off x="3" y="3"/>
                            <a:ext cx="9072"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C129B31" id="Group 4" o:spid="_x0000_s1026" style="width:453.85pt;height:.25pt;mso-position-horizontal-relative:char;mso-position-vertical-relative:line" coordsize="90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">
                <v:line id="Line 5" o:spid="_x0000_s1027" style="position:absolute;visibility:visible;mso-wrap-style:square" from="3,3" to="907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" strokeweight=".25pt"/>
                <w10:anchorlock/>
              </v:group>
            </w:pict>
          </mc:Fallback>
        </mc:AlternateContent>
      </w:r>
    </w:p>
    <w:p w:rsidR="007D0221" w:rsidRPr="00DD36DE" w:rsidRDefault="007D0221">
      <w:pPr>
        <w:pStyle w:val="Zkladntext"/>
        <w:rPr>
          <w:sz w:val="20"/>
          <w:lang w:val="de-DE"/>
        </w:rPr>
      </w:pPr>
    </w:p>
    <w:p w:rsidR="007D0221" w:rsidRPr="00DD36DE" w:rsidRDefault="007D0221">
      <w:pPr>
        <w:pStyle w:val="Zkladntext"/>
        <w:spacing w:before="3"/>
        <w:rPr>
          <w:sz w:val="14"/>
          <w:lang w:val="de-DE"/>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00"/>
        <w:gridCol w:w="5859"/>
      </w:tblGrid>
      <w:tr w:rsidR="007D0221" w:rsidRPr="00DD36DE" w:rsidTr="00B35165">
        <w:trPr>
          <w:trHeight w:hRule="exact" w:val="2523"/>
        </w:trPr>
        <w:tc>
          <w:tcPr>
            <w:tcW w:w="3200" w:type="dxa"/>
          </w:tcPr>
          <w:p w:rsidR="007D0221" w:rsidRPr="00DD36DE" w:rsidRDefault="007D0221">
            <w:pPr>
              <w:rPr>
                <w:lang w:val="de-DE"/>
              </w:rPr>
            </w:pPr>
          </w:p>
        </w:tc>
        <w:tc>
          <w:tcPr>
            <w:tcW w:w="5859" w:type="dxa"/>
          </w:tcPr>
          <w:p w:rsidR="00B35165" w:rsidRPr="00DD36DE" w:rsidRDefault="00BA2A4E">
            <w:pPr>
              <w:pStyle w:val="TableParagraph"/>
              <w:spacing w:line="240" w:lineRule="auto"/>
              <w:ind w:left="103" w:right="1248"/>
              <w:rPr>
                <w:sz w:val="24"/>
                <w:lang w:val="de-DE"/>
              </w:rPr>
            </w:pPr>
            <w:r w:rsidRPr="00DD36DE">
              <w:rPr>
                <w:sz w:val="24"/>
                <w:lang w:val="de-DE"/>
              </w:rPr>
              <w:t>L</w:t>
            </w:r>
            <w:r w:rsidR="00B35165" w:rsidRPr="00DD36DE">
              <w:rPr>
                <w:sz w:val="24"/>
                <w:lang w:val="de-DE"/>
              </w:rPr>
              <w:t>ettisch</w:t>
            </w:r>
            <w:r w:rsidRPr="00DD36DE">
              <w:rPr>
                <w:sz w:val="24"/>
                <w:lang w:val="de-DE"/>
              </w:rPr>
              <w:t xml:space="preserve"> (</w:t>
            </w:r>
            <w:r w:rsidR="00B35165" w:rsidRPr="00DD36DE">
              <w:rPr>
                <w:sz w:val="24"/>
                <w:lang w:val="de-DE"/>
              </w:rPr>
              <w:t>literatur-historiographische Ausrichtung</w:t>
            </w:r>
            <w:r w:rsidRPr="00DD36DE">
              <w:rPr>
                <w:sz w:val="24"/>
                <w:lang w:val="de-DE"/>
              </w:rPr>
              <w:t xml:space="preserve">) </w:t>
            </w:r>
          </w:p>
          <w:p w:rsidR="007D0221" w:rsidRPr="00DD36DE" w:rsidRDefault="00BA2A4E">
            <w:pPr>
              <w:pStyle w:val="TableParagraph"/>
              <w:spacing w:line="240" w:lineRule="auto"/>
              <w:ind w:left="103" w:right="1248"/>
              <w:rPr>
                <w:sz w:val="24"/>
                <w:lang w:val="de-DE"/>
              </w:rPr>
            </w:pPr>
            <w:r w:rsidRPr="00DD36DE">
              <w:rPr>
                <w:sz w:val="24"/>
                <w:lang w:val="de-DE"/>
              </w:rPr>
              <w:t>L</w:t>
            </w:r>
            <w:r w:rsidR="00B35165" w:rsidRPr="00DD36DE">
              <w:rPr>
                <w:sz w:val="24"/>
                <w:lang w:val="de-DE"/>
              </w:rPr>
              <w:t>ettisch</w:t>
            </w:r>
            <w:r w:rsidRPr="00DD36DE">
              <w:rPr>
                <w:sz w:val="24"/>
                <w:lang w:val="de-DE"/>
              </w:rPr>
              <w:t xml:space="preserve"> (ling</w:t>
            </w:r>
            <w:r w:rsidR="00B35165" w:rsidRPr="00DD36DE">
              <w:rPr>
                <w:sz w:val="24"/>
                <w:lang w:val="de-DE"/>
              </w:rPr>
              <w:t>uistische Ausrichtung</w:t>
            </w:r>
            <w:r w:rsidRPr="00DD36DE">
              <w:rPr>
                <w:sz w:val="24"/>
                <w:lang w:val="de-DE"/>
              </w:rPr>
              <w:t>)</w:t>
            </w:r>
          </w:p>
          <w:p w:rsidR="00B35165" w:rsidRPr="00DD36DE" w:rsidRDefault="00BA2A4E">
            <w:pPr>
              <w:pStyle w:val="TableParagraph"/>
              <w:spacing w:before="5" w:line="240" w:lineRule="auto"/>
              <w:ind w:left="103" w:right="1421"/>
              <w:rPr>
                <w:sz w:val="24"/>
                <w:lang w:val="de-DE"/>
              </w:rPr>
            </w:pPr>
            <w:r w:rsidRPr="00DD36DE">
              <w:rPr>
                <w:sz w:val="24"/>
                <w:lang w:val="de-DE"/>
              </w:rPr>
              <w:t>Ru</w:t>
            </w:r>
            <w:r w:rsidR="00B35165" w:rsidRPr="00DD36DE">
              <w:rPr>
                <w:sz w:val="24"/>
                <w:lang w:val="de-DE"/>
              </w:rPr>
              <w:t>ssisch</w:t>
            </w:r>
            <w:r w:rsidRPr="00DD36DE">
              <w:rPr>
                <w:sz w:val="24"/>
                <w:lang w:val="de-DE"/>
              </w:rPr>
              <w:t xml:space="preserve"> (</w:t>
            </w:r>
            <w:r w:rsidR="00B35165" w:rsidRPr="00DD36DE">
              <w:rPr>
                <w:sz w:val="24"/>
                <w:lang w:val="de-DE"/>
              </w:rPr>
              <w:t>literatur</w:t>
            </w:r>
            <w:r w:rsidRPr="00DD36DE">
              <w:rPr>
                <w:sz w:val="24"/>
                <w:lang w:val="de-DE"/>
              </w:rPr>
              <w:t>-histori</w:t>
            </w:r>
            <w:r w:rsidR="00B35165" w:rsidRPr="00DD36DE">
              <w:rPr>
                <w:sz w:val="24"/>
                <w:lang w:val="de-DE"/>
              </w:rPr>
              <w:t>ographische Ausrichtung</w:t>
            </w:r>
            <w:r w:rsidRPr="00DD36DE">
              <w:rPr>
                <w:sz w:val="24"/>
                <w:lang w:val="de-DE"/>
              </w:rPr>
              <w:t xml:space="preserve">) </w:t>
            </w:r>
          </w:p>
          <w:p w:rsidR="007D0221" w:rsidRPr="00DD36DE" w:rsidRDefault="00B35165">
            <w:pPr>
              <w:pStyle w:val="TableParagraph"/>
              <w:spacing w:before="5" w:line="240" w:lineRule="auto"/>
              <w:ind w:left="103" w:right="1421"/>
              <w:rPr>
                <w:sz w:val="24"/>
                <w:lang w:val="de-DE"/>
              </w:rPr>
            </w:pPr>
            <w:r w:rsidRPr="00DD36DE">
              <w:rPr>
                <w:sz w:val="24"/>
                <w:lang w:val="de-DE"/>
              </w:rPr>
              <w:t>Russisch</w:t>
            </w:r>
            <w:r w:rsidR="00BA2A4E" w:rsidRPr="00DD36DE">
              <w:rPr>
                <w:sz w:val="24"/>
                <w:lang w:val="de-DE"/>
              </w:rPr>
              <w:t xml:space="preserve"> (ling</w:t>
            </w:r>
            <w:r w:rsidRPr="00DD36DE">
              <w:rPr>
                <w:sz w:val="24"/>
                <w:lang w:val="de-DE"/>
              </w:rPr>
              <w:t>uistische Ausrichtung</w:t>
            </w:r>
            <w:r w:rsidR="00BA2A4E" w:rsidRPr="00DD36DE">
              <w:rPr>
                <w:sz w:val="24"/>
                <w:lang w:val="de-DE"/>
              </w:rPr>
              <w:t>)</w:t>
            </w:r>
          </w:p>
          <w:p w:rsidR="00B35165" w:rsidRPr="00DD36DE" w:rsidRDefault="00BA2A4E">
            <w:pPr>
              <w:pStyle w:val="TableParagraph"/>
              <w:spacing w:line="240" w:lineRule="auto"/>
              <w:ind w:left="103" w:right="968"/>
              <w:rPr>
                <w:sz w:val="24"/>
                <w:lang w:val="de-DE"/>
              </w:rPr>
            </w:pPr>
            <w:r w:rsidRPr="00DD36DE">
              <w:rPr>
                <w:sz w:val="24"/>
                <w:lang w:val="de-DE"/>
              </w:rPr>
              <w:t>Ukra</w:t>
            </w:r>
            <w:r w:rsidR="00B35165" w:rsidRPr="00DD36DE">
              <w:rPr>
                <w:sz w:val="24"/>
                <w:lang w:val="de-DE"/>
              </w:rPr>
              <w:t>inisch</w:t>
            </w:r>
            <w:r w:rsidRPr="00DD36DE">
              <w:rPr>
                <w:sz w:val="24"/>
                <w:lang w:val="de-DE"/>
              </w:rPr>
              <w:t xml:space="preserve"> (</w:t>
            </w:r>
            <w:r w:rsidR="00B35165" w:rsidRPr="00DD36DE">
              <w:rPr>
                <w:sz w:val="24"/>
                <w:lang w:val="de-DE"/>
              </w:rPr>
              <w:t>literatur-historiographische Ausrichtung</w:t>
            </w:r>
            <w:r w:rsidRPr="00DD36DE">
              <w:rPr>
                <w:sz w:val="24"/>
                <w:lang w:val="de-DE"/>
              </w:rPr>
              <w:t xml:space="preserve">) </w:t>
            </w:r>
          </w:p>
          <w:p w:rsidR="007D0221" w:rsidRPr="00DD36DE" w:rsidRDefault="00BA2A4E">
            <w:pPr>
              <w:pStyle w:val="TableParagraph"/>
              <w:spacing w:line="240" w:lineRule="auto"/>
              <w:ind w:left="103" w:right="968"/>
              <w:rPr>
                <w:sz w:val="24"/>
                <w:lang w:val="de-DE"/>
              </w:rPr>
            </w:pPr>
            <w:r w:rsidRPr="00DD36DE">
              <w:rPr>
                <w:sz w:val="24"/>
                <w:lang w:val="de-DE"/>
              </w:rPr>
              <w:t>Ukra</w:t>
            </w:r>
            <w:r w:rsidR="00B35165" w:rsidRPr="00DD36DE">
              <w:rPr>
                <w:sz w:val="24"/>
                <w:lang w:val="de-DE"/>
              </w:rPr>
              <w:t>inisch</w:t>
            </w:r>
            <w:r w:rsidRPr="00DD36DE">
              <w:rPr>
                <w:sz w:val="24"/>
                <w:lang w:val="de-DE"/>
              </w:rPr>
              <w:t xml:space="preserve"> (ling</w:t>
            </w:r>
            <w:r w:rsidR="00B35165" w:rsidRPr="00DD36DE">
              <w:rPr>
                <w:sz w:val="24"/>
                <w:lang w:val="de-DE"/>
              </w:rPr>
              <w:t>uistische Ausrichtung</w:t>
            </w:r>
            <w:r w:rsidRPr="00DD36DE">
              <w:rPr>
                <w:sz w:val="24"/>
                <w:lang w:val="de-DE"/>
              </w:rPr>
              <w:t>)</w:t>
            </w:r>
          </w:p>
        </w:tc>
      </w:tr>
      <w:tr w:rsidR="007D0221" w:rsidRPr="00DD36DE" w:rsidTr="00B35165">
        <w:trPr>
          <w:trHeight w:hRule="exact" w:val="5379"/>
        </w:trPr>
        <w:tc>
          <w:tcPr>
            <w:tcW w:w="3200" w:type="dxa"/>
          </w:tcPr>
          <w:p w:rsidR="007D0221" w:rsidRPr="00DD36DE" w:rsidRDefault="00B35165">
            <w:pPr>
              <w:pStyle w:val="TableParagraph"/>
              <w:ind w:left="103"/>
              <w:rPr>
                <w:sz w:val="24"/>
                <w:lang w:val="de-DE"/>
              </w:rPr>
            </w:pPr>
            <w:r w:rsidRPr="00DD36DE">
              <w:rPr>
                <w:sz w:val="24"/>
                <w:lang w:val="de-DE"/>
              </w:rPr>
              <w:t>Südosteuropäische Studien</w:t>
            </w:r>
          </w:p>
        </w:tc>
        <w:tc>
          <w:tcPr>
            <w:tcW w:w="5859" w:type="dxa"/>
          </w:tcPr>
          <w:p w:rsidR="00B35165" w:rsidRPr="00DD36DE" w:rsidRDefault="00BA2A4E">
            <w:pPr>
              <w:pStyle w:val="TableParagraph"/>
              <w:spacing w:line="240" w:lineRule="auto"/>
              <w:ind w:left="103" w:right="1115"/>
              <w:rPr>
                <w:sz w:val="24"/>
                <w:lang w:val="de-DE"/>
              </w:rPr>
            </w:pPr>
            <w:r w:rsidRPr="00DD36DE">
              <w:rPr>
                <w:sz w:val="24"/>
                <w:lang w:val="de-DE"/>
              </w:rPr>
              <w:t>Alb</w:t>
            </w:r>
            <w:r w:rsidR="00B35165" w:rsidRPr="00DD36DE">
              <w:rPr>
                <w:sz w:val="24"/>
                <w:lang w:val="de-DE"/>
              </w:rPr>
              <w:t>anisch</w:t>
            </w:r>
            <w:r w:rsidRPr="00DD36DE">
              <w:rPr>
                <w:sz w:val="24"/>
                <w:lang w:val="de-DE"/>
              </w:rPr>
              <w:t xml:space="preserve"> (</w:t>
            </w:r>
            <w:r w:rsidR="00B35165" w:rsidRPr="00DD36DE">
              <w:rPr>
                <w:sz w:val="24"/>
                <w:lang w:val="de-DE"/>
              </w:rPr>
              <w:t>literatur</w:t>
            </w:r>
            <w:r w:rsidRPr="00DD36DE">
              <w:rPr>
                <w:sz w:val="24"/>
                <w:lang w:val="de-DE"/>
              </w:rPr>
              <w:t>-histori</w:t>
            </w:r>
            <w:r w:rsidR="00B35165" w:rsidRPr="00DD36DE">
              <w:rPr>
                <w:sz w:val="24"/>
                <w:lang w:val="de-DE"/>
              </w:rPr>
              <w:t>ographische Ausrichtung</w:t>
            </w:r>
            <w:r w:rsidRPr="00DD36DE">
              <w:rPr>
                <w:sz w:val="24"/>
                <w:lang w:val="de-DE"/>
              </w:rPr>
              <w:t xml:space="preserve">) </w:t>
            </w:r>
          </w:p>
          <w:p w:rsidR="007D0221" w:rsidRPr="00DD36DE" w:rsidRDefault="00BA2A4E">
            <w:pPr>
              <w:pStyle w:val="TableParagraph"/>
              <w:spacing w:line="240" w:lineRule="auto"/>
              <w:ind w:left="103" w:right="1115"/>
              <w:rPr>
                <w:sz w:val="24"/>
                <w:lang w:val="de-DE"/>
              </w:rPr>
            </w:pPr>
            <w:r w:rsidRPr="00DD36DE">
              <w:rPr>
                <w:sz w:val="24"/>
                <w:lang w:val="de-DE"/>
              </w:rPr>
              <w:t>Alb</w:t>
            </w:r>
            <w:r w:rsidR="00B35165" w:rsidRPr="00DD36DE">
              <w:rPr>
                <w:sz w:val="24"/>
                <w:lang w:val="de-DE"/>
              </w:rPr>
              <w:t>anisch</w:t>
            </w:r>
            <w:r w:rsidRPr="00DD36DE">
              <w:rPr>
                <w:sz w:val="24"/>
                <w:lang w:val="de-DE"/>
              </w:rPr>
              <w:t xml:space="preserve"> (ling</w:t>
            </w:r>
            <w:r w:rsidR="00B35165" w:rsidRPr="00DD36DE">
              <w:rPr>
                <w:sz w:val="24"/>
                <w:lang w:val="de-DE"/>
              </w:rPr>
              <w:t>uistische Ausrichtung</w:t>
            </w:r>
            <w:r w:rsidRPr="00DD36DE">
              <w:rPr>
                <w:sz w:val="24"/>
                <w:lang w:val="de-DE"/>
              </w:rPr>
              <w:t>)</w:t>
            </w:r>
          </w:p>
          <w:p w:rsidR="00B35165" w:rsidRPr="00DD36DE" w:rsidRDefault="00BA2A4E">
            <w:pPr>
              <w:pStyle w:val="TableParagraph"/>
              <w:spacing w:before="5" w:line="240" w:lineRule="auto"/>
              <w:ind w:left="103" w:right="1048"/>
              <w:rPr>
                <w:sz w:val="24"/>
                <w:lang w:val="de-DE"/>
              </w:rPr>
            </w:pPr>
            <w:r w:rsidRPr="00DD36DE">
              <w:rPr>
                <w:sz w:val="24"/>
                <w:lang w:val="de-DE"/>
              </w:rPr>
              <w:t>Bul</w:t>
            </w:r>
            <w:r w:rsidR="00B35165" w:rsidRPr="00DD36DE">
              <w:rPr>
                <w:sz w:val="24"/>
                <w:lang w:val="de-DE"/>
              </w:rPr>
              <w:t>garisch</w:t>
            </w:r>
            <w:r w:rsidRPr="00DD36DE">
              <w:rPr>
                <w:sz w:val="24"/>
                <w:lang w:val="de-DE"/>
              </w:rPr>
              <w:t xml:space="preserve"> (liter</w:t>
            </w:r>
            <w:r w:rsidR="00B35165" w:rsidRPr="00DD36DE">
              <w:rPr>
                <w:sz w:val="24"/>
                <w:lang w:val="de-DE"/>
              </w:rPr>
              <w:t>atur-historiographische Ausrichtung</w:t>
            </w:r>
            <w:r w:rsidRPr="00DD36DE">
              <w:rPr>
                <w:sz w:val="24"/>
                <w:lang w:val="de-DE"/>
              </w:rPr>
              <w:t xml:space="preserve">) </w:t>
            </w:r>
          </w:p>
          <w:p w:rsidR="007D0221" w:rsidRPr="00DD36DE" w:rsidRDefault="00BA2A4E">
            <w:pPr>
              <w:pStyle w:val="TableParagraph"/>
              <w:spacing w:before="5" w:line="240" w:lineRule="auto"/>
              <w:ind w:left="103" w:right="1048"/>
              <w:rPr>
                <w:sz w:val="24"/>
                <w:lang w:val="de-DE"/>
              </w:rPr>
            </w:pPr>
            <w:r w:rsidRPr="00DD36DE">
              <w:rPr>
                <w:sz w:val="24"/>
                <w:lang w:val="de-DE"/>
              </w:rPr>
              <w:t>Bul</w:t>
            </w:r>
            <w:r w:rsidR="00B35165" w:rsidRPr="00DD36DE">
              <w:rPr>
                <w:sz w:val="24"/>
                <w:lang w:val="de-DE"/>
              </w:rPr>
              <w:t>garisch</w:t>
            </w:r>
            <w:r w:rsidRPr="00DD36DE">
              <w:rPr>
                <w:sz w:val="24"/>
                <w:lang w:val="de-DE"/>
              </w:rPr>
              <w:t xml:space="preserve"> (ling</w:t>
            </w:r>
            <w:r w:rsidR="009457B2" w:rsidRPr="00DD36DE">
              <w:rPr>
                <w:sz w:val="24"/>
                <w:lang w:val="de-DE"/>
              </w:rPr>
              <w:t>uistische Ausrichtung</w:t>
            </w:r>
            <w:r w:rsidRPr="00DD36DE">
              <w:rPr>
                <w:sz w:val="24"/>
                <w:lang w:val="de-DE"/>
              </w:rPr>
              <w:t>)</w:t>
            </w:r>
          </w:p>
          <w:p w:rsidR="00B35165" w:rsidRPr="00DD36DE" w:rsidRDefault="00B35165">
            <w:pPr>
              <w:pStyle w:val="TableParagraph"/>
              <w:spacing w:line="240" w:lineRule="auto"/>
              <w:ind w:left="103" w:right="928"/>
              <w:rPr>
                <w:sz w:val="24"/>
                <w:lang w:val="de-DE"/>
              </w:rPr>
            </w:pPr>
            <w:r w:rsidRPr="00DD36DE">
              <w:rPr>
                <w:sz w:val="24"/>
                <w:lang w:val="de-DE"/>
              </w:rPr>
              <w:t xml:space="preserve">Kroatisch </w:t>
            </w:r>
            <w:r w:rsidR="00BA2A4E" w:rsidRPr="00DD36DE">
              <w:rPr>
                <w:sz w:val="24"/>
                <w:lang w:val="de-DE"/>
              </w:rPr>
              <w:t>(liter</w:t>
            </w:r>
            <w:r w:rsidRPr="00DD36DE">
              <w:rPr>
                <w:sz w:val="24"/>
                <w:lang w:val="de-DE"/>
              </w:rPr>
              <w:t>atur-historiographische Ausrichtung</w:t>
            </w:r>
            <w:r w:rsidR="00BA2A4E" w:rsidRPr="00DD36DE">
              <w:rPr>
                <w:sz w:val="24"/>
                <w:lang w:val="de-DE"/>
              </w:rPr>
              <w:t xml:space="preserve">) </w:t>
            </w:r>
          </w:p>
          <w:p w:rsidR="007D0221" w:rsidRPr="00DD36DE" w:rsidRDefault="00B35165">
            <w:pPr>
              <w:pStyle w:val="TableParagraph"/>
              <w:spacing w:line="240" w:lineRule="auto"/>
              <w:ind w:left="103" w:right="928"/>
              <w:rPr>
                <w:sz w:val="24"/>
                <w:lang w:val="de-DE"/>
              </w:rPr>
            </w:pPr>
            <w:r w:rsidRPr="00DD36DE">
              <w:rPr>
                <w:sz w:val="24"/>
                <w:lang w:val="de-DE"/>
              </w:rPr>
              <w:t>Kroatisch</w:t>
            </w:r>
            <w:r w:rsidR="00BA2A4E" w:rsidRPr="00DD36DE">
              <w:rPr>
                <w:sz w:val="24"/>
                <w:lang w:val="de-DE"/>
              </w:rPr>
              <w:t xml:space="preserve"> (ling</w:t>
            </w:r>
            <w:r w:rsidRPr="00DD36DE">
              <w:rPr>
                <w:sz w:val="24"/>
                <w:lang w:val="de-DE"/>
              </w:rPr>
              <w:t>uistische Ausrichtung</w:t>
            </w:r>
            <w:r w:rsidR="00BA2A4E" w:rsidRPr="00DD36DE">
              <w:rPr>
                <w:sz w:val="24"/>
                <w:lang w:val="de-DE"/>
              </w:rPr>
              <w:t>)</w:t>
            </w:r>
          </w:p>
          <w:p w:rsidR="00B35165" w:rsidRPr="00DD36DE" w:rsidRDefault="001F644B">
            <w:pPr>
              <w:pStyle w:val="TableParagraph"/>
              <w:spacing w:line="240" w:lineRule="auto"/>
              <w:ind w:left="103" w:right="995"/>
              <w:rPr>
                <w:sz w:val="24"/>
                <w:lang w:val="de-DE"/>
              </w:rPr>
            </w:pPr>
            <w:r w:rsidRPr="00DD36DE">
              <w:rPr>
                <w:sz w:val="24"/>
                <w:lang w:val="de-DE"/>
              </w:rPr>
              <w:t>Rumänisch (</w:t>
            </w:r>
            <w:r w:rsidR="00BA2A4E" w:rsidRPr="00DD36DE">
              <w:rPr>
                <w:sz w:val="24"/>
                <w:lang w:val="de-DE"/>
              </w:rPr>
              <w:t>liter</w:t>
            </w:r>
            <w:r w:rsidR="00B35165" w:rsidRPr="00DD36DE">
              <w:rPr>
                <w:sz w:val="24"/>
                <w:lang w:val="de-DE"/>
              </w:rPr>
              <w:t>atur-historiographische Ausrichtung</w:t>
            </w:r>
            <w:r w:rsidR="00BA2A4E" w:rsidRPr="00DD36DE">
              <w:rPr>
                <w:sz w:val="24"/>
                <w:lang w:val="de-DE"/>
              </w:rPr>
              <w:t xml:space="preserve">) </w:t>
            </w:r>
          </w:p>
          <w:p w:rsidR="007D0221" w:rsidRPr="00DD36DE" w:rsidRDefault="00BA2A4E">
            <w:pPr>
              <w:pStyle w:val="TableParagraph"/>
              <w:spacing w:line="240" w:lineRule="auto"/>
              <w:ind w:left="103" w:right="995"/>
              <w:rPr>
                <w:sz w:val="24"/>
                <w:lang w:val="de-DE"/>
              </w:rPr>
            </w:pPr>
            <w:r w:rsidRPr="00DD36DE">
              <w:rPr>
                <w:sz w:val="24"/>
                <w:lang w:val="de-DE"/>
              </w:rPr>
              <w:t>Rum</w:t>
            </w:r>
            <w:r w:rsidR="00B35165" w:rsidRPr="00DD36DE">
              <w:rPr>
                <w:sz w:val="24"/>
                <w:lang w:val="de-DE"/>
              </w:rPr>
              <w:t>änisch</w:t>
            </w:r>
            <w:r w:rsidRPr="00DD36DE">
              <w:rPr>
                <w:sz w:val="24"/>
                <w:lang w:val="de-DE"/>
              </w:rPr>
              <w:t xml:space="preserve"> (ling</w:t>
            </w:r>
            <w:r w:rsidR="00B35165" w:rsidRPr="00DD36DE">
              <w:rPr>
                <w:sz w:val="24"/>
                <w:lang w:val="de-DE"/>
              </w:rPr>
              <w:t>uistische Ausrichtung</w:t>
            </w:r>
            <w:r w:rsidRPr="00DD36DE">
              <w:rPr>
                <w:sz w:val="24"/>
                <w:lang w:val="de-DE"/>
              </w:rPr>
              <w:t>)</w:t>
            </w:r>
          </w:p>
          <w:p w:rsidR="00B35165" w:rsidRPr="00DD36DE" w:rsidRDefault="00BA2A4E">
            <w:pPr>
              <w:pStyle w:val="TableParagraph"/>
              <w:spacing w:line="240" w:lineRule="auto"/>
              <w:ind w:left="103" w:right="1075"/>
              <w:rPr>
                <w:sz w:val="24"/>
                <w:lang w:val="de-DE"/>
              </w:rPr>
            </w:pPr>
            <w:r w:rsidRPr="00DD36DE">
              <w:rPr>
                <w:sz w:val="24"/>
                <w:lang w:val="de-DE"/>
              </w:rPr>
              <w:t>Slo</w:t>
            </w:r>
            <w:r w:rsidR="00B35165" w:rsidRPr="00DD36DE">
              <w:rPr>
                <w:sz w:val="24"/>
                <w:lang w:val="de-DE"/>
              </w:rPr>
              <w:t>wenisch</w:t>
            </w:r>
            <w:r w:rsidRPr="00DD36DE">
              <w:rPr>
                <w:sz w:val="24"/>
                <w:lang w:val="de-DE"/>
              </w:rPr>
              <w:t xml:space="preserve"> (liter</w:t>
            </w:r>
            <w:r w:rsidR="00B35165" w:rsidRPr="00DD36DE">
              <w:rPr>
                <w:sz w:val="24"/>
                <w:lang w:val="de-DE"/>
              </w:rPr>
              <w:t>atur-historiographische Ausrichtung</w:t>
            </w:r>
            <w:r w:rsidRPr="00DD36DE">
              <w:rPr>
                <w:sz w:val="24"/>
                <w:lang w:val="de-DE"/>
              </w:rPr>
              <w:t xml:space="preserve">) </w:t>
            </w:r>
          </w:p>
          <w:p w:rsidR="007D0221" w:rsidRPr="00DD36DE" w:rsidRDefault="00BA2A4E">
            <w:pPr>
              <w:pStyle w:val="TableParagraph"/>
              <w:spacing w:line="240" w:lineRule="auto"/>
              <w:ind w:left="103" w:right="1075"/>
              <w:rPr>
                <w:sz w:val="24"/>
                <w:lang w:val="de-DE"/>
              </w:rPr>
            </w:pPr>
            <w:r w:rsidRPr="00DD36DE">
              <w:rPr>
                <w:sz w:val="24"/>
                <w:lang w:val="de-DE"/>
              </w:rPr>
              <w:t>Slo</w:t>
            </w:r>
            <w:r w:rsidR="00B35165" w:rsidRPr="00DD36DE">
              <w:rPr>
                <w:sz w:val="24"/>
                <w:lang w:val="de-DE"/>
              </w:rPr>
              <w:t>wenisch</w:t>
            </w:r>
            <w:r w:rsidRPr="00DD36DE">
              <w:rPr>
                <w:sz w:val="24"/>
                <w:lang w:val="de-DE"/>
              </w:rPr>
              <w:t xml:space="preserve"> (ling</w:t>
            </w:r>
            <w:r w:rsidR="00B35165" w:rsidRPr="00DD36DE">
              <w:rPr>
                <w:sz w:val="24"/>
                <w:lang w:val="de-DE"/>
              </w:rPr>
              <w:t>uistische Ausrichtung</w:t>
            </w:r>
            <w:r w:rsidRPr="00DD36DE">
              <w:rPr>
                <w:sz w:val="24"/>
                <w:lang w:val="de-DE"/>
              </w:rPr>
              <w:t>)</w:t>
            </w:r>
          </w:p>
          <w:p w:rsidR="00B35165" w:rsidRPr="00DD36DE" w:rsidRDefault="00BA2A4E">
            <w:pPr>
              <w:pStyle w:val="TableParagraph"/>
              <w:spacing w:line="240" w:lineRule="auto"/>
              <w:ind w:left="103" w:right="1368"/>
              <w:rPr>
                <w:sz w:val="24"/>
                <w:lang w:val="de-DE"/>
              </w:rPr>
            </w:pPr>
            <w:r w:rsidRPr="00DD36DE">
              <w:rPr>
                <w:sz w:val="24"/>
                <w:lang w:val="de-DE"/>
              </w:rPr>
              <w:t>S</w:t>
            </w:r>
            <w:r w:rsidR="00B35165" w:rsidRPr="00DD36DE">
              <w:rPr>
                <w:sz w:val="24"/>
                <w:lang w:val="de-DE"/>
              </w:rPr>
              <w:t>erbisch</w:t>
            </w:r>
            <w:r w:rsidRPr="00DD36DE">
              <w:rPr>
                <w:sz w:val="24"/>
                <w:lang w:val="de-DE"/>
              </w:rPr>
              <w:t xml:space="preserve"> (liter</w:t>
            </w:r>
            <w:r w:rsidR="00B35165" w:rsidRPr="00DD36DE">
              <w:rPr>
                <w:sz w:val="24"/>
                <w:lang w:val="de-DE"/>
              </w:rPr>
              <w:t>atur</w:t>
            </w:r>
            <w:r w:rsidRPr="00DD36DE">
              <w:rPr>
                <w:sz w:val="24"/>
                <w:lang w:val="de-DE"/>
              </w:rPr>
              <w:t>-histori</w:t>
            </w:r>
            <w:r w:rsidR="00B35165" w:rsidRPr="00DD36DE">
              <w:rPr>
                <w:sz w:val="24"/>
                <w:lang w:val="de-DE"/>
              </w:rPr>
              <w:t>ographische Ausrichtung</w:t>
            </w:r>
            <w:r w:rsidRPr="00DD36DE">
              <w:rPr>
                <w:sz w:val="24"/>
                <w:lang w:val="de-DE"/>
              </w:rPr>
              <w:t xml:space="preserve">) </w:t>
            </w:r>
          </w:p>
          <w:p w:rsidR="007D0221" w:rsidRPr="00DD36DE" w:rsidRDefault="00B35165">
            <w:pPr>
              <w:pStyle w:val="TableParagraph"/>
              <w:spacing w:line="240" w:lineRule="auto"/>
              <w:ind w:left="103" w:right="1368"/>
              <w:rPr>
                <w:sz w:val="24"/>
                <w:lang w:val="de-DE"/>
              </w:rPr>
            </w:pPr>
            <w:r w:rsidRPr="00DD36DE">
              <w:rPr>
                <w:sz w:val="24"/>
                <w:lang w:val="de-DE"/>
              </w:rPr>
              <w:t>Serbisch</w:t>
            </w:r>
            <w:r w:rsidR="00BA2A4E" w:rsidRPr="00DD36DE">
              <w:rPr>
                <w:sz w:val="24"/>
                <w:lang w:val="de-DE"/>
              </w:rPr>
              <w:t xml:space="preserve"> (ling</w:t>
            </w:r>
            <w:r w:rsidRPr="00DD36DE">
              <w:rPr>
                <w:sz w:val="24"/>
                <w:lang w:val="de-DE"/>
              </w:rPr>
              <w:t>uistische Ausrichtung</w:t>
            </w:r>
            <w:r w:rsidR="00BA2A4E" w:rsidRPr="00DD36DE">
              <w:rPr>
                <w:sz w:val="24"/>
                <w:lang w:val="de-DE"/>
              </w:rPr>
              <w:t>)</w:t>
            </w:r>
          </w:p>
        </w:tc>
      </w:tr>
      <w:tr w:rsidR="007D0221" w:rsidRPr="00DD36DE">
        <w:trPr>
          <w:trHeight w:hRule="exact" w:val="838"/>
        </w:trPr>
        <w:tc>
          <w:tcPr>
            <w:tcW w:w="3200" w:type="dxa"/>
          </w:tcPr>
          <w:p w:rsidR="007D0221" w:rsidRPr="00DD36DE" w:rsidRDefault="00BA2A4E" w:rsidP="00B35165">
            <w:pPr>
              <w:pStyle w:val="TableParagraph"/>
              <w:spacing w:line="240" w:lineRule="auto"/>
              <w:ind w:left="103" w:right="323"/>
              <w:rPr>
                <w:sz w:val="24"/>
                <w:lang w:val="de-DE"/>
              </w:rPr>
            </w:pPr>
            <w:r w:rsidRPr="00DD36DE">
              <w:rPr>
                <w:sz w:val="24"/>
                <w:lang w:val="de-DE"/>
              </w:rPr>
              <w:t>Informa</w:t>
            </w:r>
            <w:r w:rsidR="00B35165" w:rsidRPr="00DD36DE">
              <w:rPr>
                <w:sz w:val="24"/>
                <w:lang w:val="de-DE"/>
              </w:rPr>
              <w:t>tionsstudien und</w:t>
            </w:r>
            <w:r w:rsidRPr="00DD36DE">
              <w:rPr>
                <w:sz w:val="24"/>
                <w:lang w:val="de-DE"/>
              </w:rPr>
              <w:t xml:space="preserve"> </w:t>
            </w:r>
            <w:r w:rsidR="00B35165" w:rsidRPr="00DD36DE">
              <w:rPr>
                <w:sz w:val="24"/>
                <w:lang w:val="de-DE"/>
              </w:rPr>
              <w:t>Bibliothekswesen</w:t>
            </w:r>
          </w:p>
        </w:tc>
        <w:tc>
          <w:tcPr>
            <w:tcW w:w="5859" w:type="dxa"/>
          </w:tcPr>
          <w:p w:rsidR="00B35165" w:rsidRPr="00DD36DE" w:rsidRDefault="00BA2A4E" w:rsidP="00B35165">
            <w:pPr>
              <w:pStyle w:val="TableParagraph"/>
              <w:spacing w:line="240" w:lineRule="auto"/>
              <w:ind w:left="103" w:right="1086"/>
              <w:rPr>
                <w:sz w:val="24"/>
                <w:lang w:val="de-DE"/>
              </w:rPr>
            </w:pPr>
            <w:r w:rsidRPr="00DD36DE">
              <w:rPr>
                <w:sz w:val="24"/>
                <w:lang w:val="de-DE"/>
              </w:rPr>
              <w:t>Informa</w:t>
            </w:r>
            <w:r w:rsidR="00B35165" w:rsidRPr="00DD36DE">
              <w:rPr>
                <w:sz w:val="24"/>
                <w:lang w:val="de-DE"/>
              </w:rPr>
              <w:t>tionsspezialisierung</w:t>
            </w:r>
            <w:r w:rsidRPr="00DD36DE">
              <w:rPr>
                <w:sz w:val="24"/>
                <w:lang w:val="de-DE"/>
              </w:rPr>
              <w:t xml:space="preserve"> </w:t>
            </w:r>
          </w:p>
          <w:p w:rsidR="00B35165" w:rsidRPr="00DD36DE" w:rsidRDefault="00B35165" w:rsidP="00B35165">
            <w:pPr>
              <w:pStyle w:val="TableParagraph"/>
              <w:spacing w:line="240" w:lineRule="auto"/>
              <w:ind w:left="103" w:right="1086"/>
              <w:rPr>
                <w:sz w:val="24"/>
                <w:lang w:val="de-DE"/>
              </w:rPr>
            </w:pPr>
            <w:r w:rsidRPr="00DD36DE">
              <w:rPr>
                <w:sz w:val="24"/>
                <w:lang w:val="de-DE"/>
              </w:rPr>
              <w:t>Buchwissenschaftliche Spezialisierung</w:t>
            </w:r>
            <w:r w:rsidR="00BA2A4E" w:rsidRPr="00DD36DE">
              <w:rPr>
                <w:sz w:val="24"/>
                <w:lang w:val="de-DE"/>
              </w:rPr>
              <w:t xml:space="preserve"> </w:t>
            </w:r>
          </w:p>
          <w:p w:rsidR="007D0221" w:rsidRPr="00DD36DE" w:rsidRDefault="00B35165" w:rsidP="00B35165">
            <w:pPr>
              <w:pStyle w:val="TableParagraph"/>
              <w:spacing w:line="240" w:lineRule="auto"/>
              <w:ind w:left="103" w:right="1086"/>
              <w:rPr>
                <w:sz w:val="24"/>
                <w:lang w:val="de-DE"/>
              </w:rPr>
            </w:pPr>
            <w:r w:rsidRPr="00DD36DE">
              <w:rPr>
                <w:sz w:val="24"/>
                <w:lang w:val="de-DE"/>
              </w:rPr>
              <w:t>Bibliotheksspezialisierung</w:t>
            </w:r>
          </w:p>
        </w:tc>
      </w:tr>
      <w:tr w:rsidR="007D0221" w:rsidRPr="00DD36DE">
        <w:trPr>
          <w:trHeight w:hRule="exact" w:val="838"/>
        </w:trPr>
        <w:tc>
          <w:tcPr>
            <w:tcW w:w="3200" w:type="dxa"/>
          </w:tcPr>
          <w:p w:rsidR="007D0221" w:rsidRPr="00DD36DE" w:rsidRDefault="00BA2A4E">
            <w:pPr>
              <w:pStyle w:val="TableParagraph"/>
              <w:ind w:left="103"/>
              <w:rPr>
                <w:sz w:val="24"/>
                <w:lang w:val="de-DE"/>
              </w:rPr>
            </w:pPr>
            <w:r w:rsidRPr="00DD36DE">
              <w:rPr>
                <w:sz w:val="24"/>
                <w:lang w:val="de-DE"/>
              </w:rPr>
              <w:t>Skandina</w:t>
            </w:r>
            <w:r w:rsidR="009457B2" w:rsidRPr="00DD36DE">
              <w:rPr>
                <w:sz w:val="24"/>
                <w:lang w:val="de-DE"/>
              </w:rPr>
              <w:t>v</w:t>
            </w:r>
            <w:r w:rsidR="00F45A0F" w:rsidRPr="00DD36DE">
              <w:rPr>
                <w:sz w:val="24"/>
                <w:lang w:val="de-DE"/>
              </w:rPr>
              <w:t>istik</w:t>
            </w:r>
          </w:p>
        </w:tc>
        <w:tc>
          <w:tcPr>
            <w:tcW w:w="5859" w:type="dxa"/>
          </w:tcPr>
          <w:p w:rsidR="00F45A0F" w:rsidRPr="00DD36DE" w:rsidRDefault="00BA2A4E" w:rsidP="00F45A0F">
            <w:pPr>
              <w:pStyle w:val="TableParagraph"/>
              <w:spacing w:line="240" w:lineRule="auto"/>
              <w:ind w:left="103" w:right="3212"/>
              <w:jc w:val="both"/>
              <w:rPr>
                <w:sz w:val="24"/>
                <w:lang w:val="de-DE"/>
              </w:rPr>
            </w:pPr>
            <w:r w:rsidRPr="00DD36DE">
              <w:rPr>
                <w:sz w:val="24"/>
                <w:lang w:val="de-DE"/>
              </w:rPr>
              <w:t>D</w:t>
            </w:r>
            <w:r w:rsidR="00F45A0F" w:rsidRPr="00DD36DE">
              <w:rPr>
                <w:sz w:val="24"/>
                <w:lang w:val="de-DE"/>
              </w:rPr>
              <w:t>änisch</w:t>
            </w:r>
          </w:p>
          <w:p w:rsidR="00F45A0F" w:rsidRPr="00DD36DE" w:rsidRDefault="00BA2A4E" w:rsidP="00F45A0F">
            <w:pPr>
              <w:pStyle w:val="TableParagraph"/>
              <w:spacing w:line="240" w:lineRule="auto"/>
              <w:ind w:left="103" w:right="3212"/>
              <w:jc w:val="both"/>
              <w:rPr>
                <w:sz w:val="24"/>
                <w:lang w:val="de-DE"/>
              </w:rPr>
            </w:pPr>
            <w:r w:rsidRPr="00DD36DE">
              <w:rPr>
                <w:sz w:val="24"/>
                <w:lang w:val="de-DE"/>
              </w:rPr>
              <w:t>Nor</w:t>
            </w:r>
            <w:r w:rsidR="00F45A0F" w:rsidRPr="00DD36DE">
              <w:rPr>
                <w:sz w:val="24"/>
                <w:lang w:val="de-DE"/>
              </w:rPr>
              <w:t>wegisch</w:t>
            </w:r>
            <w:r w:rsidRPr="00DD36DE">
              <w:rPr>
                <w:sz w:val="24"/>
                <w:lang w:val="de-DE"/>
              </w:rPr>
              <w:t xml:space="preserve"> </w:t>
            </w:r>
          </w:p>
          <w:p w:rsidR="007D0221" w:rsidRPr="00DD36DE" w:rsidRDefault="00F45A0F" w:rsidP="00F45A0F">
            <w:pPr>
              <w:pStyle w:val="TableParagraph"/>
              <w:spacing w:line="240" w:lineRule="auto"/>
              <w:ind w:left="103" w:right="3212"/>
              <w:jc w:val="both"/>
              <w:rPr>
                <w:sz w:val="24"/>
                <w:lang w:val="de-DE"/>
              </w:rPr>
            </w:pPr>
            <w:r w:rsidRPr="00DD36DE">
              <w:rPr>
                <w:sz w:val="24"/>
                <w:lang w:val="de-DE"/>
              </w:rPr>
              <w:t>Schwedisch</w:t>
            </w:r>
          </w:p>
        </w:tc>
      </w:tr>
      <w:tr w:rsidR="007D0221" w:rsidRPr="00DD36DE" w:rsidTr="009457B2">
        <w:trPr>
          <w:trHeight w:hRule="exact" w:val="2007"/>
        </w:trPr>
        <w:tc>
          <w:tcPr>
            <w:tcW w:w="3200" w:type="dxa"/>
          </w:tcPr>
          <w:p w:rsidR="007D0221" w:rsidRPr="00DD36DE" w:rsidRDefault="009457B2">
            <w:pPr>
              <w:pStyle w:val="TableParagraph"/>
              <w:ind w:left="103"/>
              <w:rPr>
                <w:sz w:val="24"/>
                <w:lang w:val="de-DE"/>
              </w:rPr>
            </w:pPr>
            <w:r w:rsidRPr="00DD36DE">
              <w:rPr>
                <w:sz w:val="24"/>
                <w:lang w:val="de-DE"/>
              </w:rPr>
              <w:t>Geschichte</w:t>
            </w:r>
            <w:r w:rsidR="00BA2A4E" w:rsidRPr="00DD36DE">
              <w:rPr>
                <w:sz w:val="24"/>
                <w:lang w:val="de-DE"/>
              </w:rPr>
              <w:t xml:space="preserve"> – </w:t>
            </w:r>
            <w:r w:rsidRPr="00DD36DE">
              <w:rPr>
                <w:sz w:val="24"/>
                <w:lang w:val="de-DE"/>
              </w:rPr>
              <w:t>Allgemeine Geschichte</w:t>
            </w:r>
          </w:p>
        </w:tc>
        <w:tc>
          <w:tcPr>
            <w:tcW w:w="5859" w:type="dxa"/>
          </w:tcPr>
          <w:p w:rsidR="007D0221" w:rsidRPr="00DD36DE" w:rsidRDefault="009457B2">
            <w:pPr>
              <w:pStyle w:val="TableParagraph"/>
              <w:ind w:left="103"/>
              <w:rPr>
                <w:sz w:val="24"/>
                <w:lang w:val="de-DE"/>
              </w:rPr>
            </w:pPr>
            <w:r w:rsidRPr="00DD36DE">
              <w:rPr>
                <w:sz w:val="24"/>
                <w:lang w:val="de-DE"/>
              </w:rPr>
              <w:t xml:space="preserve">Zivilisation und Kultur </w:t>
            </w:r>
            <w:r w:rsidR="001F644B" w:rsidRPr="00DD36DE">
              <w:rPr>
                <w:sz w:val="24"/>
                <w:lang w:val="de-DE"/>
              </w:rPr>
              <w:t>des mittelalterlichen Europas</w:t>
            </w:r>
          </w:p>
          <w:p w:rsidR="007D0221" w:rsidRPr="00DD36DE" w:rsidRDefault="009457B2">
            <w:pPr>
              <w:pStyle w:val="TableParagraph"/>
              <w:spacing w:line="240" w:lineRule="auto"/>
              <w:ind w:left="136" w:right="249" w:hanging="34"/>
              <w:rPr>
                <w:sz w:val="24"/>
                <w:lang w:val="de-DE"/>
              </w:rPr>
            </w:pPr>
            <w:r w:rsidRPr="00DD36DE">
              <w:rPr>
                <w:sz w:val="24"/>
                <w:lang w:val="de-DE"/>
              </w:rPr>
              <w:t>Geschichte der Neuzeit mit Ausrichtung auf die Geschichte der internationalen Beziehungen</w:t>
            </w:r>
          </w:p>
          <w:p w:rsidR="009457B2" w:rsidRPr="00DD36DE" w:rsidRDefault="00BA2A4E">
            <w:pPr>
              <w:pStyle w:val="TableParagraph"/>
              <w:spacing w:line="240" w:lineRule="auto"/>
              <w:ind w:left="103" w:right="928"/>
              <w:rPr>
                <w:sz w:val="24"/>
                <w:lang w:val="de-DE"/>
              </w:rPr>
            </w:pPr>
            <w:r w:rsidRPr="00DD36DE">
              <w:rPr>
                <w:sz w:val="24"/>
                <w:lang w:val="de-DE"/>
              </w:rPr>
              <w:t>N</w:t>
            </w:r>
            <w:r w:rsidR="009457B2" w:rsidRPr="00DD36DE">
              <w:rPr>
                <w:sz w:val="24"/>
                <w:lang w:val="de-DE"/>
              </w:rPr>
              <w:t>eueste Geschichte mit Ausrichtung auf die Geschichte Europas</w:t>
            </w:r>
            <w:r w:rsidRPr="00DD36DE">
              <w:rPr>
                <w:sz w:val="24"/>
                <w:lang w:val="de-DE"/>
              </w:rPr>
              <w:t xml:space="preserve"> </w:t>
            </w:r>
          </w:p>
          <w:p w:rsidR="007D0221" w:rsidRPr="00DD36DE" w:rsidRDefault="009457B2">
            <w:pPr>
              <w:pStyle w:val="TableParagraph"/>
              <w:spacing w:line="240" w:lineRule="auto"/>
              <w:ind w:left="103" w:right="928"/>
              <w:rPr>
                <w:sz w:val="24"/>
                <w:lang w:val="de-DE"/>
              </w:rPr>
            </w:pPr>
            <w:r w:rsidRPr="00DD36DE">
              <w:rPr>
                <w:sz w:val="24"/>
                <w:lang w:val="de-DE"/>
              </w:rPr>
              <w:t>Allgemeine und komparative Geschichte</w:t>
            </w:r>
          </w:p>
          <w:p w:rsidR="007D0221" w:rsidRPr="00DD36DE" w:rsidRDefault="00BA2A4E">
            <w:pPr>
              <w:pStyle w:val="TableParagraph"/>
              <w:spacing w:line="240" w:lineRule="auto"/>
              <w:ind w:left="103"/>
              <w:rPr>
                <w:sz w:val="24"/>
                <w:lang w:val="de-DE"/>
              </w:rPr>
            </w:pPr>
            <w:r w:rsidRPr="00DD36DE">
              <w:rPr>
                <w:sz w:val="24"/>
                <w:lang w:val="de-DE"/>
              </w:rPr>
              <w:t xml:space="preserve">Iberoamerikanistik – </w:t>
            </w:r>
            <w:r w:rsidR="009457B2" w:rsidRPr="00DD36DE">
              <w:rPr>
                <w:sz w:val="24"/>
                <w:lang w:val="de-DE"/>
              </w:rPr>
              <w:t>Geschichte Lateinamerikas</w:t>
            </w:r>
          </w:p>
        </w:tc>
      </w:tr>
      <w:tr w:rsidR="007D0221" w:rsidRPr="00DD36DE" w:rsidTr="009457B2">
        <w:trPr>
          <w:trHeight w:hRule="exact" w:val="1284"/>
        </w:trPr>
        <w:tc>
          <w:tcPr>
            <w:tcW w:w="3200" w:type="dxa"/>
          </w:tcPr>
          <w:p w:rsidR="007D0221" w:rsidRPr="00DD36DE" w:rsidRDefault="009457B2">
            <w:pPr>
              <w:pStyle w:val="TableParagraph"/>
              <w:spacing w:line="240" w:lineRule="auto"/>
              <w:ind w:left="103" w:right="861"/>
              <w:rPr>
                <w:sz w:val="24"/>
                <w:lang w:val="de-DE"/>
              </w:rPr>
            </w:pPr>
            <w:r w:rsidRPr="00DD36DE">
              <w:rPr>
                <w:sz w:val="24"/>
                <w:lang w:val="de-DE"/>
              </w:rPr>
              <w:t>Geschichte</w:t>
            </w:r>
            <w:r w:rsidR="00BA2A4E" w:rsidRPr="00DD36DE">
              <w:rPr>
                <w:sz w:val="24"/>
                <w:lang w:val="de-DE"/>
              </w:rPr>
              <w:t xml:space="preserve"> – </w:t>
            </w:r>
            <w:r w:rsidRPr="00DD36DE">
              <w:rPr>
                <w:sz w:val="24"/>
                <w:lang w:val="de-DE"/>
              </w:rPr>
              <w:t>tschechische Geschichte im europäischen Kontext</w:t>
            </w:r>
          </w:p>
        </w:tc>
        <w:tc>
          <w:tcPr>
            <w:tcW w:w="5859" w:type="dxa"/>
          </w:tcPr>
          <w:p w:rsidR="007D0221" w:rsidRPr="00DD36DE" w:rsidRDefault="009457B2">
            <w:pPr>
              <w:pStyle w:val="TableParagraph"/>
              <w:spacing w:line="273" w:lineRule="exact"/>
              <w:ind w:left="103"/>
              <w:rPr>
                <w:sz w:val="24"/>
                <w:lang w:val="de-DE"/>
              </w:rPr>
            </w:pPr>
            <w:r w:rsidRPr="00DD36DE">
              <w:rPr>
                <w:sz w:val="24"/>
                <w:lang w:val="de-DE"/>
              </w:rPr>
              <w:t>Ältere Geschichte</w:t>
            </w:r>
          </w:p>
          <w:p w:rsidR="007D0221" w:rsidRPr="00DD36DE" w:rsidRDefault="009457B2">
            <w:pPr>
              <w:pStyle w:val="TableParagraph"/>
              <w:spacing w:line="240" w:lineRule="auto"/>
              <w:ind w:left="103"/>
              <w:rPr>
                <w:sz w:val="24"/>
                <w:lang w:val="de-DE"/>
              </w:rPr>
            </w:pPr>
            <w:r w:rsidRPr="00DD36DE">
              <w:rPr>
                <w:sz w:val="24"/>
                <w:lang w:val="de-DE"/>
              </w:rPr>
              <w:t>Moderne Geschichte und Zeitgeschichte</w:t>
            </w:r>
          </w:p>
        </w:tc>
      </w:tr>
      <w:tr w:rsidR="007D0221" w:rsidRPr="00DD36DE">
        <w:trPr>
          <w:trHeight w:hRule="exact" w:val="562"/>
        </w:trPr>
        <w:tc>
          <w:tcPr>
            <w:tcW w:w="3200" w:type="dxa"/>
          </w:tcPr>
          <w:p w:rsidR="007D0221" w:rsidRPr="00DD36DE" w:rsidRDefault="009457B2">
            <w:pPr>
              <w:pStyle w:val="TableParagraph"/>
              <w:spacing w:line="240" w:lineRule="auto"/>
              <w:ind w:left="103" w:right="687"/>
              <w:rPr>
                <w:sz w:val="24"/>
                <w:lang w:val="de-DE"/>
              </w:rPr>
            </w:pPr>
            <w:r w:rsidRPr="00DD36DE">
              <w:rPr>
                <w:sz w:val="24"/>
                <w:lang w:val="de-DE"/>
              </w:rPr>
              <w:t>Geschichte</w:t>
            </w:r>
            <w:r w:rsidR="00BA2A4E" w:rsidRPr="00DD36DE">
              <w:rPr>
                <w:sz w:val="24"/>
                <w:lang w:val="de-DE"/>
              </w:rPr>
              <w:t xml:space="preserve"> – </w:t>
            </w:r>
            <w:r w:rsidRPr="00DD36DE">
              <w:rPr>
                <w:sz w:val="24"/>
                <w:lang w:val="de-DE"/>
              </w:rPr>
              <w:t>Wirtschafts- und Sozialgeschichte</w:t>
            </w:r>
          </w:p>
        </w:tc>
        <w:tc>
          <w:tcPr>
            <w:tcW w:w="5859" w:type="dxa"/>
          </w:tcPr>
          <w:p w:rsidR="007D0221" w:rsidRPr="00DD36DE" w:rsidRDefault="009457B2" w:rsidP="009457B2">
            <w:pPr>
              <w:pStyle w:val="TableParagraph"/>
              <w:spacing w:line="240" w:lineRule="auto"/>
              <w:ind w:left="103" w:right="2503"/>
              <w:rPr>
                <w:sz w:val="24"/>
                <w:lang w:val="de-DE"/>
              </w:rPr>
            </w:pPr>
            <w:r w:rsidRPr="00DD36DE">
              <w:rPr>
                <w:sz w:val="24"/>
                <w:lang w:val="de-DE"/>
              </w:rPr>
              <w:t>Wirtschaftsgeschichte</w:t>
            </w:r>
          </w:p>
          <w:p w:rsidR="009457B2" w:rsidRPr="00DD36DE" w:rsidRDefault="009457B2" w:rsidP="009457B2">
            <w:pPr>
              <w:pStyle w:val="TableParagraph"/>
              <w:spacing w:line="240" w:lineRule="auto"/>
              <w:ind w:left="103" w:right="2503"/>
              <w:rPr>
                <w:sz w:val="24"/>
                <w:lang w:val="de-DE"/>
              </w:rPr>
            </w:pPr>
            <w:r w:rsidRPr="00DD36DE">
              <w:rPr>
                <w:sz w:val="24"/>
                <w:lang w:val="de-DE"/>
              </w:rPr>
              <w:t>Sozialgeschichte</w:t>
            </w:r>
          </w:p>
        </w:tc>
      </w:tr>
      <w:tr w:rsidR="007D0221" w:rsidRPr="00DD36DE" w:rsidTr="009457B2">
        <w:trPr>
          <w:trHeight w:hRule="exact" w:val="5110"/>
        </w:trPr>
        <w:tc>
          <w:tcPr>
            <w:tcW w:w="3200" w:type="dxa"/>
          </w:tcPr>
          <w:p w:rsidR="007D0221" w:rsidRPr="00DD36DE" w:rsidRDefault="009457B2">
            <w:pPr>
              <w:pStyle w:val="TableParagraph"/>
              <w:ind w:left="103"/>
              <w:rPr>
                <w:sz w:val="24"/>
                <w:lang w:val="de-DE"/>
              </w:rPr>
            </w:pPr>
            <w:r w:rsidRPr="00DD36DE">
              <w:rPr>
                <w:sz w:val="24"/>
                <w:lang w:val="de-DE"/>
              </w:rPr>
              <w:t>Geschichte</w:t>
            </w:r>
          </w:p>
        </w:tc>
        <w:tc>
          <w:tcPr>
            <w:tcW w:w="5859" w:type="dxa"/>
          </w:tcPr>
          <w:p w:rsidR="009457B2" w:rsidRPr="00DD36DE" w:rsidRDefault="00BA2A4E">
            <w:pPr>
              <w:pStyle w:val="TableParagraph"/>
              <w:spacing w:line="240" w:lineRule="auto"/>
              <w:ind w:left="103" w:right="2141"/>
              <w:rPr>
                <w:sz w:val="24"/>
                <w:lang w:val="de-DE"/>
              </w:rPr>
            </w:pPr>
            <w:r w:rsidRPr="00DD36DE">
              <w:rPr>
                <w:sz w:val="24"/>
                <w:lang w:val="de-DE"/>
              </w:rPr>
              <w:t>T</w:t>
            </w:r>
            <w:r w:rsidR="009457B2" w:rsidRPr="00DD36DE">
              <w:rPr>
                <w:sz w:val="24"/>
                <w:lang w:val="de-DE"/>
              </w:rPr>
              <w:t>h</w:t>
            </w:r>
            <w:r w:rsidRPr="00DD36DE">
              <w:rPr>
                <w:sz w:val="24"/>
                <w:lang w:val="de-DE"/>
              </w:rPr>
              <w:t>eorie</w:t>
            </w:r>
            <w:r w:rsidR="009457B2" w:rsidRPr="00DD36DE">
              <w:rPr>
                <w:sz w:val="24"/>
                <w:lang w:val="de-DE"/>
              </w:rPr>
              <w:t xml:space="preserve"> und Methodologie der historischen Wissenschaft</w:t>
            </w:r>
            <w:r w:rsidRPr="00DD36DE">
              <w:rPr>
                <w:sz w:val="24"/>
                <w:lang w:val="de-DE"/>
              </w:rPr>
              <w:t xml:space="preserve"> </w:t>
            </w:r>
          </w:p>
          <w:p w:rsidR="007D0221" w:rsidRPr="00DD36DE" w:rsidRDefault="009457B2">
            <w:pPr>
              <w:pStyle w:val="TableParagraph"/>
              <w:spacing w:line="240" w:lineRule="auto"/>
              <w:ind w:left="103" w:right="2141"/>
              <w:rPr>
                <w:sz w:val="24"/>
                <w:lang w:val="de-DE"/>
              </w:rPr>
            </w:pPr>
            <w:r w:rsidRPr="00DD36DE">
              <w:rPr>
                <w:sz w:val="24"/>
                <w:lang w:val="de-DE"/>
              </w:rPr>
              <w:t>Tschechische Geschichte der Neuzeit</w:t>
            </w:r>
          </w:p>
          <w:p w:rsidR="009457B2" w:rsidRPr="00DD36DE" w:rsidRDefault="009457B2">
            <w:pPr>
              <w:pStyle w:val="TableParagraph"/>
              <w:spacing w:before="5" w:line="240" w:lineRule="auto"/>
              <w:ind w:left="103" w:right="3031"/>
              <w:rPr>
                <w:sz w:val="24"/>
                <w:lang w:val="de-DE"/>
              </w:rPr>
            </w:pPr>
            <w:r w:rsidRPr="00DD36DE">
              <w:rPr>
                <w:sz w:val="24"/>
                <w:lang w:val="de-DE"/>
              </w:rPr>
              <w:t>Böhmische Geschichte der frühen Neuzeit</w:t>
            </w:r>
            <w:r w:rsidR="00BA2A4E" w:rsidRPr="00DD36DE">
              <w:rPr>
                <w:sz w:val="24"/>
                <w:lang w:val="de-DE"/>
              </w:rPr>
              <w:t xml:space="preserve"> </w:t>
            </w:r>
          </w:p>
          <w:p w:rsidR="009457B2" w:rsidRPr="00DD36DE" w:rsidRDefault="009457B2">
            <w:pPr>
              <w:pStyle w:val="TableParagraph"/>
              <w:spacing w:before="5" w:line="240" w:lineRule="auto"/>
              <w:ind w:left="103" w:right="3031"/>
              <w:rPr>
                <w:sz w:val="24"/>
                <w:lang w:val="de-DE"/>
              </w:rPr>
            </w:pPr>
            <w:r w:rsidRPr="00DD36DE">
              <w:rPr>
                <w:sz w:val="24"/>
                <w:lang w:val="de-DE"/>
              </w:rPr>
              <w:t>Böhmische Geschichte des Mittelalters</w:t>
            </w:r>
            <w:r w:rsidR="00BA2A4E" w:rsidRPr="00DD36DE">
              <w:rPr>
                <w:sz w:val="24"/>
                <w:lang w:val="de-DE"/>
              </w:rPr>
              <w:t xml:space="preserve"> </w:t>
            </w:r>
          </w:p>
          <w:p w:rsidR="007D0221" w:rsidRPr="00DD36DE" w:rsidRDefault="009457B2">
            <w:pPr>
              <w:pStyle w:val="TableParagraph"/>
              <w:spacing w:before="5" w:line="240" w:lineRule="auto"/>
              <w:ind w:left="103" w:right="3031"/>
              <w:rPr>
                <w:sz w:val="24"/>
                <w:lang w:val="de-DE"/>
              </w:rPr>
            </w:pPr>
            <w:r w:rsidRPr="00DD36DE">
              <w:rPr>
                <w:sz w:val="24"/>
                <w:lang w:val="de-DE"/>
              </w:rPr>
              <w:t>Sozialgeschichte</w:t>
            </w:r>
            <w:r w:rsidR="00BA2A4E" w:rsidRPr="00DD36DE">
              <w:rPr>
                <w:sz w:val="24"/>
                <w:lang w:val="de-DE"/>
              </w:rPr>
              <w:t xml:space="preserve"> </w:t>
            </w:r>
            <w:r w:rsidRPr="00DD36DE">
              <w:rPr>
                <w:sz w:val="24"/>
                <w:lang w:val="de-DE"/>
              </w:rPr>
              <w:t>Wirtschaftsgeschichte</w:t>
            </w:r>
          </w:p>
          <w:p w:rsidR="007D0221" w:rsidRPr="00DD36DE" w:rsidRDefault="009457B2">
            <w:pPr>
              <w:pStyle w:val="TableParagraph"/>
              <w:spacing w:line="240" w:lineRule="auto"/>
              <w:ind w:left="103" w:right="2827"/>
              <w:rPr>
                <w:sz w:val="24"/>
                <w:lang w:val="de-DE"/>
              </w:rPr>
            </w:pPr>
            <w:r w:rsidRPr="00DD36DE">
              <w:rPr>
                <w:sz w:val="24"/>
                <w:lang w:val="de-DE"/>
              </w:rPr>
              <w:t>Geschichte Lateinamerikas</w:t>
            </w:r>
            <w:r w:rsidR="00BA2A4E" w:rsidRPr="00DD36DE">
              <w:rPr>
                <w:sz w:val="24"/>
                <w:lang w:val="de-DE"/>
              </w:rPr>
              <w:t xml:space="preserve"> </w:t>
            </w:r>
            <w:r w:rsidRPr="00DD36DE">
              <w:rPr>
                <w:sz w:val="24"/>
                <w:lang w:val="de-DE"/>
              </w:rPr>
              <w:t>Allgemeine und komparative Geschichte</w:t>
            </w:r>
          </w:p>
          <w:p w:rsidR="009457B2" w:rsidRPr="00DD36DE" w:rsidRDefault="00BA2A4E">
            <w:pPr>
              <w:pStyle w:val="TableParagraph"/>
              <w:spacing w:before="1" w:line="240" w:lineRule="auto"/>
              <w:ind w:left="103" w:right="269"/>
              <w:rPr>
                <w:sz w:val="24"/>
                <w:lang w:val="de-DE"/>
              </w:rPr>
            </w:pPr>
            <w:r w:rsidRPr="00DD36DE">
              <w:rPr>
                <w:sz w:val="24"/>
                <w:lang w:val="de-DE"/>
              </w:rPr>
              <w:t>Ne</w:t>
            </w:r>
            <w:r w:rsidR="009457B2" w:rsidRPr="00DD36DE">
              <w:rPr>
                <w:sz w:val="24"/>
                <w:lang w:val="de-DE"/>
              </w:rPr>
              <w:t>ueste Geschichte mit Ausrichtung auf die Geschichte Europas</w:t>
            </w:r>
            <w:r w:rsidRPr="00DD36DE">
              <w:rPr>
                <w:sz w:val="24"/>
                <w:lang w:val="de-DE"/>
              </w:rPr>
              <w:t xml:space="preserve"> </w:t>
            </w:r>
          </w:p>
          <w:p w:rsidR="009457B2" w:rsidRPr="00DD36DE" w:rsidRDefault="009457B2" w:rsidP="009457B2">
            <w:pPr>
              <w:pStyle w:val="TableParagraph"/>
              <w:spacing w:before="1" w:line="240" w:lineRule="auto"/>
              <w:ind w:left="103" w:right="269"/>
              <w:rPr>
                <w:sz w:val="24"/>
                <w:lang w:val="de-DE"/>
              </w:rPr>
            </w:pPr>
            <w:r w:rsidRPr="00DD36DE">
              <w:rPr>
                <w:sz w:val="24"/>
                <w:lang w:val="de-DE"/>
              </w:rPr>
              <w:t>Geschichte der Neuzeit mit Ausrichtung auf die Geschichte der internationalen Beziehungen und der Weltpolitik</w:t>
            </w:r>
            <w:r w:rsidR="00BA2A4E" w:rsidRPr="00DD36DE">
              <w:rPr>
                <w:sz w:val="24"/>
                <w:lang w:val="de-DE"/>
              </w:rPr>
              <w:t xml:space="preserve"> </w:t>
            </w:r>
          </w:p>
          <w:p w:rsidR="007D0221" w:rsidRPr="00DD36DE" w:rsidRDefault="009457B2" w:rsidP="009457B2">
            <w:pPr>
              <w:pStyle w:val="TableParagraph"/>
              <w:spacing w:before="1" w:line="240" w:lineRule="auto"/>
              <w:ind w:left="103" w:right="269"/>
              <w:rPr>
                <w:sz w:val="24"/>
                <w:lang w:val="de-DE"/>
              </w:rPr>
            </w:pPr>
            <w:r w:rsidRPr="00DD36DE">
              <w:rPr>
                <w:sz w:val="24"/>
                <w:lang w:val="de-DE"/>
              </w:rPr>
              <w:t xml:space="preserve">Zivilisation und Kultur </w:t>
            </w:r>
            <w:r w:rsidR="001F644B" w:rsidRPr="00DD36DE">
              <w:rPr>
                <w:sz w:val="24"/>
                <w:lang w:val="de-DE"/>
              </w:rPr>
              <w:t>des mittelalterlichen Europas</w:t>
            </w:r>
          </w:p>
        </w:tc>
      </w:tr>
      <w:tr w:rsidR="007D0221" w:rsidRPr="00DD36DE">
        <w:trPr>
          <w:trHeight w:hRule="exact" w:val="838"/>
        </w:trPr>
        <w:tc>
          <w:tcPr>
            <w:tcW w:w="3200" w:type="dxa"/>
          </w:tcPr>
          <w:p w:rsidR="007D0221" w:rsidRPr="00DD36DE" w:rsidRDefault="00BA2A4E">
            <w:pPr>
              <w:pStyle w:val="TableParagraph"/>
              <w:ind w:left="103"/>
              <w:rPr>
                <w:sz w:val="24"/>
                <w:lang w:val="de-DE"/>
              </w:rPr>
            </w:pPr>
            <w:r w:rsidRPr="00DD36DE">
              <w:rPr>
                <w:sz w:val="24"/>
                <w:lang w:val="de-DE"/>
              </w:rPr>
              <w:t>K</w:t>
            </w:r>
            <w:r w:rsidR="009457B2" w:rsidRPr="00DD36DE">
              <w:rPr>
                <w:sz w:val="24"/>
                <w:lang w:val="de-DE"/>
              </w:rPr>
              <w:t>eilschrift</w:t>
            </w:r>
          </w:p>
        </w:tc>
        <w:tc>
          <w:tcPr>
            <w:tcW w:w="5859" w:type="dxa"/>
          </w:tcPr>
          <w:p w:rsidR="009457B2" w:rsidRPr="00DD36DE" w:rsidRDefault="00BA2A4E">
            <w:pPr>
              <w:pStyle w:val="TableParagraph"/>
              <w:spacing w:line="240" w:lineRule="auto"/>
              <w:ind w:left="103" w:right="4633"/>
              <w:rPr>
                <w:sz w:val="24"/>
                <w:lang w:val="de-DE"/>
              </w:rPr>
            </w:pPr>
            <w:r w:rsidRPr="00DD36DE">
              <w:rPr>
                <w:sz w:val="24"/>
                <w:lang w:val="de-DE"/>
              </w:rPr>
              <w:t>Akkad</w:t>
            </w:r>
            <w:r w:rsidR="009457B2" w:rsidRPr="00DD36DE">
              <w:rPr>
                <w:sz w:val="24"/>
                <w:lang w:val="de-DE"/>
              </w:rPr>
              <w:t>i</w:t>
            </w:r>
            <w:r w:rsidR="00A84AD6" w:rsidRPr="00DD36DE">
              <w:rPr>
                <w:sz w:val="24"/>
                <w:lang w:val="de-DE"/>
              </w:rPr>
              <w:t>sch</w:t>
            </w:r>
          </w:p>
          <w:p w:rsidR="007D0221" w:rsidRPr="00DD36DE" w:rsidRDefault="00BA2A4E">
            <w:pPr>
              <w:pStyle w:val="TableParagraph"/>
              <w:spacing w:line="240" w:lineRule="auto"/>
              <w:ind w:left="103" w:right="4633"/>
              <w:rPr>
                <w:sz w:val="24"/>
                <w:lang w:val="de-DE"/>
              </w:rPr>
            </w:pPr>
            <w:r w:rsidRPr="00DD36DE">
              <w:rPr>
                <w:sz w:val="24"/>
                <w:lang w:val="de-DE"/>
              </w:rPr>
              <w:t xml:space="preserve">Avesta </w:t>
            </w:r>
            <w:r w:rsidR="009457B2" w:rsidRPr="00DD36DE">
              <w:rPr>
                <w:sz w:val="24"/>
                <w:lang w:val="de-DE"/>
              </w:rPr>
              <w:t>H</w:t>
            </w:r>
            <w:r w:rsidRPr="00DD36DE">
              <w:rPr>
                <w:sz w:val="24"/>
                <w:lang w:val="de-DE"/>
              </w:rPr>
              <w:t>etit</w:t>
            </w:r>
            <w:r w:rsidR="009457B2" w:rsidRPr="00DD36DE">
              <w:rPr>
                <w:sz w:val="24"/>
                <w:lang w:val="de-DE"/>
              </w:rPr>
              <w:t>isch</w:t>
            </w:r>
          </w:p>
        </w:tc>
      </w:tr>
      <w:tr w:rsidR="007D0221" w:rsidRPr="00DD36DE" w:rsidTr="00A84AD6">
        <w:trPr>
          <w:trHeight w:hRule="exact" w:val="998"/>
        </w:trPr>
        <w:tc>
          <w:tcPr>
            <w:tcW w:w="3200" w:type="dxa"/>
          </w:tcPr>
          <w:p w:rsidR="007D0221" w:rsidRPr="00DD36DE" w:rsidRDefault="00A84AD6" w:rsidP="00A84AD6">
            <w:pPr>
              <w:pStyle w:val="TableParagraph"/>
              <w:rPr>
                <w:sz w:val="24"/>
                <w:lang w:val="de-DE"/>
              </w:rPr>
            </w:pPr>
            <w:r w:rsidRPr="00DD36DE">
              <w:rPr>
                <w:sz w:val="24"/>
                <w:lang w:val="de-DE"/>
              </w:rPr>
              <w:t>Deutsche Sprache und Literatur</w:t>
            </w:r>
          </w:p>
        </w:tc>
        <w:tc>
          <w:tcPr>
            <w:tcW w:w="5859" w:type="dxa"/>
          </w:tcPr>
          <w:p w:rsidR="007D0221" w:rsidRPr="00DD36DE" w:rsidRDefault="00BA2A4E">
            <w:pPr>
              <w:pStyle w:val="TableParagraph"/>
              <w:ind w:left="103"/>
              <w:rPr>
                <w:sz w:val="24"/>
                <w:lang w:val="de-DE"/>
              </w:rPr>
            </w:pPr>
            <w:r w:rsidRPr="00DD36DE">
              <w:rPr>
                <w:sz w:val="24"/>
                <w:lang w:val="de-DE"/>
              </w:rPr>
              <w:t>Ling</w:t>
            </w:r>
            <w:r w:rsidR="00A84AD6" w:rsidRPr="00DD36DE">
              <w:rPr>
                <w:sz w:val="24"/>
                <w:lang w:val="de-DE"/>
              </w:rPr>
              <w:t>u</w:t>
            </w:r>
            <w:r w:rsidRPr="00DD36DE">
              <w:rPr>
                <w:sz w:val="24"/>
                <w:lang w:val="de-DE"/>
              </w:rPr>
              <w:t>istik</w:t>
            </w:r>
          </w:p>
          <w:p w:rsidR="00A84AD6" w:rsidRPr="00DD36DE" w:rsidRDefault="00A84AD6">
            <w:pPr>
              <w:pStyle w:val="TableParagraph"/>
              <w:ind w:left="103"/>
              <w:rPr>
                <w:sz w:val="24"/>
                <w:lang w:val="de-DE"/>
              </w:rPr>
            </w:pPr>
            <w:r w:rsidRPr="00DD36DE">
              <w:rPr>
                <w:sz w:val="24"/>
                <w:lang w:val="de-DE"/>
              </w:rPr>
              <w:t>Literatur und Kultur</w:t>
            </w:r>
          </w:p>
        </w:tc>
      </w:tr>
    </w:tbl>
    <w:p w:rsidR="007D0221" w:rsidRPr="00DD36DE" w:rsidRDefault="007D0221">
      <w:pPr>
        <w:pStyle w:val="Zkladntext"/>
        <w:spacing w:before="1"/>
        <w:rPr>
          <w:sz w:val="5"/>
          <w:lang w:val="de-DE"/>
        </w:rPr>
      </w:pPr>
    </w:p>
    <w:p w:rsidR="007D0221" w:rsidRPr="00DD36DE" w:rsidRDefault="007D0221">
      <w:pPr>
        <w:pStyle w:val="Zkladntext"/>
        <w:spacing w:line="20" w:lineRule="exact"/>
        <w:ind w:left="239"/>
        <w:rPr>
          <w:sz w:val="2"/>
          <w:lang w:val="de-DE"/>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00"/>
        <w:gridCol w:w="5859"/>
      </w:tblGrid>
      <w:tr w:rsidR="007D0221" w:rsidRPr="00DD36DE">
        <w:trPr>
          <w:trHeight w:hRule="exact" w:val="838"/>
        </w:trPr>
        <w:tc>
          <w:tcPr>
            <w:tcW w:w="3200" w:type="dxa"/>
          </w:tcPr>
          <w:p w:rsidR="007D0221" w:rsidRPr="00DD36DE" w:rsidRDefault="00A84AD6">
            <w:pPr>
              <w:pStyle w:val="TableParagraph"/>
              <w:spacing w:line="271" w:lineRule="exact"/>
              <w:ind w:left="103"/>
              <w:rPr>
                <w:sz w:val="24"/>
                <w:lang w:val="de-DE"/>
              </w:rPr>
            </w:pPr>
            <w:r w:rsidRPr="00DD36DE">
              <w:rPr>
                <w:sz w:val="24"/>
                <w:lang w:val="de-DE"/>
              </w:rPr>
              <w:t>Komparative Linguistik</w:t>
            </w:r>
          </w:p>
        </w:tc>
        <w:tc>
          <w:tcPr>
            <w:tcW w:w="5859" w:type="dxa"/>
          </w:tcPr>
          <w:p w:rsidR="007D0221" w:rsidRPr="00DD36DE" w:rsidRDefault="00BA2A4E">
            <w:pPr>
              <w:pStyle w:val="TableParagraph"/>
              <w:spacing w:line="240" w:lineRule="auto"/>
              <w:ind w:left="103" w:right="4633"/>
              <w:rPr>
                <w:sz w:val="24"/>
                <w:lang w:val="de-DE"/>
              </w:rPr>
            </w:pPr>
            <w:r w:rsidRPr="00DD36DE">
              <w:rPr>
                <w:sz w:val="24"/>
                <w:lang w:val="de-DE"/>
              </w:rPr>
              <w:t>Akkad</w:t>
            </w:r>
            <w:r w:rsidR="00A84AD6" w:rsidRPr="00DD36DE">
              <w:rPr>
                <w:sz w:val="24"/>
                <w:lang w:val="de-DE"/>
              </w:rPr>
              <w:t>isch</w:t>
            </w:r>
            <w:r w:rsidRPr="00DD36DE">
              <w:rPr>
                <w:sz w:val="24"/>
                <w:lang w:val="de-DE"/>
              </w:rPr>
              <w:t xml:space="preserve">Avesta </w:t>
            </w:r>
            <w:r w:rsidR="00A84AD6" w:rsidRPr="00DD36DE">
              <w:rPr>
                <w:sz w:val="24"/>
                <w:lang w:val="de-DE"/>
              </w:rPr>
              <w:t>H</w:t>
            </w:r>
            <w:r w:rsidRPr="00DD36DE">
              <w:rPr>
                <w:sz w:val="24"/>
                <w:lang w:val="de-DE"/>
              </w:rPr>
              <w:t>etit</w:t>
            </w:r>
            <w:r w:rsidR="00A84AD6" w:rsidRPr="00DD36DE">
              <w:rPr>
                <w:sz w:val="24"/>
                <w:lang w:val="de-DE"/>
              </w:rPr>
              <w:t>isch</w:t>
            </w:r>
          </w:p>
        </w:tc>
      </w:tr>
    </w:tbl>
    <w:p w:rsidR="007D0221" w:rsidRPr="00DD36DE" w:rsidRDefault="007D0221">
      <w:pPr>
        <w:rPr>
          <w:sz w:val="24"/>
          <w:lang w:val="de-DE"/>
        </w:rPr>
        <w:sectPr w:rsidR="007D0221" w:rsidRPr="00DD36DE">
          <w:headerReference w:type="default" r:id="rId10"/>
          <w:pgSz w:w="11910" w:h="16840"/>
          <w:pgMar w:top="940" w:right="1280" w:bottom="280" w:left="1200" w:header="712" w:footer="0" w:gutter="0"/>
          <w:cols w:space="708"/>
        </w:sectPr>
      </w:pPr>
    </w:p>
    <w:p w:rsidR="007D0221" w:rsidRPr="00DD36DE" w:rsidRDefault="007D0221">
      <w:pPr>
        <w:pStyle w:val="Zkladntext"/>
        <w:rPr>
          <w:sz w:val="20"/>
          <w:lang w:val="de-DE"/>
        </w:rPr>
      </w:pPr>
    </w:p>
    <w:p w:rsidR="007D0221" w:rsidRPr="00DD36DE" w:rsidRDefault="007D0221">
      <w:pPr>
        <w:pStyle w:val="Zkladntext"/>
        <w:rPr>
          <w:sz w:val="20"/>
          <w:lang w:val="de-DE"/>
        </w:rPr>
      </w:pPr>
    </w:p>
    <w:p w:rsidR="007D0221" w:rsidRPr="00DD36DE" w:rsidRDefault="00A57BC0">
      <w:pPr>
        <w:pStyle w:val="Nadpis1"/>
        <w:spacing w:before="224"/>
        <w:ind w:left="550" w:right="736"/>
        <w:rPr>
          <w:lang w:val="de-DE"/>
        </w:rPr>
      </w:pPr>
      <w:r w:rsidRPr="00DD36DE">
        <w:rPr>
          <w:lang w:val="de-DE"/>
        </w:rPr>
        <w:t>Anlage Nr</w:t>
      </w:r>
      <w:r w:rsidR="00BA2A4E" w:rsidRPr="00DD36DE">
        <w:rPr>
          <w:lang w:val="de-DE"/>
        </w:rPr>
        <w:t>. 2</w:t>
      </w:r>
    </w:p>
    <w:p w:rsidR="007D0221" w:rsidRPr="00DD36DE" w:rsidRDefault="00BA2A4E">
      <w:pPr>
        <w:ind w:left="550" w:right="740"/>
        <w:jc w:val="center"/>
        <w:rPr>
          <w:b/>
          <w:sz w:val="24"/>
          <w:lang w:val="de-DE"/>
        </w:rPr>
      </w:pPr>
      <w:bookmarkStart w:id="6" w:name="_Hlk531164875"/>
      <w:r w:rsidRPr="00DD36DE">
        <w:rPr>
          <w:b/>
          <w:sz w:val="24"/>
          <w:lang w:val="de-DE"/>
        </w:rPr>
        <w:t>Maxim</w:t>
      </w:r>
      <w:r w:rsidR="00A57BC0" w:rsidRPr="00DD36DE">
        <w:rPr>
          <w:b/>
          <w:sz w:val="24"/>
          <w:lang w:val="de-DE"/>
        </w:rPr>
        <w:t>aler Anteil der Anzahl an Credits, die von einem Studierenden für das Absolvieren fakultativer Fächer zu Zwecken der durchgehenden Studienkontrolle erworben werden können</w:t>
      </w:r>
      <w:bookmarkEnd w:id="6"/>
      <w:r w:rsidRPr="00DD36DE">
        <w:rPr>
          <w:b/>
          <w:sz w:val="24"/>
          <w:lang w:val="de-DE"/>
        </w:rPr>
        <w:t xml:space="preserve"> (</w:t>
      </w:r>
      <w:r w:rsidR="00A57BC0" w:rsidRPr="00DD36DE">
        <w:rPr>
          <w:b/>
          <w:sz w:val="24"/>
          <w:lang w:val="de-DE"/>
        </w:rPr>
        <w:t>im Weiteren nur</w:t>
      </w:r>
      <w:r w:rsidRPr="00DD36DE">
        <w:rPr>
          <w:b/>
          <w:sz w:val="24"/>
          <w:lang w:val="de-DE"/>
        </w:rPr>
        <w:t xml:space="preserve"> „</w:t>
      </w:r>
      <w:r w:rsidR="00A57BC0" w:rsidRPr="00DD36DE">
        <w:rPr>
          <w:b/>
          <w:sz w:val="24"/>
          <w:lang w:val="de-DE"/>
        </w:rPr>
        <w:t xml:space="preserve">Anteil der Anzahl an Credits </w:t>
      </w:r>
      <w:r w:rsidRPr="00DD36DE">
        <w:rPr>
          <w:b/>
          <w:sz w:val="24"/>
          <w:lang w:val="de-DE"/>
        </w:rPr>
        <w:t>“)</w:t>
      </w:r>
    </w:p>
    <w:p w:rsidR="007D0221" w:rsidRPr="00DD36DE" w:rsidRDefault="007D0221">
      <w:pPr>
        <w:pStyle w:val="Zkladntext"/>
        <w:rPr>
          <w:b/>
          <w:lang w:val="de-DE"/>
        </w:rPr>
      </w:pPr>
    </w:p>
    <w:p w:rsidR="007D0221" w:rsidRPr="00DD36DE" w:rsidRDefault="00BA2A4E">
      <w:pPr>
        <w:pStyle w:val="Odstavecseseznamem"/>
        <w:numPr>
          <w:ilvl w:val="1"/>
          <w:numId w:val="1"/>
        </w:numPr>
        <w:tabs>
          <w:tab w:val="left" w:pos="3160"/>
        </w:tabs>
        <w:spacing w:before="0"/>
        <w:ind w:hanging="213"/>
        <w:jc w:val="left"/>
        <w:rPr>
          <w:b/>
          <w:sz w:val="24"/>
          <w:lang w:val="de-DE"/>
        </w:rPr>
      </w:pPr>
      <w:r w:rsidRPr="00DD36DE">
        <w:rPr>
          <w:b/>
          <w:sz w:val="24"/>
          <w:lang w:val="de-DE"/>
        </w:rPr>
        <w:t>Ba</w:t>
      </w:r>
      <w:r w:rsidR="00A57BC0" w:rsidRPr="00DD36DE">
        <w:rPr>
          <w:b/>
          <w:sz w:val="24"/>
          <w:lang w:val="de-DE"/>
        </w:rPr>
        <w:t>chelorstudiengänge</w:t>
      </w:r>
    </w:p>
    <w:p w:rsidR="007D0221" w:rsidRPr="00DD36DE" w:rsidRDefault="007D0221">
      <w:pPr>
        <w:pStyle w:val="Zkladntext"/>
        <w:spacing w:before="10"/>
        <w:rPr>
          <w:b/>
          <w:sz w:val="11"/>
          <w:lang w:val="de-DE"/>
        </w:rPr>
      </w:pPr>
    </w:p>
    <w:tbl>
      <w:tblPr>
        <w:tblStyle w:val="TableNormal"/>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14"/>
        <w:gridCol w:w="2127"/>
      </w:tblGrid>
      <w:tr w:rsidR="007D0221" w:rsidRPr="00DD36DE" w:rsidTr="00A57BC0">
        <w:trPr>
          <w:trHeight w:hRule="exact" w:val="666"/>
        </w:trPr>
        <w:tc>
          <w:tcPr>
            <w:tcW w:w="6414" w:type="dxa"/>
          </w:tcPr>
          <w:p w:rsidR="007D0221" w:rsidRPr="00DD36DE" w:rsidRDefault="00BA2A4E">
            <w:pPr>
              <w:pStyle w:val="TableParagraph"/>
              <w:spacing w:line="275" w:lineRule="exact"/>
              <w:rPr>
                <w:b/>
                <w:sz w:val="24"/>
                <w:lang w:val="de-DE"/>
              </w:rPr>
            </w:pPr>
            <w:r w:rsidRPr="00DD36DE">
              <w:rPr>
                <w:b/>
                <w:sz w:val="24"/>
                <w:lang w:val="de-DE"/>
              </w:rPr>
              <w:t>St</w:t>
            </w:r>
            <w:r w:rsidR="00A57BC0" w:rsidRPr="00DD36DE">
              <w:rPr>
                <w:b/>
                <w:sz w:val="24"/>
                <w:lang w:val="de-DE"/>
              </w:rPr>
              <w:t>udiengang</w:t>
            </w:r>
          </w:p>
        </w:tc>
        <w:tc>
          <w:tcPr>
            <w:tcW w:w="2127" w:type="dxa"/>
          </w:tcPr>
          <w:p w:rsidR="007D0221" w:rsidRPr="00DD36DE" w:rsidRDefault="00A57BC0">
            <w:pPr>
              <w:pStyle w:val="TableParagraph"/>
              <w:spacing w:line="275" w:lineRule="exact"/>
              <w:rPr>
                <w:b/>
                <w:sz w:val="24"/>
                <w:lang w:val="de-DE"/>
              </w:rPr>
            </w:pPr>
            <w:r w:rsidRPr="00DD36DE">
              <w:rPr>
                <w:b/>
                <w:sz w:val="24"/>
                <w:lang w:val="de-DE"/>
              </w:rPr>
              <w:t>Anteil der Anzahl an Credits</w:t>
            </w:r>
          </w:p>
        </w:tc>
      </w:tr>
      <w:tr w:rsidR="007D0221" w:rsidRPr="00DD36DE">
        <w:trPr>
          <w:trHeight w:hRule="exact" w:val="288"/>
        </w:trPr>
        <w:tc>
          <w:tcPr>
            <w:tcW w:w="6414" w:type="dxa"/>
          </w:tcPr>
          <w:p w:rsidR="007D0221" w:rsidRPr="00DD36DE" w:rsidRDefault="00A57BC0">
            <w:pPr>
              <w:pStyle w:val="TableParagraph"/>
              <w:spacing w:line="273" w:lineRule="exact"/>
              <w:rPr>
                <w:sz w:val="24"/>
                <w:lang w:val="de-DE"/>
              </w:rPr>
            </w:pPr>
            <w:r w:rsidRPr="00DD36DE">
              <w:rPr>
                <w:sz w:val="24"/>
                <w:lang w:val="de-DE"/>
              </w:rPr>
              <w:t>Englisch für die interkulturelle Kommunikation</w:t>
            </w:r>
          </w:p>
        </w:tc>
        <w:tc>
          <w:tcPr>
            <w:tcW w:w="2127" w:type="dxa"/>
          </w:tcPr>
          <w:p w:rsidR="007D0221" w:rsidRPr="00DD36DE" w:rsidRDefault="00BA2A4E">
            <w:pPr>
              <w:pStyle w:val="TableParagraph"/>
              <w:spacing w:line="273" w:lineRule="exact"/>
              <w:rPr>
                <w:sz w:val="24"/>
                <w:lang w:val="de-DE"/>
              </w:rPr>
            </w:pPr>
            <w:r w:rsidRPr="00DD36DE">
              <w:rPr>
                <w:sz w:val="24"/>
                <w:lang w:val="de-DE"/>
              </w:rPr>
              <w:t>25 %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D</w:t>
            </w:r>
            <w:r w:rsidR="00A57BC0" w:rsidRPr="00DD36DE">
              <w:rPr>
                <w:sz w:val="24"/>
                <w:lang w:val="de-DE"/>
              </w:rPr>
              <w:t>änischstudien</w:t>
            </w:r>
          </w:p>
        </w:tc>
        <w:tc>
          <w:tcPr>
            <w:tcW w:w="2127" w:type="dxa"/>
          </w:tcPr>
          <w:p w:rsidR="007D0221" w:rsidRPr="00DD36DE" w:rsidRDefault="00BA2A4E">
            <w:pPr>
              <w:pStyle w:val="TableParagraph"/>
              <w:rPr>
                <w:sz w:val="24"/>
                <w:lang w:val="de-DE"/>
              </w:rPr>
            </w:pPr>
            <w:r w:rsidRPr="00DD36DE">
              <w:rPr>
                <w:sz w:val="24"/>
                <w:lang w:val="de-DE"/>
              </w:rPr>
              <w:t>15 %</w:t>
            </w:r>
          </w:p>
        </w:tc>
      </w:tr>
      <w:tr w:rsidR="007D0221" w:rsidRPr="00DD36DE">
        <w:trPr>
          <w:trHeight w:hRule="exact" w:val="286"/>
        </w:trPr>
        <w:tc>
          <w:tcPr>
            <w:tcW w:w="6414" w:type="dxa"/>
          </w:tcPr>
          <w:p w:rsidR="007D0221" w:rsidRPr="00DD36DE" w:rsidRDefault="00A57BC0">
            <w:pPr>
              <w:pStyle w:val="TableParagraph"/>
              <w:rPr>
                <w:sz w:val="24"/>
                <w:lang w:val="de-DE"/>
              </w:rPr>
            </w:pPr>
            <w:r w:rsidRPr="00DD36DE">
              <w:rPr>
                <w:sz w:val="24"/>
                <w:lang w:val="de-DE"/>
              </w:rPr>
              <w:t>Geschichte der antiken Zivilisation</w:t>
            </w:r>
          </w:p>
        </w:tc>
        <w:tc>
          <w:tcPr>
            <w:tcW w:w="2127" w:type="dxa"/>
          </w:tcPr>
          <w:p w:rsidR="007D0221" w:rsidRPr="00DD36DE" w:rsidRDefault="00BA2A4E">
            <w:pPr>
              <w:pStyle w:val="TableParagraph"/>
              <w:rPr>
                <w:sz w:val="24"/>
                <w:lang w:val="de-DE"/>
              </w:rPr>
            </w:pPr>
            <w:r w:rsidRPr="00DD36DE">
              <w:rPr>
                <w:sz w:val="24"/>
                <w:lang w:val="de-DE"/>
              </w:rPr>
              <w:t>50 %</w:t>
            </w:r>
          </w:p>
        </w:tc>
      </w:tr>
      <w:tr w:rsidR="007D0221" w:rsidRPr="00DD36DE">
        <w:trPr>
          <w:trHeight w:hRule="exact" w:val="286"/>
        </w:trPr>
        <w:tc>
          <w:tcPr>
            <w:tcW w:w="6414" w:type="dxa"/>
          </w:tcPr>
          <w:p w:rsidR="007D0221" w:rsidRPr="00DD36DE" w:rsidRDefault="00A57BC0">
            <w:pPr>
              <w:pStyle w:val="TableParagraph"/>
              <w:rPr>
                <w:sz w:val="24"/>
                <w:lang w:val="de-DE"/>
              </w:rPr>
            </w:pPr>
            <w:r w:rsidRPr="00DD36DE">
              <w:rPr>
                <w:sz w:val="24"/>
                <w:lang w:val="de-DE"/>
              </w:rPr>
              <w:t>Ästhetik</w:t>
            </w:r>
          </w:p>
        </w:tc>
        <w:tc>
          <w:tcPr>
            <w:tcW w:w="2127" w:type="dxa"/>
          </w:tcPr>
          <w:p w:rsidR="007D0221" w:rsidRPr="00DD36DE" w:rsidRDefault="00BA2A4E">
            <w:pPr>
              <w:pStyle w:val="TableParagraph"/>
              <w:rPr>
                <w:sz w:val="24"/>
                <w:lang w:val="de-DE"/>
              </w:rPr>
            </w:pPr>
            <w:r w:rsidRPr="00DD36DE">
              <w:rPr>
                <w:sz w:val="24"/>
                <w:lang w:val="de-DE"/>
              </w:rPr>
              <w:t>25 %</w:t>
            </w:r>
          </w:p>
        </w:tc>
      </w:tr>
      <w:tr w:rsidR="007D0221" w:rsidRPr="00DD36DE">
        <w:trPr>
          <w:trHeight w:hRule="exact" w:val="286"/>
        </w:trPr>
        <w:tc>
          <w:tcPr>
            <w:tcW w:w="6414" w:type="dxa"/>
          </w:tcPr>
          <w:p w:rsidR="007D0221" w:rsidRPr="00DD36DE" w:rsidRDefault="00A57BC0">
            <w:pPr>
              <w:pStyle w:val="TableParagraph"/>
              <w:rPr>
                <w:sz w:val="24"/>
                <w:lang w:val="de-DE"/>
              </w:rPr>
            </w:pPr>
            <w:r w:rsidRPr="00DD36DE">
              <w:rPr>
                <w:sz w:val="24"/>
                <w:lang w:val="de-DE"/>
              </w:rPr>
              <w:t>Philosophie</w:t>
            </w:r>
          </w:p>
        </w:tc>
        <w:tc>
          <w:tcPr>
            <w:tcW w:w="2127" w:type="dxa"/>
          </w:tcPr>
          <w:p w:rsidR="007D0221" w:rsidRPr="00DD36DE" w:rsidRDefault="00BA2A4E">
            <w:pPr>
              <w:pStyle w:val="TableParagraph"/>
              <w:rPr>
                <w:sz w:val="24"/>
                <w:lang w:val="de-DE"/>
              </w:rPr>
            </w:pPr>
            <w:r w:rsidRPr="00DD36DE">
              <w:rPr>
                <w:sz w:val="24"/>
                <w:lang w:val="de-DE"/>
              </w:rPr>
              <w:t>60 %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Fran</w:t>
            </w:r>
            <w:r w:rsidR="00A57BC0" w:rsidRPr="00DD36DE">
              <w:rPr>
                <w:sz w:val="24"/>
                <w:lang w:val="de-DE"/>
              </w:rPr>
              <w:t>zösisch für die interkulturelle Kommunikation</w:t>
            </w:r>
          </w:p>
        </w:tc>
        <w:tc>
          <w:tcPr>
            <w:tcW w:w="2127" w:type="dxa"/>
          </w:tcPr>
          <w:p w:rsidR="007D0221" w:rsidRPr="00DD36DE" w:rsidRDefault="00BA2A4E">
            <w:pPr>
              <w:pStyle w:val="TableParagraph"/>
              <w:rPr>
                <w:sz w:val="24"/>
                <w:lang w:val="de-DE"/>
              </w:rPr>
            </w:pPr>
            <w:r w:rsidRPr="00DD36DE">
              <w:rPr>
                <w:sz w:val="24"/>
                <w:lang w:val="de-DE"/>
              </w:rPr>
              <w:t>25 %</w:t>
            </w:r>
          </w:p>
        </w:tc>
      </w:tr>
      <w:tr w:rsidR="007D0221" w:rsidRPr="00DD36DE">
        <w:trPr>
          <w:trHeight w:hRule="exact" w:val="288"/>
        </w:trPr>
        <w:tc>
          <w:tcPr>
            <w:tcW w:w="6414" w:type="dxa"/>
          </w:tcPr>
          <w:p w:rsidR="007D0221" w:rsidRPr="00DD36DE" w:rsidRDefault="00A57BC0">
            <w:pPr>
              <w:pStyle w:val="TableParagraph"/>
              <w:spacing w:line="273" w:lineRule="exact"/>
              <w:rPr>
                <w:sz w:val="24"/>
                <w:lang w:val="de-DE"/>
              </w:rPr>
            </w:pPr>
            <w:r w:rsidRPr="00DD36DE">
              <w:rPr>
                <w:sz w:val="24"/>
                <w:lang w:val="de-DE"/>
              </w:rPr>
              <w:t>Geschichte</w:t>
            </w:r>
          </w:p>
        </w:tc>
        <w:tc>
          <w:tcPr>
            <w:tcW w:w="2127" w:type="dxa"/>
          </w:tcPr>
          <w:p w:rsidR="007D0221" w:rsidRPr="00DD36DE" w:rsidRDefault="00BA2A4E">
            <w:pPr>
              <w:pStyle w:val="TableParagraph"/>
              <w:spacing w:line="273" w:lineRule="exact"/>
              <w:rPr>
                <w:sz w:val="24"/>
                <w:lang w:val="de-DE"/>
              </w:rPr>
            </w:pPr>
            <w:r w:rsidRPr="00DD36DE">
              <w:rPr>
                <w:sz w:val="24"/>
                <w:lang w:val="de-DE"/>
              </w:rPr>
              <w:t>15 %</w:t>
            </w:r>
          </w:p>
        </w:tc>
      </w:tr>
      <w:tr w:rsidR="007D0221" w:rsidRPr="00DD36DE">
        <w:trPr>
          <w:trHeight w:hRule="exact" w:val="286"/>
        </w:trPr>
        <w:tc>
          <w:tcPr>
            <w:tcW w:w="6414" w:type="dxa"/>
          </w:tcPr>
          <w:p w:rsidR="007D0221" w:rsidRPr="00DD36DE" w:rsidRDefault="00A57BC0">
            <w:pPr>
              <w:pStyle w:val="TableParagraph"/>
              <w:spacing w:line="271" w:lineRule="exact"/>
              <w:rPr>
                <w:sz w:val="24"/>
                <w:lang w:val="de-DE"/>
              </w:rPr>
            </w:pPr>
            <w:r w:rsidRPr="00DD36DE">
              <w:rPr>
                <w:sz w:val="24"/>
                <w:lang w:val="de-DE"/>
              </w:rPr>
              <w:t>Geschichte</w:t>
            </w:r>
            <w:r w:rsidR="00BA2A4E" w:rsidRPr="00DD36DE">
              <w:rPr>
                <w:sz w:val="24"/>
                <w:lang w:val="de-DE"/>
              </w:rPr>
              <w:t xml:space="preserve"> – e</w:t>
            </w:r>
            <w:r w:rsidRPr="00DD36DE">
              <w:rPr>
                <w:sz w:val="24"/>
                <w:lang w:val="de-DE"/>
              </w:rPr>
              <w:t>uropäische Studien</w:t>
            </w:r>
          </w:p>
        </w:tc>
        <w:tc>
          <w:tcPr>
            <w:tcW w:w="2127" w:type="dxa"/>
          </w:tcPr>
          <w:p w:rsidR="007D0221" w:rsidRPr="00DD36DE" w:rsidRDefault="00BA2A4E">
            <w:pPr>
              <w:pStyle w:val="TableParagraph"/>
              <w:spacing w:line="271" w:lineRule="exact"/>
              <w:rPr>
                <w:sz w:val="24"/>
                <w:lang w:val="de-DE"/>
              </w:rPr>
            </w:pPr>
            <w:r w:rsidRPr="00DD36DE">
              <w:rPr>
                <w:sz w:val="24"/>
                <w:lang w:val="de-DE"/>
              </w:rPr>
              <w:t>15 %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Informa</w:t>
            </w:r>
            <w:r w:rsidR="00A57BC0" w:rsidRPr="00DD36DE">
              <w:rPr>
                <w:sz w:val="24"/>
                <w:lang w:val="de-DE"/>
              </w:rPr>
              <w:t>tionsstudien und Bibliothekswesen</w:t>
            </w:r>
          </w:p>
        </w:tc>
        <w:tc>
          <w:tcPr>
            <w:tcW w:w="2127"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Lat</w:t>
            </w:r>
            <w:r w:rsidR="00A57BC0" w:rsidRPr="00DD36DE">
              <w:rPr>
                <w:sz w:val="24"/>
                <w:lang w:val="de-DE"/>
              </w:rPr>
              <w:t>ein</w:t>
            </w:r>
          </w:p>
        </w:tc>
        <w:tc>
          <w:tcPr>
            <w:tcW w:w="2127"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Lat</w:t>
            </w:r>
            <w:r w:rsidR="00A57BC0" w:rsidRPr="00DD36DE">
              <w:rPr>
                <w:sz w:val="24"/>
                <w:lang w:val="de-DE"/>
              </w:rPr>
              <w:t>einische Sprache und Literatu</w:t>
            </w:r>
            <w:r w:rsidR="00CB48B4" w:rsidRPr="00DD36DE">
              <w:rPr>
                <w:sz w:val="24"/>
                <w:lang w:val="de-DE"/>
              </w:rPr>
              <w:t>r</w:t>
            </w:r>
          </w:p>
        </w:tc>
        <w:tc>
          <w:tcPr>
            <w:tcW w:w="2127" w:type="dxa"/>
          </w:tcPr>
          <w:p w:rsidR="007D0221" w:rsidRPr="00DD36DE" w:rsidRDefault="00BA2A4E">
            <w:pPr>
              <w:pStyle w:val="TableParagraph"/>
              <w:rPr>
                <w:sz w:val="24"/>
                <w:lang w:val="de-DE"/>
              </w:rPr>
            </w:pPr>
            <w:r w:rsidRPr="00DD36DE">
              <w:rPr>
                <w:sz w:val="24"/>
                <w:lang w:val="de-DE"/>
              </w:rPr>
              <w:t>30 %</w:t>
            </w:r>
          </w:p>
        </w:tc>
      </w:tr>
      <w:tr w:rsidR="007D0221" w:rsidRPr="00DD36DE" w:rsidTr="00CB48B4">
        <w:trPr>
          <w:trHeight w:hRule="exact" w:val="535"/>
        </w:trPr>
        <w:tc>
          <w:tcPr>
            <w:tcW w:w="6414" w:type="dxa"/>
          </w:tcPr>
          <w:p w:rsidR="007D0221" w:rsidRPr="00DD36DE" w:rsidRDefault="00CB48B4">
            <w:pPr>
              <w:pStyle w:val="TableParagraph"/>
              <w:rPr>
                <w:sz w:val="24"/>
                <w:lang w:val="de-DE"/>
              </w:rPr>
            </w:pPr>
            <w:r w:rsidRPr="00DD36DE">
              <w:rPr>
                <w:sz w:val="24"/>
                <w:lang w:val="de-DE"/>
              </w:rPr>
              <w:t>Interkulturelle Kommunikation</w:t>
            </w:r>
            <w:r w:rsidR="00BA2A4E" w:rsidRPr="00DD36DE">
              <w:rPr>
                <w:sz w:val="24"/>
                <w:lang w:val="de-DE"/>
              </w:rPr>
              <w:t xml:space="preserve">: </w:t>
            </w:r>
            <w:r w:rsidRPr="00DD36DE">
              <w:rPr>
                <w:sz w:val="24"/>
                <w:lang w:val="de-DE"/>
              </w:rPr>
              <w:t>Tschechisch als Fremdsprache</w:t>
            </w:r>
            <w:r w:rsidR="00BA2A4E" w:rsidRPr="00DD36DE">
              <w:rPr>
                <w:sz w:val="24"/>
                <w:lang w:val="de-DE"/>
              </w:rPr>
              <w:t xml:space="preserve"> – </w:t>
            </w:r>
            <w:r w:rsidRPr="00DD36DE">
              <w:rPr>
                <w:sz w:val="24"/>
                <w:lang w:val="de-DE"/>
              </w:rPr>
              <w:t>Englisch</w:t>
            </w:r>
          </w:p>
        </w:tc>
        <w:tc>
          <w:tcPr>
            <w:tcW w:w="2127" w:type="dxa"/>
          </w:tcPr>
          <w:p w:rsidR="007D0221" w:rsidRPr="00DD36DE" w:rsidRDefault="00BA2A4E">
            <w:pPr>
              <w:pStyle w:val="TableParagraph"/>
              <w:rPr>
                <w:sz w:val="24"/>
                <w:lang w:val="de-DE"/>
              </w:rPr>
            </w:pPr>
            <w:r w:rsidRPr="00DD36DE">
              <w:rPr>
                <w:sz w:val="24"/>
                <w:lang w:val="de-DE"/>
              </w:rPr>
              <w:t>25 %</w:t>
            </w:r>
          </w:p>
        </w:tc>
      </w:tr>
      <w:tr w:rsidR="007D0221" w:rsidRPr="00DD36DE" w:rsidTr="00CB48B4">
        <w:trPr>
          <w:trHeight w:hRule="exact" w:val="571"/>
        </w:trPr>
        <w:tc>
          <w:tcPr>
            <w:tcW w:w="6414" w:type="dxa"/>
          </w:tcPr>
          <w:p w:rsidR="007D0221" w:rsidRPr="00DD36DE" w:rsidRDefault="00CB48B4">
            <w:pPr>
              <w:pStyle w:val="TableParagraph"/>
              <w:rPr>
                <w:sz w:val="24"/>
                <w:lang w:val="de-DE"/>
              </w:rPr>
            </w:pPr>
            <w:r w:rsidRPr="00DD36DE">
              <w:rPr>
                <w:sz w:val="24"/>
                <w:lang w:val="de-DE"/>
              </w:rPr>
              <w:t>Interkulturelle Kommunikation: Tschechisch als Fremdsprache – Französisch</w:t>
            </w:r>
          </w:p>
        </w:tc>
        <w:tc>
          <w:tcPr>
            <w:tcW w:w="2127" w:type="dxa"/>
          </w:tcPr>
          <w:p w:rsidR="007D0221" w:rsidRPr="00DD36DE" w:rsidRDefault="00BA2A4E">
            <w:pPr>
              <w:pStyle w:val="TableParagraph"/>
              <w:rPr>
                <w:sz w:val="24"/>
                <w:lang w:val="de-DE"/>
              </w:rPr>
            </w:pPr>
            <w:r w:rsidRPr="00DD36DE">
              <w:rPr>
                <w:sz w:val="24"/>
                <w:lang w:val="de-DE"/>
              </w:rPr>
              <w:t>25 %</w:t>
            </w:r>
          </w:p>
        </w:tc>
      </w:tr>
      <w:tr w:rsidR="007D0221" w:rsidRPr="00DD36DE" w:rsidTr="00CB48B4">
        <w:trPr>
          <w:trHeight w:hRule="exact" w:val="565"/>
        </w:trPr>
        <w:tc>
          <w:tcPr>
            <w:tcW w:w="6414" w:type="dxa"/>
          </w:tcPr>
          <w:p w:rsidR="007D0221" w:rsidRPr="00DD36DE" w:rsidRDefault="00CB48B4">
            <w:pPr>
              <w:pStyle w:val="TableParagraph"/>
              <w:spacing w:line="273" w:lineRule="exact"/>
              <w:rPr>
                <w:sz w:val="24"/>
                <w:lang w:val="de-DE"/>
              </w:rPr>
            </w:pPr>
            <w:r w:rsidRPr="00DD36DE">
              <w:rPr>
                <w:sz w:val="24"/>
                <w:lang w:val="de-DE"/>
              </w:rPr>
              <w:t>Interkulturelle Kommunikation</w:t>
            </w:r>
            <w:r w:rsidR="00BA2A4E" w:rsidRPr="00DD36DE">
              <w:rPr>
                <w:sz w:val="24"/>
                <w:lang w:val="de-DE"/>
              </w:rPr>
              <w:t>:</w:t>
            </w:r>
            <w:r w:rsidRPr="00DD36DE">
              <w:rPr>
                <w:sz w:val="24"/>
                <w:lang w:val="de-DE"/>
              </w:rPr>
              <w:t xml:space="preserve"> Tschechisch als Fremdsprache </w:t>
            </w:r>
            <w:r w:rsidR="001F644B" w:rsidRPr="00DD36DE">
              <w:rPr>
                <w:sz w:val="24"/>
                <w:lang w:val="de-DE"/>
              </w:rPr>
              <w:t>– Deutsch</w:t>
            </w:r>
            <w:r w:rsidR="00BA2A4E" w:rsidRPr="00DD36DE">
              <w:rPr>
                <w:sz w:val="24"/>
                <w:lang w:val="de-DE"/>
              </w:rPr>
              <w:t xml:space="preserve"> </w:t>
            </w:r>
          </w:p>
        </w:tc>
        <w:tc>
          <w:tcPr>
            <w:tcW w:w="2127" w:type="dxa"/>
          </w:tcPr>
          <w:p w:rsidR="007D0221" w:rsidRPr="00DD36DE" w:rsidRDefault="00BA2A4E">
            <w:pPr>
              <w:pStyle w:val="TableParagraph"/>
              <w:spacing w:line="273" w:lineRule="exact"/>
              <w:rPr>
                <w:sz w:val="24"/>
                <w:lang w:val="de-DE"/>
              </w:rPr>
            </w:pPr>
            <w:r w:rsidRPr="00DD36DE">
              <w:rPr>
                <w:sz w:val="24"/>
                <w:lang w:val="de-DE"/>
              </w:rPr>
              <w:t>25 %</w:t>
            </w:r>
          </w:p>
        </w:tc>
      </w:tr>
      <w:tr w:rsidR="007D0221" w:rsidRPr="00DD36DE" w:rsidTr="00CB48B4">
        <w:trPr>
          <w:trHeight w:hRule="exact" w:val="559"/>
        </w:trPr>
        <w:tc>
          <w:tcPr>
            <w:tcW w:w="6414" w:type="dxa"/>
          </w:tcPr>
          <w:p w:rsidR="007D0221" w:rsidRPr="00DD36DE" w:rsidRDefault="00CB48B4">
            <w:pPr>
              <w:pStyle w:val="TableParagraph"/>
              <w:rPr>
                <w:sz w:val="24"/>
                <w:lang w:val="de-DE"/>
              </w:rPr>
            </w:pPr>
            <w:r w:rsidRPr="00DD36DE">
              <w:rPr>
                <w:sz w:val="24"/>
                <w:lang w:val="de-DE"/>
              </w:rPr>
              <w:t>Interkulturelle Kommunikation: Tschechisch als Fremdsprache –</w:t>
            </w:r>
            <w:r w:rsidR="00BA2A4E" w:rsidRPr="00DD36DE">
              <w:rPr>
                <w:sz w:val="24"/>
                <w:lang w:val="de-DE"/>
              </w:rPr>
              <w:t xml:space="preserve"> </w:t>
            </w:r>
            <w:r w:rsidRPr="00DD36DE">
              <w:rPr>
                <w:sz w:val="24"/>
                <w:lang w:val="de-DE"/>
              </w:rPr>
              <w:t>Russisch</w:t>
            </w:r>
          </w:p>
        </w:tc>
        <w:tc>
          <w:tcPr>
            <w:tcW w:w="2127" w:type="dxa"/>
          </w:tcPr>
          <w:p w:rsidR="007D0221" w:rsidRPr="00DD36DE" w:rsidRDefault="00BA2A4E">
            <w:pPr>
              <w:pStyle w:val="TableParagraph"/>
              <w:rPr>
                <w:sz w:val="24"/>
                <w:lang w:val="de-DE"/>
              </w:rPr>
            </w:pPr>
            <w:r w:rsidRPr="00DD36DE">
              <w:rPr>
                <w:sz w:val="24"/>
                <w:lang w:val="de-DE"/>
              </w:rPr>
              <w:t>25 %</w:t>
            </w:r>
          </w:p>
        </w:tc>
      </w:tr>
      <w:tr w:rsidR="007D0221" w:rsidRPr="00DD36DE" w:rsidTr="00CB48B4">
        <w:trPr>
          <w:trHeight w:hRule="exact" w:val="567"/>
        </w:trPr>
        <w:tc>
          <w:tcPr>
            <w:tcW w:w="6414" w:type="dxa"/>
          </w:tcPr>
          <w:p w:rsidR="007D0221" w:rsidRPr="00DD36DE" w:rsidRDefault="00CB48B4">
            <w:pPr>
              <w:pStyle w:val="TableParagraph"/>
              <w:rPr>
                <w:sz w:val="24"/>
                <w:lang w:val="de-DE"/>
              </w:rPr>
            </w:pPr>
            <w:r w:rsidRPr="00DD36DE">
              <w:rPr>
                <w:sz w:val="24"/>
                <w:lang w:val="de-DE"/>
              </w:rPr>
              <w:t>Interkulturelle Kommunikation: Tschechisch als Fremdsprache –Spanisch</w:t>
            </w:r>
          </w:p>
        </w:tc>
        <w:tc>
          <w:tcPr>
            <w:tcW w:w="2127" w:type="dxa"/>
          </w:tcPr>
          <w:p w:rsidR="007D0221" w:rsidRPr="00DD36DE" w:rsidRDefault="00BA2A4E">
            <w:pPr>
              <w:pStyle w:val="TableParagraph"/>
              <w:rPr>
                <w:sz w:val="24"/>
                <w:lang w:val="de-DE"/>
              </w:rPr>
            </w:pPr>
            <w:r w:rsidRPr="00DD36DE">
              <w:rPr>
                <w:sz w:val="24"/>
                <w:lang w:val="de-DE"/>
              </w:rPr>
              <w:t>25 %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Mongolis</w:t>
            </w:r>
            <w:r w:rsidR="00CB48B4" w:rsidRPr="00DD36DE">
              <w:rPr>
                <w:sz w:val="24"/>
                <w:lang w:val="de-DE"/>
              </w:rPr>
              <w:t>tik</w:t>
            </w:r>
          </w:p>
        </w:tc>
        <w:tc>
          <w:tcPr>
            <w:tcW w:w="2127" w:type="dxa"/>
          </w:tcPr>
          <w:p w:rsidR="007D0221" w:rsidRPr="00DD36DE" w:rsidRDefault="00BA2A4E">
            <w:pPr>
              <w:pStyle w:val="TableParagraph"/>
              <w:rPr>
                <w:sz w:val="24"/>
                <w:lang w:val="de-DE"/>
              </w:rPr>
            </w:pPr>
            <w:r w:rsidRPr="00DD36DE">
              <w:rPr>
                <w:sz w:val="24"/>
                <w:lang w:val="de-DE"/>
              </w:rPr>
              <w:t>40 %</w:t>
            </w:r>
          </w:p>
        </w:tc>
      </w:tr>
      <w:tr w:rsidR="007D0221" w:rsidRPr="00DD36DE">
        <w:trPr>
          <w:trHeight w:hRule="exact" w:val="286"/>
        </w:trPr>
        <w:tc>
          <w:tcPr>
            <w:tcW w:w="6414" w:type="dxa"/>
          </w:tcPr>
          <w:p w:rsidR="007D0221" w:rsidRPr="00DD36DE" w:rsidRDefault="00CB48B4" w:rsidP="00CB48B4">
            <w:pPr>
              <w:pStyle w:val="TableParagraph"/>
              <w:ind w:left="0"/>
              <w:rPr>
                <w:sz w:val="24"/>
                <w:lang w:val="de-DE"/>
              </w:rPr>
            </w:pPr>
            <w:r w:rsidRPr="00DD36DE">
              <w:rPr>
                <w:sz w:val="24"/>
                <w:lang w:val="de-DE"/>
              </w:rPr>
              <w:t xml:space="preserve"> Deutsch für die interkulturelle Kommunikation</w:t>
            </w:r>
          </w:p>
        </w:tc>
        <w:tc>
          <w:tcPr>
            <w:tcW w:w="2127" w:type="dxa"/>
          </w:tcPr>
          <w:p w:rsidR="007D0221" w:rsidRPr="00DD36DE" w:rsidRDefault="00BA2A4E">
            <w:pPr>
              <w:pStyle w:val="TableParagraph"/>
              <w:rPr>
                <w:sz w:val="24"/>
                <w:lang w:val="de-DE"/>
              </w:rPr>
            </w:pPr>
            <w:r w:rsidRPr="00DD36DE">
              <w:rPr>
                <w:sz w:val="24"/>
                <w:lang w:val="de-DE"/>
              </w:rPr>
              <w:t>25 %</w:t>
            </w:r>
          </w:p>
        </w:tc>
      </w:tr>
      <w:tr w:rsidR="007D0221" w:rsidRPr="00DD36DE">
        <w:trPr>
          <w:trHeight w:hRule="exact" w:val="286"/>
        </w:trPr>
        <w:tc>
          <w:tcPr>
            <w:tcW w:w="6414" w:type="dxa"/>
          </w:tcPr>
          <w:p w:rsidR="007D0221" w:rsidRPr="00DD36DE" w:rsidRDefault="00CB48B4">
            <w:pPr>
              <w:pStyle w:val="TableParagraph"/>
              <w:rPr>
                <w:sz w:val="24"/>
                <w:lang w:val="de-DE"/>
              </w:rPr>
            </w:pPr>
            <w:r w:rsidRPr="00DD36DE">
              <w:rPr>
                <w:sz w:val="24"/>
                <w:lang w:val="de-DE"/>
              </w:rPr>
              <w:t>Deutsche Sprache und Literatur</w:t>
            </w:r>
          </w:p>
        </w:tc>
        <w:tc>
          <w:tcPr>
            <w:tcW w:w="2127" w:type="dxa"/>
          </w:tcPr>
          <w:p w:rsidR="007D0221" w:rsidRPr="00DD36DE" w:rsidRDefault="00BA2A4E">
            <w:pPr>
              <w:pStyle w:val="TableParagraph"/>
              <w:rPr>
                <w:sz w:val="24"/>
                <w:lang w:val="de-DE"/>
              </w:rPr>
            </w:pPr>
            <w:r w:rsidRPr="00DD36DE">
              <w:rPr>
                <w:sz w:val="24"/>
                <w:lang w:val="de-DE"/>
              </w:rPr>
              <w:t>15 %</w:t>
            </w:r>
          </w:p>
        </w:tc>
      </w:tr>
      <w:tr w:rsidR="007D0221" w:rsidRPr="00DD36DE">
        <w:trPr>
          <w:trHeight w:hRule="exact" w:val="288"/>
        </w:trPr>
        <w:tc>
          <w:tcPr>
            <w:tcW w:w="6414" w:type="dxa"/>
          </w:tcPr>
          <w:p w:rsidR="007D0221" w:rsidRPr="00DD36DE" w:rsidRDefault="00BA2A4E">
            <w:pPr>
              <w:pStyle w:val="TableParagraph"/>
              <w:spacing w:line="273" w:lineRule="exact"/>
              <w:rPr>
                <w:sz w:val="24"/>
                <w:lang w:val="de-DE"/>
              </w:rPr>
            </w:pPr>
            <w:r w:rsidRPr="00DD36DE">
              <w:rPr>
                <w:sz w:val="24"/>
                <w:lang w:val="de-DE"/>
              </w:rPr>
              <w:t>Ni</w:t>
            </w:r>
            <w:r w:rsidR="00CB48B4" w:rsidRPr="00DD36DE">
              <w:rPr>
                <w:sz w:val="24"/>
                <w:lang w:val="de-DE"/>
              </w:rPr>
              <w:t>ederländische Sprache und Literatur</w:t>
            </w:r>
          </w:p>
        </w:tc>
        <w:tc>
          <w:tcPr>
            <w:tcW w:w="2127" w:type="dxa"/>
          </w:tcPr>
          <w:p w:rsidR="007D0221" w:rsidRPr="00DD36DE" w:rsidRDefault="00BA2A4E">
            <w:pPr>
              <w:pStyle w:val="TableParagraph"/>
              <w:spacing w:line="273" w:lineRule="exact"/>
              <w:rPr>
                <w:sz w:val="24"/>
                <w:lang w:val="de-DE"/>
              </w:rPr>
            </w:pPr>
            <w:r w:rsidRPr="00DD36DE">
              <w:rPr>
                <w:sz w:val="24"/>
                <w:lang w:val="de-DE"/>
              </w:rPr>
              <w:t>25 %</w:t>
            </w:r>
          </w:p>
        </w:tc>
      </w:tr>
      <w:tr w:rsidR="007D0221" w:rsidRPr="00DD36DE">
        <w:trPr>
          <w:trHeight w:hRule="exact" w:val="286"/>
        </w:trPr>
        <w:tc>
          <w:tcPr>
            <w:tcW w:w="6414" w:type="dxa"/>
          </w:tcPr>
          <w:p w:rsidR="007D0221" w:rsidRPr="00DD36DE" w:rsidRDefault="00BA2A4E">
            <w:pPr>
              <w:pStyle w:val="TableParagraph"/>
              <w:spacing w:line="271" w:lineRule="exact"/>
              <w:rPr>
                <w:sz w:val="24"/>
                <w:lang w:val="de-DE"/>
              </w:rPr>
            </w:pPr>
            <w:r w:rsidRPr="00DD36DE">
              <w:rPr>
                <w:sz w:val="24"/>
                <w:lang w:val="de-DE"/>
              </w:rPr>
              <w:t>Nor</w:t>
            </w:r>
            <w:r w:rsidR="00CB48B4" w:rsidRPr="00DD36DE">
              <w:rPr>
                <w:sz w:val="24"/>
                <w:lang w:val="de-DE"/>
              </w:rPr>
              <w:t>wegischstudien</w:t>
            </w:r>
          </w:p>
        </w:tc>
        <w:tc>
          <w:tcPr>
            <w:tcW w:w="2127" w:type="dxa"/>
          </w:tcPr>
          <w:p w:rsidR="007D0221" w:rsidRPr="00DD36DE" w:rsidRDefault="00BA2A4E">
            <w:pPr>
              <w:pStyle w:val="TableParagraph"/>
              <w:spacing w:line="271" w:lineRule="exact"/>
              <w:rPr>
                <w:sz w:val="24"/>
                <w:lang w:val="de-DE"/>
              </w:rPr>
            </w:pPr>
            <w:r w:rsidRPr="00DD36DE">
              <w:rPr>
                <w:sz w:val="24"/>
                <w:lang w:val="de-DE"/>
              </w:rPr>
              <w:t>15 %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N</w:t>
            </w:r>
            <w:r w:rsidR="00CB48B4" w:rsidRPr="00DD36DE">
              <w:rPr>
                <w:sz w:val="24"/>
                <w:lang w:val="de-DE"/>
              </w:rPr>
              <w:t>eugriechisch</w:t>
            </w:r>
          </w:p>
        </w:tc>
        <w:tc>
          <w:tcPr>
            <w:tcW w:w="2127"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N</w:t>
            </w:r>
            <w:r w:rsidR="00CB48B4" w:rsidRPr="00DD36DE">
              <w:rPr>
                <w:sz w:val="24"/>
                <w:lang w:val="de-DE"/>
              </w:rPr>
              <w:t>eugriechische Philologie</w:t>
            </w:r>
          </w:p>
        </w:tc>
        <w:tc>
          <w:tcPr>
            <w:tcW w:w="2127"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6"/>
        </w:trPr>
        <w:tc>
          <w:tcPr>
            <w:tcW w:w="6414" w:type="dxa"/>
          </w:tcPr>
          <w:p w:rsidR="007D0221" w:rsidRPr="00DD36DE" w:rsidRDefault="00CB48B4">
            <w:pPr>
              <w:pStyle w:val="TableParagraph"/>
              <w:rPr>
                <w:sz w:val="24"/>
                <w:lang w:val="de-DE"/>
              </w:rPr>
            </w:pPr>
            <w:r w:rsidRPr="00DD36DE">
              <w:rPr>
                <w:sz w:val="24"/>
                <w:lang w:val="de-DE"/>
              </w:rPr>
              <w:t>Allgemeine Sprachwissenschaft</w:t>
            </w:r>
          </w:p>
        </w:tc>
        <w:tc>
          <w:tcPr>
            <w:tcW w:w="2127"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6"/>
        </w:trPr>
        <w:tc>
          <w:tcPr>
            <w:tcW w:w="6414" w:type="dxa"/>
          </w:tcPr>
          <w:p w:rsidR="007D0221" w:rsidRPr="00DD36DE" w:rsidRDefault="00CB48B4">
            <w:pPr>
              <w:pStyle w:val="TableParagraph"/>
              <w:rPr>
                <w:sz w:val="24"/>
                <w:lang w:val="de-DE"/>
              </w:rPr>
            </w:pPr>
            <w:r w:rsidRPr="00DD36DE">
              <w:rPr>
                <w:sz w:val="24"/>
                <w:lang w:val="de-DE"/>
              </w:rPr>
              <w:t>Allgemeine Linguistik</w:t>
            </w:r>
          </w:p>
        </w:tc>
        <w:tc>
          <w:tcPr>
            <w:tcW w:w="2127"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8"/>
        </w:trPr>
        <w:tc>
          <w:tcPr>
            <w:tcW w:w="6414" w:type="dxa"/>
          </w:tcPr>
          <w:p w:rsidR="007D0221" w:rsidRPr="00DD36DE" w:rsidRDefault="00BA2A4E">
            <w:pPr>
              <w:pStyle w:val="TableParagraph"/>
              <w:spacing w:line="273" w:lineRule="exact"/>
              <w:rPr>
                <w:sz w:val="24"/>
                <w:lang w:val="de-DE"/>
              </w:rPr>
            </w:pPr>
            <w:r w:rsidRPr="00DD36DE">
              <w:rPr>
                <w:sz w:val="24"/>
                <w:lang w:val="de-DE"/>
              </w:rPr>
              <w:t>Psychologie</w:t>
            </w:r>
          </w:p>
        </w:tc>
        <w:tc>
          <w:tcPr>
            <w:tcW w:w="2127" w:type="dxa"/>
          </w:tcPr>
          <w:p w:rsidR="007D0221" w:rsidRPr="00DD36DE" w:rsidRDefault="00BA2A4E">
            <w:pPr>
              <w:pStyle w:val="TableParagraph"/>
              <w:spacing w:line="273" w:lineRule="exact"/>
              <w:rPr>
                <w:sz w:val="24"/>
                <w:lang w:val="de-DE"/>
              </w:rPr>
            </w:pPr>
            <w:r w:rsidRPr="00DD36DE">
              <w:rPr>
                <w:sz w:val="24"/>
                <w:lang w:val="de-DE"/>
              </w:rPr>
              <w:t>15 %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Religionistik</w:t>
            </w:r>
          </w:p>
        </w:tc>
        <w:tc>
          <w:tcPr>
            <w:tcW w:w="2127" w:type="dxa"/>
          </w:tcPr>
          <w:p w:rsidR="007D0221" w:rsidRPr="00DD36DE" w:rsidRDefault="00BA2A4E">
            <w:pPr>
              <w:pStyle w:val="TableParagraph"/>
              <w:rPr>
                <w:sz w:val="24"/>
                <w:lang w:val="de-DE"/>
              </w:rPr>
            </w:pPr>
            <w:r w:rsidRPr="00DD36DE">
              <w:rPr>
                <w:sz w:val="24"/>
                <w:lang w:val="de-DE"/>
              </w:rPr>
              <w:t>100 %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Romistik</w:t>
            </w:r>
          </w:p>
        </w:tc>
        <w:tc>
          <w:tcPr>
            <w:tcW w:w="2127" w:type="dxa"/>
          </w:tcPr>
          <w:p w:rsidR="007D0221" w:rsidRPr="00DD36DE" w:rsidRDefault="00BA2A4E">
            <w:pPr>
              <w:pStyle w:val="TableParagraph"/>
              <w:rPr>
                <w:sz w:val="24"/>
                <w:lang w:val="de-DE"/>
              </w:rPr>
            </w:pPr>
            <w:r w:rsidRPr="00DD36DE">
              <w:rPr>
                <w:sz w:val="24"/>
                <w:lang w:val="de-DE"/>
              </w:rPr>
              <w:t>50 %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Rus</w:t>
            </w:r>
            <w:r w:rsidR="00CB48B4" w:rsidRPr="00DD36DE">
              <w:rPr>
                <w:sz w:val="24"/>
                <w:lang w:val="de-DE"/>
              </w:rPr>
              <w:t>sische Sprache und Literatur</w:t>
            </w:r>
          </w:p>
        </w:tc>
        <w:tc>
          <w:tcPr>
            <w:tcW w:w="2127"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Ru</w:t>
            </w:r>
            <w:r w:rsidR="00CB48B4" w:rsidRPr="00DD36DE">
              <w:rPr>
                <w:sz w:val="24"/>
                <w:lang w:val="de-DE"/>
              </w:rPr>
              <w:t>ssisch für die interkulturelle Kommunikation</w:t>
            </w:r>
          </w:p>
        </w:tc>
        <w:tc>
          <w:tcPr>
            <w:tcW w:w="2127" w:type="dxa"/>
          </w:tcPr>
          <w:p w:rsidR="007D0221" w:rsidRPr="00DD36DE" w:rsidRDefault="00BA2A4E">
            <w:pPr>
              <w:pStyle w:val="TableParagraph"/>
              <w:rPr>
                <w:sz w:val="24"/>
                <w:lang w:val="de-DE"/>
              </w:rPr>
            </w:pPr>
            <w:r w:rsidRPr="00DD36DE">
              <w:rPr>
                <w:sz w:val="24"/>
                <w:lang w:val="de-DE"/>
              </w:rPr>
              <w:t>25 %</w:t>
            </w:r>
          </w:p>
        </w:tc>
      </w:tr>
      <w:tr w:rsidR="007D0221" w:rsidRPr="00DD36DE">
        <w:trPr>
          <w:trHeight w:hRule="exact" w:val="286"/>
        </w:trPr>
        <w:tc>
          <w:tcPr>
            <w:tcW w:w="6414" w:type="dxa"/>
          </w:tcPr>
          <w:p w:rsidR="007D0221" w:rsidRPr="00DD36DE" w:rsidRDefault="00CB48B4">
            <w:pPr>
              <w:pStyle w:val="TableParagraph"/>
              <w:rPr>
                <w:sz w:val="24"/>
                <w:lang w:val="de-DE"/>
              </w:rPr>
            </w:pPr>
            <w:r w:rsidRPr="00DD36DE">
              <w:rPr>
                <w:sz w:val="24"/>
                <w:lang w:val="de-DE"/>
              </w:rPr>
              <w:t>Griechische antike Philologie</w:t>
            </w:r>
          </w:p>
        </w:tc>
        <w:tc>
          <w:tcPr>
            <w:tcW w:w="2127"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6"/>
        </w:trPr>
        <w:tc>
          <w:tcPr>
            <w:tcW w:w="6414" w:type="dxa"/>
          </w:tcPr>
          <w:p w:rsidR="007D0221" w:rsidRPr="00DD36DE" w:rsidRDefault="00CB48B4">
            <w:pPr>
              <w:pStyle w:val="TableParagraph"/>
              <w:rPr>
                <w:sz w:val="24"/>
                <w:lang w:val="de-DE"/>
              </w:rPr>
            </w:pPr>
            <w:r w:rsidRPr="00DD36DE">
              <w:rPr>
                <w:sz w:val="24"/>
                <w:lang w:val="de-DE"/>
              </w:rPr>
              <w:t>Altgriechisch</w:t>
            </w:r>
          </w:p>
        </w:tc>
        <w:tc>
          <w:tcPr>
            <w:tcW w:w="2127"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8"/>
        </w:trPr>
        <w:tc>
          <w:tcPr>
            <w:tcW w:w="6414" w:type="dxa"/>
          </w:tcPr>
          <w:p w:rsidR="007D0221" w:rsidRPr="00DD36DE" w:rsidRDefault="00CB48B4">
            <w:pPr>
              <w:pStyle w:val="TableParagraph"/>
              <w:spacing w:line="273" w:lineRule="exact"/>
              <w:rPr>
                <w:sz w:val="24"/>
                <w:lang w:val="de-DE"/>
              </w:rPr>
            </w:pPr>
            <w:r w:rsidRPr="00DD36DE">
              <w:rPr>
                <w:sz w:val="24"/>
                <w:lang w:val="de-DE"/>
              </w:rPr>
              <w:t>Spanisch für die interkulturelle Kommunikation</w:t>
            </w:r>
          </w:p>
        </w:tc>
        <w:tc>
          <w:tcPr>
            <w:tcW w:w="2127" w:type="dxa"/>
          </w:tcPr>
          <w:p w:rsidR="007D0221" w:rsidRPr="00DD36DE" w:rsidRDefault="00BA2A4E">
            <w:pPr>
              <w:pStyle w:val="TableParagraph"/>
              <w:spacing w:line="273" w:lineRule="exact"/>
              <w:rPr>
                <w:sz w:val="24"/>
                <w:lang w:val="de-DE"/>
              </w:rPr>
            </w:pPr>
            <w:r w:rsidRPr="00DD36DE">
              <w:rPr>
                <w:sz w:val="24"/>
                <w:lang w:val="de-DE"/>
              </w:rPr>
              <w:t>25 %</w:t>
            </w:r>
          </w:p>
        </w:tc>
      </w:tr>
      <w:tr w:rsidR="007D0221" w:rsidRPr="00DD36DE">
        <w:trPr>
          <w:trHeight w:hRule="exact" w:val="286"/>
        </w:trPr>
        <w:tc>
          <w:tcPr>
            <w:tcW w:w="6414" w:type="dxa"/>
          </w:tcPr>
          <w:p w:rsidR="007D0221" w:rsidRPr="00DD36DE" w:rsidRDefault="00CB48B4">
            <w:pPr>
              <w:pStyle w:val="TableParagraph"/>
              <w:rPr>
                <w:sz w:val="24"/>
                <w:lang w:val="de-DE"/>
              </w:rPr>
            </w:pPr>
            <w:r w:rsidRPr="00DD36DE">
              <w:rPr>
                <w:sz w:val="24"/>
                <w:lang w:val="de-DE"/>
              </w:rPr>
              <w:t>Schwedischstudien</w:t>
            </w:r>
          </w:p>
        </w:tc>
        <w:tc>
          <w:tcPr>
            <w:tcW w:w="2127" w:type="dxa"/>
          </w:tcPr>
          <w:p w:rsidR="007D0221" w:rsidRPr="00DD36DE" w:rsidRDefault="00BA2A4E">
            <w:pPr>
              <w:pStyle w:val="TableParagraph"/>
              <w:rPr>
                <w:sz w:val="24"/>
                <w:lang w:val="de-DE"/>
              </w:rPr>
            </w:pPr>
            <w:r w:rsidRPr="00DD36DE">
              <w:rPr>
                <w:sz w:val="24"/>
                <w:lang w:val="de-DE"/>
              </w:rPr>
              <w:t>15 %</w:t>
            </w:r>
          </w:p>
        </w:tc>
      </w:tr>
      <w:tr w:rsidR="007D0221" w:rsidRPr="00DD36DE">
        <w:trPr>
          <w:trHeight w:hRule="exact" w:val="286"/>
        </w:trPr>
        <w:tc>
          <w:tcPr>
            <w:tcW w:w="6414" w:type="dxa"/>
          </w:tcPr>
          <w:p w:rsidR="007D0221" w:rsidRPr="00DD36DE" w:rsidRDefault="00BA2A4E">
            <w:pPr>
              <w:pStyle w:val="TableParagraph"/>
              <w:rPr>
                <w:sz w:val="24"/>
                <w:lang w:val="de-DE"/>
              </w:rPr>
            </w:pPr>
            <w:r w:rsidRPr="00DD36DE">
              <w:rPr>
                <w:sz w:val="24"/>
                <w:lang w:val="de-DE"/>
              </w:rPr>
              <w:t>Tibetan</w:t>
            </w:r>
            <w:r w:rsidR="00CB48B4" w:rsidRPr="00DD36DE">
              <w:rPr>
                <w:sz w:val="24"/>
                <w:lang w:val="de-DE"/>
              </w:rPr>
              <w:t>istik</w:t>
            </w:r>
          </w:p>
        </w:tc>
        <w:tc>
          <w:tcPr>
            <w:tcW w:w="2127" w:type="dxa"/>
          </w:tcPr>
          <w:p w:rsidR="007D0221" w:rsidRPr="00DD36DE" w:rsidRDefault="00BA2A4E">
            <w:pPr>
              <w:pStyle w:val="TableParagraph"/>
              <w:rPr>
                <w:sz w:val="24"/>
                <w:lang w:val="de-DE"/>
              </w:rPr>
            </w:pPr>
            <w:r w:rsidRPr="00DD36DE">
              <w:rPr>
                <w:sz w:val="24"/>
                <w:lang w:val="de-DE"/>
              </w:rPr>
              <w:t>40 %</w:t>
            </w:r>
          </w:p>
        </w:tc>
      </w:tr>
      <w:tr w:rsidR="007D0221" w:rsidRPr="00DD36DE">
        <w:trPr>
          <w:trHeight w:hRule="exact" w:val="286"/>
        </w:trPr>
        <w:tc>
          <w:tcPr>
            <w:tcW w:w="6414" w:type="dxa"/>
          </w:tcPr>
          <w:p w:rsidR="007D0221" w:rsidRPr="00DD36DE" w:rsidRDefault="00CB48B4">
            <w:pPr>
              <w:pStyle w:val="TableParagraph"/>
              <w:rPr>
                <w:sz w:val="24"/>
                <w:lang w:val="de-DE"/>
              </w:rPr>
            </w:pPr>
            <w:r w:rsidRPr="00DD36DE">
              <w:rPr>
                <w:sz w:val="24"/>
                <w:lang w:val="de-DE"/>
              </w:rPr>
              <w:t>Osteurop</w:t>
            </w:r>
            <w:r w:rsidR="00615EBE" w:rsidRPr="00DD36DE">
              <w:rPr>
                <w:sz w:val="24"/>
                <w:lang w:val="de-DE"/>
              </w:rPr>
              <w:t>as</w:t>
            </w:r>
            <w:r w:rsidRPr="00DD36DE">
              <w:rPr>
                <w:sz w:val="24"/>
                <w:lang w:val="de-DE"/>
              </w:rPr>
              <w:t>tudien</w:t>
            </w:r>
          </w:p>
        </w:tc>
        <w:tc>
          <w:tcPr>
            <w:tcW w:w="2127" w:type="dxa"/>
          </w:tcPr>
          <w:p w:rsidR="007D0221" w:rsidRPr="00DD36DE" w:rsidRDefault="00BA2A4E">
            <w:pPr>
              <w:pStyle w:val="TableParagraph"/>
              <w:rPr>
                <w:sz w:val="24"/>
                <w:lang w:val="de-DE"/>
              </w:rPr>
            </w:pPr>
            <w:r w:rsidRPr="00DD36DE">
              <w:rPr>
                <w:sz w:val="24"/>
                <w:lang w:val="de-DE"/>
              </w:rPr>
              <w:t>30 %</w:t>
            </w:r>
          </w:p>
        </w:tc>
      </w:tr>
    </w:tbl>
    <w:p w:rsidR="007D0221" w:rsidRPr="00DD36DE" w:rsidRDefault="007D0221">
      <w:pPr>
        <w:pStyle w:val="Zkladntext"/>
        <w:spacing w:before="10"/>
        <w:rPr>
          <w:b/>
          <w:sz w:val="23"/>
          <w:lang w:val="de-DE"/>
        </w:rPr>
      </w:pPr>
    </w:p>
    <w:p w:rsidR="007D0221" w:rsidRPr="00DD36DE" w:rsidRDefault="00BA2A4E">
      <w:pPr>
        <w:spacing w:line="274" w:lineRule="exact"/>
        <w:ind w:left="178"/>
        <w:rPr>
          <w:b/>
          <w:sz w:val="24"/>
          <w:lang w:val="de-DE"/>
        </w:rPr>
      </w:pPr>
      <w:bookmarkStart w:id="7" w:name="_Hlk530734763"/>
      <w:r w:rsidRPr="00DD36DE">
        <w:rPr>
          <w:b/>
          <w:sz w:val="24"/>
          <w:lang w:val="de-DE"/>
        </w:rPr>
        <w:t>Kombina</w:t>
      </w:r>
      <w:r w:rsidR="00CB48B4" w:rsidRPr="00DD36DE">
        <w:rPr>
          <w:b/>
          <w:sz w:val="24"/>
          <w:lang w:val="de-DE"/>
        </w:rPr>
        <w:t>tion von Studiengängen mit dem gleichen Anteil der Anzahl an Credits</w:t>
      </w:r>
      <w:r w:rsidRPr="00DD36DE">
        <w:rPr>
          <w:b/>
          <w:sz w:val="24"/>
          <w:lang w:val="de-DE"/>
        </w:rPr>
        <w:t>:</w:t>
      </w:r>
    </w:p>
    <w:p w:rsidR="007D0221" w:rsidRPr="00DD36DE" w:rsidRDefault="00CB48B4">
      <w:pPr>
        <w:pStyle w:val="Zkladntext"/>
        <w:spacing w:line="274" w:lineRule="exact"/>
        <w:ind w:left="178"/>
        <w:rPr>
          <w:lang w:val="de-DE"/>
        </w:rPr>
      </w:pPr>
      <w:r w:rsidRPr="00DD36DE">
        <w:rPr>
          <w:lang w:val="de-DE"/>
        </w:rPr>
        <w:t>Der Anteil der Anzahl an Credits ist gleich dem Anteil der Anzahl an Credits für die einzelnen Studiengänge</w:t>
      </w:r>
      <w:r w:rsidR="00BA2A4E" w:rsidRPr="00DD36DE">
        <w:rPr>
          <w:lang w:val="de-DE"/>
        </w:rPr>
        <w:t>.</w:t>
      </w:r>
    </w:p>
    <w:p w:rsidR="007D0221" w:rsidRPr="00DD36DE" w:rsidRDefault="007D0221">
      <w:pPr>
        <w:pStyle w:val="Zkladntext"/>
        <w:spacing w:before="5"/>
        <w:rPr>
          <w:lang w:val="de-DE"/>
        </w:rPr>
      </w:pPr>
    </w:p>
    <w:p w:rsidR="007D0221" w:rsidRPr="00DD36DE" w:rsidRDefault="00BA2A4E">
      <w:pPr>
        <w:pStyle w:val="Nadpis1"/>
        <w:ind w:left="178" w:right="0"/>
        <w:jc w:val="left"/>
        <w:rPr>
          <w:lang w:val="de-DE"/>
        </w:rPr>
      </w:pPr>
      <w:r w:rsidRPr="00DD36DE">
        <w:rPr>
          <w:lang w:val="de-DE"/>
        </w:rPr>
        <w:t>Kombi</w:t>
      </w:r>
      <w:r w:rsidR="00CB48B4" w:rsidRPr="00DD36DE">
        <w:rPr>
          <w:lang w:val="de-DE"/>
        </w:rPr>
        <w:t>nation von Studiengängen mit einem unterschiedlichen Anteil der Anzahl an Credits</w:t>
      </w:r>
      <w:r w:rsidRPr="00DD36DE">
        <w:rPr>
          <w:lang w:val="de-DE"/>
        </w:rPr>
        <w:t>:</w:t>
      </w:r>
    </w:p>
    <w:p w:rsidR="007D0221" w:rsidRPr="00DD36DE" w:rsidRDefault="00CB48B4">
      <w:pPr>
        <w:pStyle w:val="Zkladntext"/>
        <w:spacing w:before="90"/>
        <w:ind w:left="178"/>
        <w:rPr>
          <w:i/>
          <w:lang w:val="de-DE"/>
        </w:rPr>
      </w:pPr>
      <w:r w:rsidRPr="00DD36DE">
        <w:rPr>
          <w:lang w:val="de-DE"/>
        </w:rPr>
        <w:t>Der Anteil der Credits ist gleich dem Anteil der Anzahl an Credits des Studiengangs, bei dem dieser Anteil höher liegt</w:t>
      </w:r>
      <w:r w:rsidR="00BA2A4E" w:rsidRPr="00DD36DE">
        <w:rPr>
          <w:i/>
          <w:lang w:val="de-DE"/>
        </w:rPr>
        <w:t>.</w:t>
      </w:r>
    </w:p>
    <w:p w:rsidR="007D0221" w:rsidRPr="00DD36DE" w:rsidRDefault="007D0221">
      <w:pPr>
        <w:pStyle w:val="Zkladntext"/>
        <w:spacing w:before="9"/>
        <w:rPr>
          <w:i/>
          <w:sz w:val="34"/>
          <w:lang w:val="de-DE"/>
        </w:rPr>
      </w:pPr>
    </w:p>
    <w:bookmarkEnd w:id="7"/>
    <w:p w:rsidR="007D0221" w:rsidRPr="00DD36DE" w:rsidRDefault="00CB48B4">
      <w:pPr>
        <w:pStyle w:val="Nadpis1"/>
        <w:numPr>
          <w:ilvl w:val="1"/>
          <w:numId w:val="1"/>
        </w:numPr>
        <w:tabs>
          <w:tab w:val="left" w:pos="882"/>
        </w:tabs>
        <w:ind w:left="882" w:right="0" w:hanging="308"/>
        <w:jc w:val="left"/>
        <w:rPr>
          <w:lang w:val="de-DE"/>
        </w:rPr>
      </w:pPr>
      <w:r w:rsidRPr="00DD36DE">
        <w:rPr>
          <w:lang w:val="de-DE"/>
        </w:rPr>
        <w:t xml:space="preserve">An Bachelorstudiengänge anknüpfende </w:t>
      </w:r>
      <w:r w:rsidR="00BA2A4E" w:rsidRPr="00DD36DE">
        <w:rPr>
          <w:lang w:val="de-DE"/>
        </w:rPr>
        <w:t>Ma</w:t>
      </w:r>
      <w:r w:rsidRPr="00DD36DE">
        <w:rPr>
          <w:lang w:val="de-DE"/>
        </w:rPr>
        <w:t>sterstudiengänge</w:t>
      </w:r>
    </w:p>
    <w:p w:rsidR="007D0221" w:rsidRPr="00DD36DE" w:rsidRDefault="007D0221">
      <w:pPr>
        <w:pStyle w:val="Zkladntext"/>
        <w:spacing w:before="11"/>
        <w:rPr>
          <w:b/>
          <w:sz w:val="11"/>
          <w:lang w:val="de-DE"/>
        </w:rPr>
      </w:pPr>
    </w:p>
    <w:tbl>
      <w:tblPr>
        <w:tblStyle w:val="TableNormal"/>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28"/>
        <w:gridCol w:w="2254"/>
      </w:tblGrid>
      <w:tr w:rsidR="007D0221" w:rsidRPr="00DD36DE" w:rsidTr="00FE36D1">
        <w:trPr>
          <w:trHeight w:hRule="exact" w:val="585"/>
        </w:trPr>
        <w:tc>
          <w:tcPr>
            <w:tcW w:w="6728" w:type="dxa"/>
          </w:tcPr>
          <w:p w:rsidR="007D0221" w:rsidRPr="00DD36DE" w:rsidRDefault="00BA2A4E">
            <w:pPr>
              <w:pStyle w:val="TableParagraph"/>
              <w:spacing w:line="275" w:lineRule="exact"/>
              <w:rPr>
                <w:b/>
                <w:sz w:val="24"/>
                <w:lang w:val="de-DE"/>
              </w:rPr>
            </w:pPr>
            <w:r w:rsidRPr="00DD36DE">
              <w:rPr>
                <w:b/>
                <w:sz w:val="24"/>
                <w:lang w:val="de-DE"/>
              </w:rPr>
              <w:t>Studi</w:t>
            </w:r>
            <w:r w:rsidR="00CB48B4" w:rsidRPr="00DD36DE">
              <w:rPr>
                <w:b/>
                <w:sz w:val="24"/>
                <w:lang w:val="de-DE"/>
              </w:rPr>
              <w:t>engänge</w:t>
            </w:r>
          </w:p>
        </w:tc>
        <w:tc>
          <w:tcPr>
            <w:tcW w:w="2254" w:type="dxa"/>
          </w:tcPr>
          <w:p w:rsidR="007D0221" w:rsidRPr="00DD36DE" w:rsidRDefault="00CB48B4">
            <w:pPr>
              <w:pStyle w:val="TableParagraph"/>
              <w:spacing w:line="275" w:lineRule="exact"/>
              <w:rPr>
                <w:b/>
                <w:sz w:val="24"/>
                <w:lang w:val="de-DE"/>
              </w:rPr>
            </w:pPr>
            <w:r w:rsidRPr="00DD36DE">
              <w:rPr>
                <w:b/>
                <w:sz w:val="24"/>
                <w:lang w:val="de-DE"/>
              </w:rPr>
              <w:t>Anteil der Anzahl an Credits</w:t>
            </w:r>
          </w:p>
        </w:tc>
      </w:tr>
      <w:tr w:rsidR="007D0221" w:rsidRPr="00DD36DE">
        <w:trPr>
          <w:trHeight w:hRule="exact" w:val="288"/>
        </w:trPr>
        <w:tc>
          <w:tcPr>
            <w:tcW w:w="6728" w:type="dxa"/>
          </w:tcPr>
          <w:p w:rsidR="007D0221" w:rsidRPr="00DD36DE" w:rsidRDefault="00FE36D1">
            <w:pPr>
              <w:pStyle w:val="TableParagraph"/>
              <w:spacing w:line="273" w:lineRule="exact"/>
              <w:rPr>
                <w:sz w:val="24"/>
                <w:lang w:val="de-DE"/>
              </w:rPr>
            </w:pPr>
            <w:r w:rsidRPr="00DD36DE">
              <w:rPr>
                <w:sz w:val="24"/>
                <w:lang w:val="de-DE"/>
              </w:rPr>
              <w:t>Geschichte der antiken Zivilisation</w:t>
            </w:r>
          </w:p>
        </w:tc>
        <w:tc>
          <w:tcPr>
            <w:tcW w:w="2254" w:type="dxa"/>
          </w:tcPr>
          <w:p w:rsidR="007D0221" w:rsidRPr="00DD36DE" w:rsidRDefault="00BA2A4E">
            <w:pPr>
              <w:pStyle w:val="TableParagraph"/>
              <w:spacing w:line="273" w:lineRule="exact"/>
              <w:rPr>
                <w:sz w:val="24"/>
                <w:lang w:val="de-DE"/>
              </w:rPr>
            </w:pPr>
            <w:r w:rsidRPr="00DD36DE">
              <w:rPr>
                <w:sz w:val="24"/>
                <w:lang w:val="de-DE"/>
              </w:rPr>
              <w:t>50 %</w:t>
            </w:r>
          </w:p>
        </w:tc>
      </w:tr>
      <w:tr w:rsidR="007D0221" w:rsidRPr="00DD36DE">
        <w:trPr>
          <w:trHeight w:hRule="exact" w:val="286"/>
        </w:trPr>
        <w:tc>
          <w:tcPr>
            <w:tcW w:w="6728" w:type="dxa"/>
          </w:tcPr>
          <w:p w:rsidR="007D0221" w:rsidRPr="00DD36DE" w:rsidRDefault="00FE36D1">
            <w:pPr>
              <w:pStyle w:val="TableParagraph"/>
              <w:rPr>
                <w:sz w:val="24"/>
                <w:lang w:val="de-DE"/>
              </w:rPr>
            </w:pPr>
            <w:r w:rsidRPr="00DD36DE">
              <w:rPr>
                <w:sz w:val="24"/>
                <w:lang w:val="de-DE"/>
              </w:rPr>
              <w:t>Philosophie</w:t>
            </w:r>
          </w:p>
        </w:tc>
        <w:tc>
          <w:tcPr>
            <w:tcW w:w="2254" w:type="dxa"/>
          </w:tcPr>
          <w:p w:rsidR="007D0221" w:rsidRPr="00DD36DE" w:rsidRDefault="00BA2A4E">
            <w:pPr>
              <w:pStyle w:val="TableParagraph"/>
              <w:rPr>
                <w:sz w:val="24"/>
                <w:lang w:val="de-DE"/>
              </w:rPr>
            </w:pPr>
            <w:r w:rsidRPr="00DD36DE">
              <w:rPr>
                <w:sz w:val="24"/>
                <w:lang w:val="de-DE"/>
              </w:rPr>
              <w:t>60 %</w:t>
            </w:r>
          </w:p>
        </w:tc>
      </w:tr>
      <w:tr w:rsidR="007D0221" w:rsidRPr="00DD36DE">
        <w:trPr>
          <w:trHeight w:hRule="exact" w:val="286"/>
        </w:trPr>
        <w:tc>
          <w:tcPr>
            <w:tcW w:w="6728" w:type="dxa"/>
          </w:tcPr>
          <w:p w:rsidR="007D0221" w:rsidRPr="00DD36DE" w:rsidRDefault="00FE36D1">
            <w:pPr>
              <w:pStyle w:val="TableParagraph"/>
              <w:rPr>
                <w:sz w:val="24"/>
                <w:lang w:val="de-DE"/>
              </w:rPr>
            </w:pPr>
            <w:r w:rsidRPr="00DD36DE">
              <w:rPr>
                <w:sz w:val="24"/>
                <w:lang w:val="de-DE"/>
              </w:rPr>
              <w:t>Geschichte</w:t>
            </w:r>
          </w:p>
        </w:tc>
        <w:tc>
          <w:tcPr>
            <w:tcW w:w="2254" w:type="dxa"/>
          </w:tcPr>
          <w:p w:rsidR="007D0221" w:rsidRPr="00DD36DE" w:rsidRDefault="00BA2A4E">
            <w:pPr>
              <w:pStyle w:val="TableParagraph"/>
              <w:rPr>
                <w:sz w:val="24"/>
                <w:lang w:val="de-DE"/>
              </w:rPr>
            </w:pPr>
            <w:r w:rsidRPr="00DD36DE">
              <w:rPr>
                <w:sz w:val="24"/>
                <w:lang w:val="de-DE"/>
              </w:rPr>
              <w:t>15 %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Informa</w:t>
            </w:r>
            <w:r w:rsidR="00FE36D1" w:rsidRPr="00DD36DE">
              <w:rPr>
                <w:sz w:val="24"/>
                <w:lang w:val="de-DE"/>
              </w:rPr>
              <w:t>tionsstudien und Bibliothekswesen</w:t>
            </w:r>
          </w:p>
        </w:tc>
        <w:tc>
          <w:tcPr>
            <w:tcW w:w="2254" w:type="dxa"/>
          </w:tcPr>
          <w:p w:rsidR="007D0221" w:rsidRPr="00DD36DE" w:rsidRDefault="00BA2A4E">
            <w:pPr>
              <w:pStyle w:val="TableParagraph"/>
              <w:rPr>
                <w:sz w:val="24"/>
                <w:lang w:val="de-DE"/>
              </w:rPr>
            </w:pPr>
            <w:r w:rsidRPr="00DD36DE">
              <w:rPr>
                <w:sz w:val="24"/>
                <w:lang w:val="de-DE"/>
              </w:rPr>
              <w:t>50 %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Lat</w:t>
            </w:r>
            <w:r w:rsidR="00FE36D1" w:rsidRPr="00DD36DE">
              <w:rPr>
                <w:sz w:val="24"/>
                <w:lang w:val="de-DE"/>
              </w:rPr>
              <w:t>ein</w:t>
            </w:r>
          </w:p>
        </w:tc>
        <w:tc>
          <w:tcPr>
            <w:tcW w:w="2254"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Lat</w:t>
            </w:r>
            <w:r w:rsidR="00FE36D1" w:rsidRPr="00DD36DE">
              <w:rPr>
                <w:sz w:val="24"/>
                <w:lang w:val="de-DE"/>
              </w:rPr>
              <w:t>einische Mediävistik</w:t>
            </w:r>
          </w:p>
        </w:tc>
        <w:tc>
          <w:tcPr>
            <w:tcW w:w="2254"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8"/>
        </w:trPr>
        <w:tc>
          <w:tcPr>
            <w:tcW w:w="6728" w:type="dxa"/>
          </w:tcPr>
          <w:p w:rsidR="007D0221" w:rsidRPr="00DD36DE" w:rsidRDefault="00BA2A4E">
            <w:pPr>
              <w:pStyle w:val="TableParagraph"/>
              <w:spacing w:line="273" w:lineRule="exact"/>
              <w:rPr>
                <w:sz w:val="24"/>
                <w:lang w:val="de-DE"/>
              </w:rPr>
            </w:pPr>
            <w:r w:rsidRPr="00DD36DE">
              <w:rPr>
                <w:sz w:val="24"/>
                <w:lang w:val="de-DE"/>
              </w:rPr>
              <w:t>Mongolistik</w:t>
            </w:r>
          </w:p>
        </w:tc>
        <w:tc>
          <w:tcPr>
            <w:tcW w:w="2254" w:type="dxa"/>
          </w:tcPr>
          <w:p w:rsidR="007D0221" w:rsidRPr="00DD36DE" w:rsidRDefault="00BA2A4E">
            <w:pPr>
              <w:pStyle w:val="TableParagraph"/>
              <w:spacing w:line="273" w:lineRule="exact"/>
              <w:rPr>
                <w:sz w:val="24"/>
                <w:lang w:val="de-DE"/>
              </w:rPr>
            </w:pPr>
            <w:r w:rsidRPr="00DD36DE">
              <w:rPr>
                <w:sz w:val="24"/>
                <w:lang w:val="de-DE"/>
              </w:rPr>
              <w:t>40 %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Ni</w:t>
            </w:r>
            <w:r w:rsidR="00FE36D1" w:rsidRPr="00DD36DE">
              <w:rPr>
                <w:sz w:val="24"/>
                <w:lang w:val="de-DE"/>
              </w:rPr>
              <w:t>ederländische Sprache und Literatur</w:t>
            </w:r>
          </w:p>
        </w:tc>
        <w:tc>
          <w:tcPr>
            <w:tcW w:w="2254" w:type="dxa"/>
          </w:tcPr>
          <w:p w:rsidR="007D0221" w:rsidRPr="00DD36DE" w:rsidRDefault="00BA2A4E">
            <w:pPr>
              <w:pStyle w:val="TableParagraph"/>
              <w:rPr>
                <w:sz w:val="24"/>
                <w:lang w:val="de-DE"/>
              </w:rPr>
            </w:pPr>
            <w:r w:rsidRPr="00DD36DE">
              <w:rPr>
                <w:sz w:val="24"/>
                <w:lang w:val="de-DE"/>
              </w:rPr>
              <w:t>25 %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N</w:t>
            </w:r>
            <w:r w:rsidR="00FE36D1" w:rsidRPr="00DD36DE">
              <w:rPr>
                <w:sz w:val="24"/>
                <w:lang w:val="de-DE"/>
              </w:rPr>
              <w:t>eugriechische Philologie</w:t>
            </w:r>
          </w:p>
        </w:tc>
        <w:tc>
          <w:tcPr>
            <w:tcW w:w="2254"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6"/>
        </w:trPr>
        <w:tc>
          <w:tcPr>
            <w:tcW w:w="6728" w:type="dxa"/>
          </w:tcPr>
          <w:p w:rsidR="007D0221" w:rsidRPr="00DD36DE" w:rsidRDefault="00FE36D1">
            <w:pPr>
              <w:pStyle w:val="TableParagraph"/>
              <w:spacing w:line="271" w:lineRule="exact"/>
              <w:rPr>
                <w:sz w:val="24"/>
                <w:lang w:val="de-DE"/>
              </w:rPr>
            </w:pPr>
            <w:r w:rsidRPr="00DD36DE">
              <w:rPr>
                <w:sz w:val="24"/>
                <w:lang w:val="de-DE"/>
              </w:rPr>
              <w:t>Allgemeine Linguistik</w:t>
            </w:r>
          </w:p>
        </w:tc>
        <w:tc>
          <w:tcPr>
            <w:tcW w:w="2254" w:type="dxa"/>
          </w:tcPr>
          <w:p w:rsidR="007D0221" w:rsidRPr="00DD36DE" w:rsidRDefault="00BA2A4E">
            <w:pPr>
              <w:pStyle w:val="TableParagraph"/>
              <w:spacing w:line="271" w:lineRule="exact"/>
              <w:rPr>
                <w:sz w:val="24"/>
                <w:lang w:val="de-DE"/>
              </w:rPr>
            </w:pPr>
            <w:r w:rsidRPr="00DD36DE">
              <w:rPr>
                <w:sz w:val="24"/>
                <w:lang w:val="de-DE"/>
              </w:rPr>
              <w:t>30 %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Politi</w:t>
            </w:r>
            <w:r w:rsidR="00FE36D1" w:rsidRPr="00DD36DE">
              <w:rPr>
                <w:sz w:val="24"/>
                <w:lang w:val="de-DE"/>
              </w:rPr>
              <w:t>sche Theorien und moderne Geschichte</w:t>
            </w:r>
          </w:p>
        </w:tc>
        <w:tc>
          <w:tcPr>
            <w:tcW w:w="2254" w:type="dxa"/>
          </w:tcPr>
          <w:p w:rsidR="007D0221" w:rsidRPr="00DD36DE" w:rsidRDefault="00BA2A4E">
            <w:pPr>
              <w:pStyle w:val="TableParagraph"/>
              <w:rPr>
                <w:sz w:val="24"/>
                <w:lang w:val="de-DE"/>
              </w:rPr>
            </w:pPr>
            <w:r w:rsidRPr="00DD36DE">
              <w:rPr>
                <w:sz w:val="24"/>
                <w:lang w:val="de-DE"/>
              </w:rPr>
              <w:t>40 %</w:t>
            </w:r>
          </w:p>
        </w:tc>
      </w:tr>
      <w:tr w:rsidR="007D0221" w:rsidRPr="00DD36DE">
        <w:trPr>
          <w:trHeight w:hRule="exact" w:val="286"/>
        </w:trPr>
        <w:tc>
          <w:tcPr>
            <w:tcW w:w="6728" w:type="dxa"/>
          </w:tcPr>
          <w:p w:rsidR="007D0221" w:rsidRPr="00DD36DE" w:rsidRDefault="00FE36D1">
            <w:pPr>
              <w:pStyle w:val="TableParagraph"/>
              <w:rPr>
                <w:sz w:val="24"/>
                <w:lang w:val="de-DE"/>
              </w:rPr>
            </w:pPr>
            <w:r w:rsidRPr="00DD36DE">
              <w:rPr>
                <w:sz w:val="24"/>
                <w:lang w:val="de-DE"/>
              </w:rPr>
              <w:t>Übersetzen</w:t>
            </w:r>
            <w:r w:rsidR="00BA2A4E" w:rsidRPr="00DD36DE">
              <w:rPr>
                <w:sz w:val="24"/>
                <w:lang w:val="de-DE"/>
              </w:rPr>
              <w:t xml:space="preserve">: </w:t>
            </w:r>
            <w:r w:rsidRPr="00DD36DE">
              <w:rPr>
                <w:sz w:val="24"/>
                <w:lang w:val="de-DE"/>
              </w:rPr>
              <w:t>Tschechisch –</w:t>
            </w:r>
            <w:r w:rsidR="00BA2A4E" w:rsidRPr="00DD36DE">
              <w:rPr>
                <w:sz w:val="24"/>
                <w:lang w:val="de-DE"/>
              </w:rPr>
              <w:t xml:space="preserve"> </w:t>
            </w:r>
            <w:r w:rsidRPr="00DD36DE">
              <w:rPr>
                <w:sz w:val="24"/>
                <w:lang w:val="de-DE"/>
              </w:rPr>
              <w:t>Englisch</w:t>
            </w:r>
          </w:p>
        </w:tc>
        <w:tc>
          <w:tcPr>
            <w:tcW w:w="2254" w:type="dxa"/>
          </w:tcPr>
          <w:p w:rsidR="007D0221" w:rsidRPr="00DD36DE" w:rsidRDefault="00BA2A4E">
            <w:pPr>
              <w:pStyle w:val="TableParagraph"/>
              <w:rPr>
                <w:sz w:val="24"/>
                <w:lang w:val="de-DE"/>
              </w:rPr>
            </w:pPr>
            <w:r w:rsidRPr="00DD36DE">
              <w:rPr>
                <w:sz w:val="24"/>
                <w:lang w:val="de-DE"/>
              </w:rPr>
              <w:t>25 %</w:t>
            </w:r>
          </w:p>
        </w:tc>
      </w:tr>
      <w:tr w:rsidR="007D0221" w:rsidRPr="00DD36DE">
        <w:trPr>
          <w:trHeight w:hRule="exact" w:val="286"/>
        </w:trPr>
        <w:tc>
          <w:tcPr>
            <w:tcW w:w="6728" w:type="dxa"/>
          </w:tcPr>
          <w:p w:rsidR="007D0221" w:rsidRPr="00DD36DE" w:rsidRDefault="00FE36D1">
            <w:pPr>
              <w:pStyle w:val="TableParagraph"/>
              <w:rPr>
                <w:sz w:val="24"/>
                <w:lang w:val="de-DE"/>
              </w:rPr>
            </w:pPr>
            <w:r w:rsidRPr="00DD36DE">
              <w:rPr>
                <w:sz w:val="24"/>
                <w:lang w:val="de-DE"/>
              </w:rPr>
              <w:t>Übersetzen</w:t>
            </w:r>
            <w:r w:rsidR="00BA2A4E" w:rsidRPr="00DD36DE">
              <w:rPr>
                <w:sz w:val="24"/>
                <w:lang w:val="de-DE"/>
              </w:rPr>
              <w:t xml:space="preserve">: </w:t>
            </w:r>
            <w:r w:rsidRPr="00DD36DE">
              <w:rPr>
                <w:sz w:val="24"/>
                <w:lang w:val="de-DE"/>
              </w:rPr>
              <w:t>Tschechisch</w:t>
            </w:r>
            <w:r w:rsidR="00BA2A4E" w:rsidRPr="00DD36DE">
              <w:rPr>
                <w:sz w:val="24"/>
                <w:lang w:val="de-DE"/>
              </w:rPr>
              <w:t xml:space="preserve"> -</w:t>
            </w:r>
            <w:r w:rsidRPr="00DD36DE">
              <w:rPr>
                <w:sz w:val="24"/>
                <w:lang w:val="de-DE"/>
              </w:rPr>
              <w:t xml:space="preserve"> Französisch</w:t>
            </w:r>
          </w:p>
        </w:tc>
        <w:tc>
          <w:tcPr>
            <w:tcW w:w="2254" w:type="dxa"/>
          </w:tcPr>
          <w:p w:rsidR="007D0221" w:rsidRPr="00DD36DE" w:rsidRDefault="00BA2A4E">
            <w:pPr>
              <w:pStyle w:val="TableParagraph"/>
              <w:rPr>
                <w:sz w:val="24"/>
                <w:lang w:val="de-DE"/>
              </w:rPr>
            </w:pPr>
            <w:r w:rsidRPr="00DD36DE">
              <w:rPr>
                <w:sz w:val="24"/>
                <w:lang w:val="de-DE"/>
              </w:rPr>
              <w:t>25 %</w:t>
            </w:r>
          </w:p>
        </w:tc>
      </w:tr>
      <w:tr w:rsidR="007D0221" w:rsidRPr="00DD36DE">
        <w:trPr>
          <w:trHeight w:hRule="exact" w:val="288"/>
        </w:trPr>
        <w:tc>
          <w:tcPr>
            <w:tcW w:w="6728" w:type="dxa"/>
          </w:tcPr>
          <w:p w:rsidR="007D0221" w:rsidRPr="00DD36DE" w:rsidRDefault="00FE36D1">
            <w:pPr>
              <w:pStyle w:val="TableParagraph"/>
              <w:spacing w:line="273" w:lineRule="exact"/>
              <w:rPr>
                <w:sz w:val="24"/>
                <w:lang w:val="de-DE"/>
              </w:rPr>
            </w:pPr>
            <w:r w:rsidRPr="00DD36DE">
              <w:rPr>
                <w:sz w:val="24"/>
                <w:lang w:val="de-DE"/>
              </w:rPr>
              <w:t>Übersetzen</w:t>
            </w:r>
            <w:r w:rsidR="00BA2A4E" w:rsidRPr="00DD36DE">
              <w:rPr>
                <w:sz w:val="24"/>
                <w:lang w:val="de-DE"/>
              </w:rPr>
              <w:t xml:space="preserve">: </w:t>
            </w:r>
            <w:r w:rsidRPr="00DD36DE">
              <w:rPr>
                <w:sz w:val="24"/>
                <w:lang w:val="de-DE"/>
              </w:rPr>
              <w:t>Tschechisch</w:t>
            </w:r>
            <w:r w:rsidR="00BA2A4E" w:rsidRPr="00DD36DE">
              <w:rPr>
                <w:sz w:val="24"/>
                <w:lang w:val="de-DE"/>
              </w:rPr>
              <w:t>-</w:t>
            </w:r>
            <w:r w:rsidRPr="00DD36DE">
              <w:rPr>
                <w:sz w:val="24"/>
                <w:lang w:val="de-DE"/>
              </w:rPr>
              <w:t xml:space="preserve"> Deutsch</w:t>
            </w:r>
          </w:p>
        </w:tc>
        <w:tc>
          <w:tcPr>
            <w:tcW w:w="2254" w:type="dxa"/>
          </w:tcPr>
          <w:p w:rsidR="007D0221" w:rsidRPr="00DD36DE" w:rsidRDefault="00BA2A4E">
            <w:pPr>
              <w:pStyle w:val="TableParagraph"/>
              <w:spacing w:line="273" w:lineRule="exact"/>
              <w:rPr>
                <w:sz w:val="24"/>
                <w:lang w:val="de-DE"/>
              </w:rPr>
            </w:pPr>
            <w:r w:rsidRPr="00DD36DE">
              <w:rPr>
                <w:sz w:val="24"/>
                <w:lang w:val="de-DE"/>
              </w:rPr>
              <w:t>25 %</w:t>
            </w:r>
          </w:p>
        </w:tc>
      </w:tr>
      <w:tr w:rsidR="007D0221" w:rsidRPr="00DD36DE">
        <w:trPr>
          <w:trHeight w:hRule="exact" w:val="286"/>
        </w:trPr>
        <w:tc>
          <w:tcPr>
            <w:tcW w:w="6728" w:type="dxa"/>
          </w:tcPr>
          <w:p w:rsidR="007D0221" w:rsidRPr="00DD36DE" w:rsidRDefault="00FE36D1">
            <w:pPr>
              <w:pStyle w:val="TableParagraph"/>
              <w:rPr>
                <w:sz w:val="24"/>
                <w:lang w:val="de-DE"/>
              </w:rPr>
            </w:pPr>
            <w:r w:rsidRPr="00DD36DE">
              <w:rPr>
                <w:sz w:val="24"/>
                <w:lang w:val="de-DE"/>
              </w:rPr>
              <w:t>Übersetzen</w:t>
            </w:r>
            <w:r w:rsidR="00BA2A4E" w:rsidRPr="00DD36DE">
              <w:rPr>
                <w:sz w:val="24"/>
                <w:lang w:val="de-DE"/>
              </w:rPr>
              <w:t xml:space="preserve">: </w:t>
            </w:r>
            <w:r w:rsidRPr="00DD36DE">
              <w:rPr>
                <w:sz w:val="24"/>
                <w:lang w:val="de-DE"/>
              </w:rPr>
              <w:t>Tschechisch</w:t>
            </w:r>
            <w:r w:rsidR="00BA2A4E" w:rsidRPr="00DD36DE">
              <w:rPr>
                <w:sz w:val="24"/>
                <w:lang w:val="de-DE"/>
              </w:rPr>
              <w:t>-</w:t>
            </w:r>
            <w:r w:rsidRPr="00DD36DE">
              <w:rPr>
                <w:sz w:val="24"/>
                <w:lang w:val="de-DE"/>
              </w:rPr>
              <w:t xml:space="preserve"> Russisch</w:t>
            </w:r>
          </w:p>
        </w:tc>
        <w:tc>
          <w:tcPr>
            <w:tcW w:w="2254" w:type="dxa"/>
          </w:tcPr>
          <w:p w:rsidR="007D0221" w:rsidRPr="00DD36DE" w:rsidRDefault="00BA2A4E">
            <w:pPr>
              <w:pStyle w:val="TableParagraph"/>
              <w:rPr>
                <w:sz w:val="24"/>
                <w:lang w:val="de-DE"/>
              </w:rPr>
            </w:pPr>
            <w:r w:rsidRPr="00DD36DE">
              <w:rPr>
                <w:sz w:val="24"/>
                <w:lang w:val="de-DE"/>
              </w:rPr>
              <w:t>25 %</w:t>
            </w:r>
          </w:p>
        </w:tc>
      </w:tr>
      <w:tr w:rsidR="007D0221" w:rsidRPr="00DD36DE">
        <w:trPr>
          <w:trHeight w:hRule="exact" w:val="286"/>
        </w:trPr>
        <w:tc>
          <w:tcPr>
            <w:tcW w:w="6728" w:type="dxa"/>
          </w:tcPr>
          <w:p w:rsidR="007D0221" w:rsidRPr="00DD36DE" w:rsidRDefault="00FE36D1">
            <w:pPr>
              <w:pStyle w:val="TableParagraph"/>
              <w:rPr>
                <w:sz w:val="24"/>
                <w:lang w:val="de-DE"/>
              </w:rPr>
            </w:pPr>
            <w:r w:rsidRPr="00DD36DE">
              <w:rPr>
                <w:sz w:val="24"/>
                <w:lang w:val="de-DE"/>
              </w:rPr>
              <w:t>Übersetzen</w:t>
            </w:r>
            <w:r w:rsidR="00BA2A4E" w:rsidRPr="00DD36DE">
              <w:rPr>
                <w:sz w:val="24"/>
                <w:lang w:val="de-DE"/>
              </w:rPr>
              <w:t xml:space="preserve">: </w:t>
            </w:r>
            <w:r w:rsidRPr="00DD36DE">
              <w:rPr>
                <w:sz w:val="24"/>
                <w:lang w:val="de-DE"/>
              </w:rPr>
              <w:t>Tschechisch</w:t>
            </w:r>
            <w:r w:rsidR="00BA2A4E" w:rsidRPr="00DD36DE">
              <w:rPr>
                <w:sz w:val="24"/>
                <w:lang w:val="de-DE"/>
              </w:rPr>
              <w:t>-</w:t>
            </w:r>
            <w:r w:rsidRPr="00DD36DE">
              <w:rPr>
                <w:sz w:val="24"/>
                <w:lang w:val="de-DE"/>
              </w:rPr>
              <w:t xml:space="preserve"> Spanisch</w:t>
            </w:r>
          </w:p>
        </w:tc>
        <w:tc>
          <w:tcPr>
            <w:tcW w:w="2254" w:type="dxa"/>
          </w:tcPr>
          <w:p w:rsidR="007D0221" w:rsidRPr="00DD36DE" w:rsidRDefault="00BA2A4E">
            <w:pPr>
              <w:pStyle w:val="TableParagraph"/>
              <w:rPr>
                <w:sz w:val="24"/>
                <w:lang w:val="de-DE"/>
              </w:rPr>
            </w:pPr>
            <w:r w:rsidRPr="00DD36DE">
              <w:rPr>
                <w:sz w:val="24"/>
                <w:lang w:val="de-DE"/>
              </w:rPr>
              <w:t>25 %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Psychologie</w:t>
            </w:r>
          </w:p>
        </w:tc>
        <w:tc>
          <w:tcPr>
            <w:tcW w:w="2254" w:type="dxa"/>
          </w:tcPr>
          <w:p w:rsidR="007D0221" w:rsidRPr="00DD36DE" w:rsidRDefault="00BA2A4E">
            <w:pPr>
              <w:pStyle w:val="TableParagraph"/>
              <w:rPr>
                <w:sz w:val="24"/>
                <w:lang w:val="de-DE"/>
              </w:rPr>
            </w:pPr>
            <w:r w:rsidRPr="00DD36DE">
              <w:rPr>
                <w:sz w:val="24"/>
                <w:lang w:val="de-DE"/>
              </w:rPr>
              <w:t>15 %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Religionistik</w:t>
            </w:r>
          </w:p>
        </w:tc>
        <w:tc>
          <w:tcPr>
            <w:tcW w:w="2254" w:type="dxa"/>
          </w:tcPr>
          <w:p w:rsidR="007D0221" w:rsidRPr="00DD36DE" w:rsidRDefault="00BA2A4E">
            <w:pPr>
              <w:pStyle w:val="TableParagraph"/>
              <w:rPr>
                <w:sz w:val="24"/>
                <w:lang w:val="de-DE"/>
              </w:rPr>
            </w:pPr>
            <w:r w:rsidRPr="00DD36DE">
              <w:rPr>
                <w:sz w:val="24"/>
                <w:lang w:val="de-DE"/>
              </w:rPr>
              <w:t>100 %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Romistik</w:t>
            </w:r>
          </w:p>
        </w:tc>
        <w:tc>
          <w:tcPr>
            <w:tcW w:w="2254" w:type="dxa"/>
          </w:tcPr>
          <w:p w:rsidR="007D0221" w:rsidRPr="00DD36DE" w:rsidRDefault="00BA2A4E">
            <w:pPr>
              <w:pStyle w:val="TableParagraph"/>
              <w:rPr>
                <w:sz w:val="24"/>
                <w:lang w:val="de-DE"/>
              </w:rPr>
            </w:pPr>
            <w:r w:rsidRPr="00DD36DE">
              <w:rPr>
                <w:sz w:val="24"/>
                <w:lang w:val="de-DE"/>
              </w:rPr>
              <w:t>50 %</w:t>
            </w:r>
          </w:p>
        </w:tc>
      </w:tr>
      <w:tr w:rsidR="007D0221" w:rsidRPr="00DD36DE">
        <w:trPr>
          <w:trHeight w:hRule="exact" w:val="288"/>
        </w:trPr>
        <w:tc>
          <w:tcPr>
            <w:tcW w:w="6728" w:type="dxa"/>
          </w:tcPr>
          <w:p w:rsidR="007D0221" w:rsidRPr="00DD36DE" w:rsidRDefault="00BA2A4E">
            <w:pPr>
              <w:pStyle w:val="TableParagraph"/>
              <w:spacing w:line="273" w:lineRule="exact"/>
              <w:rPr>
                <w:sz w:val="24"/>
                <w:lang w:val="de-DE"/>
              </w:rPr>
            </w:pPr>
            <w:r w:rsidRPr="00DD36DE">
              <w:rPr>
                <w:sz w:val="24"/>
                <w:lang w:val="de-DE"/>
              </w:rPr>
              <w:t>Ru</w:t>
            </w:r>
            <w:r w:rsidR="00FE36D1" w:rsidRPr="00DD36DE">
              <w:rPr>
                <w:sz w:val="24"/>
                <w:lang w:val="de-DE"/>
              </w:rPr>
              <w:t>ssische Sprache und Literatur</w:t>
            </w:r>
          </w:p>
        </w:tc>
        <w:tc>
          <w:tcPr>
            <w:tcW w:w="2254" w:type="dxa"/>
          </w:tcPr>
          <w:p w:rsidR="007D0221" w:rsidRPr="00DD36DE" w:rsidRDefault="00BA2A4E">
            <w:pPr>
              <w:pStyle w:val="TableParagraph"/>
              <w:spacing w:line="273" w:lineRule="exact"/>
              <w:rPr>
                <w:sz w:val="24"/>
                <w:lang w:val="de-DE"/>
              </w:rPr>
            </w:pPr>
            <w:r w:rsidRPr="00DD36DE">
              <w:rPr>
                <w:sz w:val="24"/>
                <w:lang w:val="de-DE"/>
              </w:rPr>
              <w:t>30 %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Skandinavistik</w:t>
            </w:r>
          </w:p>
        </w:tc>
        <w:tc>
          <w:tcPr>
            <w:tcW w:w="2254" w:type="dxa"/>
          </w:tcPr>
          <w:p w:rsidR="007D0221" w:rsidRPr="00DD36DE" w:rsidRDefault="00BA2A4E">
            <w:pPr>
              <w:pStyle w:val="TableParagraph"/>
              <w:rPr>
                <w:sz w:val="24"/>
                <w:lang w:val="de-DE"/>
              </w:rPr>
            </w:pPr>
            <w:r w:rsidRPr="00DD36DE">
              <w:rPr>
                <w:sz w:val="24"/>
                <w:lang w:val="de-DE"/>
              </w:rPr>
              <w:t>15 %</w:t>
            </w:r>
          </w:p>
        </w:tc>
      </w:tr>
      <w:tr w:rsidR="007D0221" w:rsidRPr="00DD36DE">
        <w:trPr>
          <w:trHeight w:hRule="exact" w:val="286"/>
        </w:trPr>
        <w:tc>
          <w:tcPr>
            <w:tcW w:w="6728" w:type="dxa"/>
          </w:tcPr>
          <w:p w:rsidR="007D0221" w:rsidRPr="00DD36DE" w:rsidRDefault="00FE36D1">
            <w:pPr>
              <w:pStyle w:val="TableParagraph"/>
              <w:rPr>
                <w:sz w:val="24"/>
                <w:lang w:val="de-DE"/>
              </w:rPr>
            </w:pPr>
            <w:r w:rsidRPr="00DD36DE">
              <w:rPr>
                <w:sz w:val="24"/>
                <w:lang w:val="de-DE"/>
              </w:rPr>
              <w:t>Altgr</w:t>
            </w:r>
            <w:r w:rsidR="00C66F7A">
              <w:rPr>
                <w:sz w:val="24"/>
                <w:lang w:val="de-DE"/>
              </w:rPr>
              <w:t>ie</w:t>
            </w:r>
            <w:r w:rsidRPr="00DD36DE">
              <w:rPr>
                <w:sz w:val="24"/>
                <w:lang w:val="de-DE"/>
              </w:rPr>
              <w:t>chisch</w:t>
            </w:r>
          </w:p>
        </w:tc>
        <w:tc>
          <w:tcPr>
            <w:tcW w:w="2254"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6"/>
        </w:trPr>
        <w:tc>
          <w:tcPr>
            <w:tcW w:w="6728" w:type="dxa"/>
          </w:tcPr>
          <w:p w:rsidR="007D0221" w:rsidRPr="00DD36DE" w:rsidRDefault="00BA2A4E">
            <w:pPr>
              <w:pStyle w:val="TableParagraph"/>
              <w:spacing w:line="271" w:lineRule="exact"/>
              <w:rPr>
                <w:sz w:val="24"/>
                <w:lang w:val="de-DE"/>
              </w:rPr>
            </w:pPr>
            <w:r w:rsidRPr="00DD36DE">
              <w:rPr>
                <w:sz w:val="24"/>
                <w:lang w:val="de-DE"/>
              </w:rPr>
              <w:t>Studi</w:t>
            </w:r>
            <w:r w:rsidR="00FE36D1" w:rsidRPr="00DD36DE">
              <w:rPr>
                <w:sz w:val="24"/>
                <w:lang w:val="de-DE"/>
              </w:rPr>
              <w:t>en neuer Medien</w:t>
            </w:r>
          </w:p>
        </w:tc>
        <w:tc>
          <w:tcPr>
            <w:tcW w:w="2254" w:type="dxa"/>
          </w:tcPr>
          <w:p w:rsidR="007D0221" w:rsidRPr="00DD36DE" w:rsidRDefault="00BA2A4E">
            <w:pPr>
              <w:pStyle w:val="TableParagraph"/>
              <w:spacing w:line="271" w:lineRule="exact"/>
              <w:rPr>
                <w:sz w:val="24"/>
                <w:lang w:val="de-DE"/>
              </w:rPr>
            </w:pPr>
            <w:r w:rsidRPr="00DD36DE">
              <w:rPr>
                <w:sz w:val="24"/>
                <w:lang w:val="de-DE"/>
              </w:rPr>
              <w:t>50 %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Tibetanistik</w:t>
            </w:r>
          </w:p>
        </w:tc>
        <w:tc>
          <w:tcPr>
            <w:tcW w:w="2254" w:type="dxa"/>
          </w:tcPr>
          <w:p w:rsidR="007D0221" w:rsidRPr="00DD36DE" w:rsidRDefault="00BA2A4E">
            <w:pPr>
              <w:pStyle w:val="TableParagraph"/>
              <w:rPr>
                <w:sz w:val="24"/>
                <w:lang w:val="de-DE"/>
              </w:rPr>
            </w:pPr>
            <w:r w:rsidRPr="00DD36DE">
              <w:rPr>
                <w:sz w:val="24"/>
                <w:lang w:val="de-DE"/>
              </w:rPr>
              <w:t>40 %</w:t>
            </w:r>
          </w:p>
        </w:tc>
      </w:tr>
      <w:tr w:rsidR="00FE36D1" w:rsidRPr="00DD36DE">
        <w:trPr>
          <w:trHeight w:hRule="exact" w:val="286"/>
        </w:trPr>
        <w:tc>
          <w:tcPr>
            <w:tcW w:w="6728" w:type="dxa"/>
          </w:tcPr>
          <w:p w:rsidR="00FE36D1" w:rsidRPr="00DD36DE" w:rsidRDefault="00FE36D1" w:rsidP="00FE36D1">
            <w:pPr>
              <w:rPr>
                <w:lang w:val="de-DE"/>
              </w:rPr>
            </w:pPr>
            <w:r w:rsidRPr="00DD36DE">
              <w:rPr>
                <w:lang w:val="de-DE"/>
              </w:rPr>
              <w:t>Dolmetschen: Tschechisch – Englisch</w:t>
            </w:r>
          </w:p>
        </w:tc>
        <w:tc>
          <w:tcPr>
            <w:tcW w:w="2254" w:type="dxa"/>
          </w:tcPr>
          <w:p w:rsidR="00FE36D1" w:rsidRPr="00DD36DE" w:rsidRDefault="00FE36D1" w:rsidP="00FE36D1">
            <w:pPr>
              <w:pStyle w:val="TableParagraph"/>
              <w:rPr>
                <w:sz w:val="24"/>
                <w:lang w:val="de-DE"/>
              </w:rPr>
            </w:pPr>
            <w:r w:rsidRPr="00DD36DE">
              <w:rPr>
                <w:sz w:val="24"/>
                <w:lang w:val="de-DE"/>
              </w:rPr>
              <w:t>25 %</w:t>
            </w:r>
          </w:p>
        </w:tc>
      </w:tr>
      <w:tr w:rsidR="00FE36D1" w:rsidRPr="00DD36DE">
        <w:trPr>
          <w:trHeight w:hRule="exact" w:val="288"/>
        </w:trPr>
        <w:tc>
          <w:tcPr>
            <w:tcW w:w="6728" w:type="dxa"/>
          </w:tcPr>
          <w:p w:rsidR="00FE36D1" w:rsidRPr="00DD36DE" w:rsidRDefault="00FE36D1" w:rsidP="00FE36D1">
            <w:pPr>
              <w:rPr>
                <w:lang w:val="de-DE"/>
              </w:rPr>
            </w:pPr>
            <w:r w:rsidRPr="00DD36DE">
              <w:rPr>
                <w:lang w:val="de-DE"/>
              </w:rPr>
              <w:t>Dolmetschen: Tschechisch - Französisch</w:t>
            </w:r>
          </w:p>
        </w:tc>
        <w:tc>
          <w:tcPr>
            <w:tcW w:w="2254" w:type="dxa"/>
          </w:tcPr>
          <w:p w:rsidR="00FE36D1" w:rsidRPr="00DD36DE" w:rsidRDefault="00FE36D1" w:rsidP="00FE36D1">
            <w:pPr>
              <w:pStyle w:val="TableParagraph"/>
              <w:spacing w:line="273" w:lineRule="exact"/>
              <w:rPr>
                <w:sz w:val="24"/>
                <w:lang w:val="de-DE"/>
              </w:rPr>
            </w:pPr>
            <w:r w:rsidRPr="00DD36DE">
              <w:rPr>
                <w:sz w:val="24"/>
                <w:lang w:val="de-DE"/>
              </w:rPr>
              <w:t>25 %</w:t>
            </w:r>
          </w:p>
        </w:tc>
      </w:tr>
      <w:tr w:rsidR="00FE36D1" w:rsidRPr="00DD36DE">
        <w:trPr>
          <w:trHeight w:hRule="exact" w:val="286"/>
        </w:trPr>
        <w:tc>
          <w:tcPr>
            <w:tcW w:w="6728" w:type="dxa"/>
          </w:tcPr>
          <w:p w:rsidR="00FE36D1" w:rsidRPr="00DD36DE" w:rsidRDefault="00FE36D1" w:rsidP="00FE36D1">
            <w:pPr>
              <w:rPr>
                <w:lang w:val="de-DE"/>
              </w:rPr>
            </w:pPr>
            <w:r w:rsidRPr="00DD36DE">
              <w:rPr>
                <w:lang w:val="de-DE"/>
              </w:rPr>
              <w:t>Dolmetschen: Tschechisch- Deutsch</w:t>
            </w:r>
          </w:p>
        </w:tc>
        <w:tc>
          <w:tcPr>
            <w:tcW w:w="2254" w:type="dxa"/>
          </w:tcPr>
          <w:p w:rsidR="00FE36D1" w:rsidRPr="00DD36DE" w:rsidRDefault="00FE36D1" w:rsidP="00FE36D1">
            <w:pPr>
              <w:pStyle w:val="TableParagraph"/>
              <w:rPr>
                <w:sz w:val="24"/>
                <w:lang w:val="de-DE"/>
              </w:rPr>
            </w:pPr>
            <w:r w:rsidRPr="00DD36DE">
              <w:rPr>
                <w:sz w:val="24"/>
                <w:lang w:val="de-DE"/>
              </w:rPr>
              <w:t>25 %</w:t>
            </w:r>
          </w:p>
        </w:tc>
      </w:tr>
      <w:tr w:rsidR="00FE36D1" w:rsidRPr="00DD36DE">
        <w:trPr>
          <w:trHeight w:hRule="exact" w:val="286"/>
        </w:trPr>
        <w:tc>
          <w:tcPr>
            <w:tcW w:w="6728" w:type="dxa"/>
          </w:tcPr>
          <w:p w:rsidR="00FE36D1" w:rsidRPr="00DD36DE" w:rsidRDefault="00FE36D1" w:rsidP="00FE36D1">
            <w:pPr>
              <w:rPr>
                <w:lang w:val="de-DE"/>
              </w:rPr>
            </w:pPr>
            <w:r w:rsidRPr="00DD36DE">
              <w:rPr>
                <w:lang w:val="de-DE"/>
              </w:rPr>
              <w:t>Dolmetschen: Tschechisch- Russisch</w:t>
            </w:r>
          </w:p>
        </w:tc>
        <w:tc>
          <w:tcPr>
            <w:tcW w:w="2254" w:type="dxa"/>
          </w:tcPr>
          <w:p w:rsidR="00FE36D1" w:rsidRPr="00DD36DE" w:rsidRDefault="00FE36D1" w:rsidP="00FE36D1">
            <w:pPr>
              <w:pStyle w:val="TableParagraph"/>
              <w:rPr>
                <w:sz w:val="24"/>
                <w:lang w:val="de-DE"/>
              </w:rPr>
            </w:pPr>
            <w:r w:rsidRPr="00DD36DE">
              <w:rPr>
                <w:sz w:val="24"/>
                <w:lang w:val="de-DE"/>
              </w:rPr>
              <w:t>25 %</w:t>
            </w:r>
          </w:p>
        </w:tc>
      </w:tr>
      <w:tr w:rsidR="00FE36D1" w:rsidRPr="00DD36DE">
        <w:trPr>
          <w:trHeight w:hRule="exact" w:val="286"/>
        </w:trPr>
        <w:tc>
          <w:tcPr>
            <w:tcW w:w="6728" w:type="dxa"/>
          </w:tcPr>
          <w:p w:rsidR="00FE36D1" w:rsidRPr="00DD36DE" w:rsidRDefault="00FE36D1" w:rsidP="00FE36D1">
            <w:pPr>
              <w:rPr>
                <w:lang w:val="de-DE"/>
              </w:rPr>
            </w:pPr>
            <w:r w:rsidRPr="00DD36DE">
              <w:rPr>
                <w:lang w:val="de-DE"/>
              </w:rPr>
              <w:t>Dolmetschen: Tschechisch- Spanisch</w:t>
            </w:r>
          </w:p>
        </w:tc>
        <w:tc>
          <w:tcPr>
            <w:tcW w:w="2254" w:type="dxa"/>
          </w:tcPr>
          <w:p w:rsidR="00FE36D1" w:rsidRPr="00DD36DE" w:rsidRDefault="00FE36D1" w:rsidP="00FE36D1">
            <w:pPr>
              <w:pStyle w:val="TableParagraph"/>
              <w:rPr>
                <w:sz w:val="24"/>
                <w:lang w:val="de-DE"/>
              </w:rPr>
            </w:pPr>
            <w:r w:rsidRPr="00DD36DE">
              <w:rPr>
                <w:sz w:val="24"/>
                <w:lang w:val="de-DE"/>
              </w:rPr>
              <w:t>25 %</w:t>
            </w:r>
          </w:p>
        </w:tc>
      </w:tr>
      <w:tr w:rsidR="007D0221" w:rsidRPr="00DD36DE">
        <w:trPr>
          <w:trHeight w:hRule="exact" w:val="286"/>
        </w:trPr>
        <w:tc>
          <w:tcPr>
            <w:tcW w:w="6728" w:type="dxa"/>
          </w:tcPr>
          <w:p w:rsidR="007D0221" w:rsidRPr="00DD36DE" w:rsidRDefault="00FE36D1">
            <w:pPr>
              <w:pStyle w:val="TableParagraph"/>
              <w:rPr>
                <w:sz w:val="24"/>
                <w:lang w:val="de-DE"/>
              </w:rPr>
            </w:pPr>
            <w:r w:rsidRPr="00DD36DE">
              <w:rPr>
                <w:sz w:val="24"/>
                <w:lang w:val="de-DE"/>
              </w:rPr>
              <w:t>Lehramt: lateinische Sprache und Literatur</w:t>
            </w:r>
          </w:p>
        </w:tc>
        <w:tc>
          <w:tcPr>
            <w:tcW w:w="2254" w:type="dxa"/>
          </w:tcPr>
          <w:p w:rsidR="007D0221" w:rsidRPr="00DD36DE" w:rsidRDefault="00BA2A4E">
            <w:pPr>
              <w:pStyle w:val="TableParagraph"/>
              <w:rPr>
                <w:sz w:val="24"/>
                <w:lang w:val="de-DE"/>
              </w:rPr>
            </w:pPr>
            <w:r w:rsidRPr="00DD36DE">
              <w:rPr>
                <w:sz w:val="24"/>
                <w:lang w:val="de-DE"/>
              </w:rPr>
              <w:t>30 %</w:t>
            </w:r>
          </w:p>
        </w:tc>
      </w:tr>
      <w:tr w:rsidR="007D0221" w:rsidRPr="00DD36DE">
        <w:trPr>
          <w:trHeight w:hRule="exact" w:val="286"/>
        </w:trPr>
        <w:tc>
          <w:tcPr>
            <w:tcW w:w="6728" w:type="dxa"/>
          </w:tcPr>
          <w:p w:rsidR="007D0221" w:rsidRPr="00DD36DE" w:rsidRDefault="00FE36D1">
            <w:pPr>
              <w:pStyle w:val="TableParagraph"/>
              <w:rPr>
                <w:sz w:val="24"/>
                <w:lang w:val="de-DE"/>
              </w:rPr>
            </w:pPr>
            <w:r w:rsidRPr="00DD36DE">
              <w:rPr>
                <w:sz w:val="24"/>
                <w:lang w:val="de-DE"/>
              </w:rPr>
              <w:t>Osteurop</w:t>
            </w:r>
            <w:r w:rsidR="00615EBE" w:rsidRPr="00DD36DE">
              <w:rPr>
                <w:sz w:val="24"/>
                <w:lang w:val="de-DE"/>
              </w:rPr>
              <w:t>as</w:t>
            </w:r>
            <w:r w:rsidRPr="00DD36DE">
              <w:rPr>
                <w:sz w:val="24"/>
                <w:lang w:val="de-DE"/>
              </w:rPr>
              <w:t>tudien</w:t>
            </w:r>
          </w:p>
        </w:tc>
        <w:tc>
          <w:tcPr>
            <w:tcW w:w="2254" w:type="dxa"/>
          </w:tcPr>
          <w:p w:rsidR="007D0221" w:rsidRPr="00DD36DE" w:rsidRDefault="00BA2A4E">
            <w:pPr>
              <w:pStyle w:val="TableParagraph"/>
              <w:rPr>
                <w:sz w:val="24"/>
                <w:lang w:val="de-DE"/>
              </w:rPr>
            </w:pPr>
            <w:r w:rsidRPr="00DD36DE">
              <w:rPr>
                <w:sz w:val="24"/>
                <w:lang w:val="de-DE"/>
              </w:rPr>
              <w:t>30 %</w:t>
            </w:r>
          </w:p>
        </w:tc>
      </w:tr>
    </w:tbl>
    <w:p w:rsidR="00FE36D1" w:rsidRPr="00DD36DE" w:rsidRDefault="00FE36D1" w:rsidP="00FE36D1">
      <w:pPr>
        <w:spacing w:line="274" w:lineRule="exact"/>
        <w:ind w:left="178"/>
        <w:rPr>
          <w:b/>
          <w:sz w:val="24"/>
          <w:lang w:val="de-DE"/>
        </w:rPr>
      </w:pPr>
    </w:p>
    <w:p w:rsidR="00FE36D1" w:rsidRPr="00DD36DE" w:rsidRDefault="00FE36D1" w:rsidP="00FE36D1">
      <w:pPr>
        <w:spacing w:line="274" w:lineRule="exact"/>
        <w:ind w:left="178"/>
        <w:rPr>
          <w:b/>
          <w:sz w:val="24"/>
          <w:lang w:val="de-DE"/>
        </w:rPr>
      </w:pPr>
      <w:r w:rsidRPr="00DD36DE">
        <w:rPr>
          <w:b/>
          <w:sz w:val="24"/>
          <w:lang w:val="de-DE"/>
        </w:rPr>
        <w:t>Kombination von Studiengängen mit dem gleichen Anteil der Anzahl an Credits:</w:t>
      </w:r>
    </w:p>
    <w:p w:rsidR="00FE36D1" w:rsidRPr="00DD36DE" w:rsidRDefault="00FE36D1" w:rsidP="00FE36D1">
      <w:pPr>
        <w:pStyle w:val="Zkladntext"/>
        <w:spacing w:line="274" w:lineRule="exact"/>
        <w:ind w:left="178"/>
        <w:rPr>
          <w:lang w:val="de-DE"/>
        </w:rPr>
      </w:pPr>
      <w:r w:rsidRPr="00DD36DE">
        <w:rPr>
          <w:lang w:val="de-DE"/>
        </w:rPr>
        <w:t>Der Anteil der Anzahl an Credits ist gleich dem Anteil der Anzahl an Credits für die einzelnen Studiengänge.</w:t>
      </w:r>
    </w:p>
    <w:p w:rsidR="00FE36D1" w:rsidRPr="00DD36DE" w:rsidRDefault="00FE36D1" w:rsidP="00FE36D1">
      <w:pPr>
        <w:pStyle w:val="Zkladntext"/>
        <w:spacing w:before="5"/>
        <w:rPr>
          <w:lang w:val="de-DE"/>
        </w:rPr>
      </w:pPr>
    </w:p>
    <w:p w:rsidR="00FE36D1" w:rsidRPr="00DD36DE" w:rsidRDefault="00FE36D1" w:rsidP="00FE36D1">
      <w:pPr>
        <w:pStyle w:val="Nadpis1"/>
        <w:ind w:left="178" w:right="0"/>
        <w:jc w:val="left"/>
        <w:rPr>
          <w:lang w:val="de-DE"/>
        </w:rPr>
      </w:pPr>
      <w:r w:rsidRPr="00DD36DE">
        <w:rPr>
          <w:lang w:val="de-DE"/>
        </w:rPr>
        <w:t>Kombination von Studiengängen mit einem unterschiedlichen Anteil der Anzahl an Credits:</w:t>
      </w:r>
    </w:p>
    <w:p w:rsidR="00FE36D1" w:rsidRPr="00DD36DE" w:rsidRDefault="00FE36D1" w:rsidP="00FE36D1">
      <w:pPr>
        <w:pStyle w:val="Zkladntext"/>
        <w:spacing w:before="90"/>
        <w:ind w:left="178"/>
        <w:rPr>
          <w:i/>
          <w:lang w:val="de-DE"/>
        </w:rPr>
      </w:pPr>
      <w:r w:rsidRPr="00DD36DE">
        <w:rPr>
          <w:lang w:val="de-DE"/>
        </w:rPr>
        <w:t>Der Anteil der Credits ist gleich dem Anteil der Anzahl an Credits des Studiengangs, bei dem dieser Anteil höher liegt</w:t>
      </w:r>
      <w:r w:rsidRPr="00DD36DE">
        <w:rPr>
          <w:i/>
          <w:lang w:val="de-DE"/>
        </w:rPr>
        <w:t>.</w:t>
      </w:r>
    </w:p>
    <w:p w:rsidR="00FE36D1" w:rsidRPr="00DD36DE" w:rsidRDefault="00FE36D1" w:rsidP="00FE36D1">
      <w:pPr>
        <w:pStyle w:val="Zkladntext"/>
        <w:spacing w:before="9"/>
        <w:rPr>
          <w:i/>
          <w:sz w:val="34"/>
          <w:lang w:val="de-DE"/>
        </w:rPr>
      </w:pPr>
    </w:p>
    <w:p w:rsidR="007D0221" w:rsidRPr="00DD36DE" w:rsidRDefault="007D0221">
      <w:pPr>
        <w:pStyle w:val="Zkladntext"/>
        <w:spacing w:before="10"/>
        <w:rPr>
          <w:b/>
          <w:sz w:val="23"/>
          <w:lang w:val="de-DE"/>
        </w:rPr>
      </w:pPr>
    </w:p>
    <w:p w:rsidR="007D0221" w:rsidRPr="00DD36DE" w:rsidRDefault="007D0221">
      <w:pPr>
        <w:pStyle w:val="Zkladntext"/>
        <w:spacing w:before="10"/>
        <w:rPr>
          <w:sz w:val="20"/>
          <w:lang w:val="de-DE"/>
        </w:rPr>
      </w:pPr>
    </w:p>
    <w:p w:rsidR="007D0221" w:rsidRPr="00DD36DE" w:rsidRDefault="00FE36D1">
      <w:pPr>
        <w:pStyle w:val="Nadpis1"/>
        <w:numPr>
          <w:ilvl w:val="1"/>
          <w:numId w:val="1"/>
        </w:numPr>
        <w:tabs>
          <w:tab w:val="left" w:pos="808"/>
        </w:tabs>
        <w:spacing w:before="1"/>
        <w:ind w:left="807" w:right="0" w:hanging="401"/>
        <w:jc w:val="left"/>
        <w:rPr>
          <w:lang w:val="de-DE"/>
        </w:rPr>
      </w:pPr>
      <w:r w:rsidRPr="00DD36DE">
        <w:rPr>
          <w:lang w:val="de-DE"/>
        </w:rPr>
        <w:t>Nicht an Bachelorstudiengänge anknüpfende Masterstudiengänge</w:t>
      </w:r>
    </w:p>
    <w:p w:rsidR="007D0221" w:rsidRPr="00DD36DE" w:rsidRDefault="007D0221">
      <w:pPr>
        <w:pStyle w:val="Zkladntext"/>
        <w:spacing w:before="11"/>
        <w:rPr>
          <w:b/>
          <w:sz w:val="11"/>
          <w:lang w:val="de-DE"/>
        </w:rPr>
      </w:pPr>
    </w:p>
    <w:tbl>
      <w:tblPr>
        <w:tblStyle w:val="TableNormal"/>
        <w:tblW w:w="0" w:type="auto"/>
        <w:tblInd w:w="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28"/>
        <w:gridCol w:w="2254"/>
      </w:tblGrid>
      <w:tr w:rsidR="007D0221" w:rsidRPr="00DD36DE" w:rsidTr="00FE36D1">
        <w:trPr>
          <w:trHeight w:hRule="exact" w:val="654"/>
        </w:trPr>
        <w:tc>
          <w:tcPr>
            <w:tcW w:w="6728" w:type="dxa"/>
          </w:tcPr>
          <w:p w:rsidR="007D0221" w:rsidRPr="00DD36DE" w:rsidRDefault="00BA2A4E">
            <w:pPr>
              <w:pStyle w:val="TableParagraph"/>
              <w:spacing w:before="1" w:line="240" w:lineRule="auto"/>
              <w:rPr>
                <w:b/>
                <w:sz w:val="24"/>
                <w:lang w:val="de-DE"/>
              </w:rPr>
            </w:pPr>
            <w:r w:rsidRPr="00DD36DE">
              <w:rPr>
                <w:b/>
                <w:sz w:val="24"/>
                <w:lang w:val="de-DE"/>
              </w:rPr>
              <w:t>Studi</w:t>
            </w:r>
            <w:r w:rsidR="00FE36D1" w:rsidRPr="00DD36DE">
              <w:rPr>
                <w:b/>
                <w:sz w:val="24"/>
                <w:lang w:val="de-DE"/>
              </w:rPr>
              <w:t>engänge</w:t>
            </w:r>
          </w:p>
        </w:tc>
        <w:tc>
          <w:tcPr>
            <w:tcW w:w="2254" w:type="dxa"/>
          </w:tcPr>
          <w:p w:rsidR="007D0221" w:rsidRPr="00DD36DE" w:rsidRDefault="00FE36D1">
            <w:pPr>
              <w:pStyle w:val="TableParagraph"/>
              <w:spacing w:before="1" w:line="240" w:lineRule="auto"/>
              <w:rPr>
                <w:b/>
                <w:sz w:val="24"/>
                <w:lang w:val="de-DE"/>
              </w:rPr>
            </w:pPr>
            <w:r w:rsidRPr="00DD36DE">
              <w:rPr>
                <w:b/>
                <w:sz w:val="24"/>
                <w:lang w:val="de-DE"/>
              </w:rPr>
              <w:t>Anteil der Anzahl an Credits</w:t>
            </w:r>
          </w:p>
        </w:tc>
      </w:tr>
      <w:tr w:rsidR="007D0221" w:rsidRPr="00DD36DE">
        <w:trPr>
          <w:trHeight w:hRule="exact" w:val="286"/>
        </w:trPr>
        <w:tc>
          <w:tcPr>
            <w:tcW w:w="6728" w:type="dxa"/>
          </w:tcPr>
          <w:p w:rsidR="007D0221" w:rsidRPr="00DD36DE" w:rsidRDefault="00FE36D1">
            <w:pPr>
              <w:pStyle w:val="TableParagraph"/>
              <w:rPr>
                <w:sz w:val="24"/>
                <w:lang w:val="de-DE"/>
              </w:rPr>
            </w:pPr>
            <w:r w:rsidRPr="00DD36DE">
              <w:rPr>
                <w:sz w:val="24"/>
                <w:lang w:val="de-DE"/>
              </w:rPr>
              <w:t>Ästhetik</w:t>
            </w:r>
          </w:p>
        </w:tc>
        <w:tc>
          <w:tcPr>
            <w:tcW w:w="2254" w:type="dxa"/>
          </w:tcPr>
          <w:p w:rsidR="007D0221" w:rsidRPr="00DD36DE" w:rsidRDefault="00BA2A4E">
            <w:pPr>
              <w:pStyle w:val="TableParagraph"/>
              <w:rPr>
                <w:sz w:val="24"/>
                <w:lang w:val="de-DE"/>
              </w:rPr>
            </w:pPr>
            <w:r w:rsidRPr="00DD36DE">
              <w:rPr>
                <w:sz w:val="24"/>
                <w:lang w:val="de-DE"/>
              </w:rPr>
              <w:t>25 %</w:t>
            </w:r>
          </w:p>
        </w:tc>
      </w:tr>
      <w:tr w:rsidR="007D0221" w:rsidRPr="00DD36DE">
        <w:trPr>
          <w:trHeight w:hRule="exact" w:val="286"/>
        </w:trPr>
        <w:tc>
          <w:tcPr>
            <w:tcW w:w="6728" w:type="dxa"/>
          </w:tcPr>
          <w:p w:rsidR="007D0221" w:rsidRPr="00DD36DE" w:rsidRDefault="00FE36D1">
            <w:pPr>
              <w:pStyle w:val="TableParagraph"/>
              <w:spacing w:line="271" w:lineRule="exact"/>
              <w:rPr>
                <w:sz w:val="24"/>
                <w:lang w:val="de-DE"/>
              </w:rPr>
            </w:pPr>
            <w:r w:rsidRPr="00DD36DE">
              <w:rPr>
                <w:sz w:val="24"/>
                <w:lang w:val="de-DE"/>
              </w:rPr>
              <w:t>Geschichte</w:t>
            </w:r>
          </w:p>
        </w:tc>
        <w:tc>
          <w:tcPr>
            <w:tcW w:w="2254" w:type="dxa"/>
          </w:tcPr>
          <w:p w:rsidR="007D0221" w:rsidRPr="00DD36DE" w:rsidRDefault="00BA2A4E">
            <w:pPr>
              <w:pStyle w:val="TableParagraph"/>
              <w:spacing w:line="271" w:lineRule="exact"/>
              <w:rPr>
                <w:sz w:val="24"/>
                <w:lang w:val="de-DE"/>
              </w:rPr>
            </w:pPr>
            <w:r w:rsidRPr="00DD36DE">
              <w:rPr>
                <w:sz w:val="24"/>
                <w:lang w:val="de-DE"/>
              </w:rPr>
              <w:t>15 %</w:t>
            </w:r>
          </w:p>
        </w:tc>
      </w:tr>
      <w:tr w:rsidR="007D0221" w:rsidRPr="00DD36DE">
        <w:trPr>
          <w:trHeight w:hRule="exact" w:val="286"/>
        </w:trPr>
        <w:tc>
          <w:tcPr>
            <w:tcW w:w="6728" w:type="dxa"/>
          </w:tcPr>
          <w:p w:rsidR="007D0221" w:rsidRPr="00DD36DE" w:rsidRDefault="00FE36D1">
            <w:pPr>
              <w:pStyle w:val="TableParagraph"/>
              <w:rPr>
                <w:sz w:val="24"/>
                <w:lang w:val="de-DE"/>
              </w:rPr>
            </w:pPr>
            <w:r w:rsidRPr="00DD36DE">
              <w:rPr>
                <w:sz w:val="24"/>
                <w:lang w:val="de-DE"/>
              </w:rPr>
              <w:t>Deutsch</w:t>
            </w:r>
          </w:p>
        </w:tc>
        <w:tc>
          <w:tcPr>
            <w:tcW w:w="2254" w:type="dxa"/>
          </w:tcPr>
          <w:p w:rsidR="007D0221" w:rsidRPr="00DD36DE" w:rsidRDefault="00BA2A4E">
            <w:pPr>
              <w:pStyle w:val="TableParagraph"/>
              <w:rPr>
                <w:sz w:val="24"/>
                <w:lang w:val="de-DE"/>
              </w:rPr>
            </w:pPr>
            <w:r w:rsidRPr="00DD36DE">
              <w:rPr>
                <w:sz w:val="24"/>
                <w:lang w:val="de-DE"/>
              </w:rPr>
              <w:t>15 %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Ni</w:t>
            </w:r>
            <w:r w:rsidR="00FE36D1" w:rsidRPr="00DD36DE">
              <w:rPr>
                <w:sz w:val="24"/>
                <w:lang w:val="de-DE"/>
              </w:rPr>
              <w:t>ederländisch</w:t>
            </w:r>
          </w:p>
        </w:tc>
        <w:tc>
          <w:tcPr>
            <w:tcW w:w="2254" w:type="dxa"/>
          </w:tcPr>
          <w:p w:rsidR="007D0221" w:rsidRPr="00DD36DE" w:rsidRDefault="00BA2A4E">
            <w:pPr>
              <w:pStyle w:val="TableParagraph"/>
              <w:rPr>
                <w:sz w:val="24"/>
                <w:lang w:val="de-DE"/>
              </w:rPr>
            </w:pPr>
            <w:r w:rsidRPr="00DD36DE">
              <w:rPr>
                <w:sz w:val="24"/>
                <w:lang w:val="de-DE"/>
              </w:rPr>
              <w:t>15 %</w:t>
            </w:r>
          </w:p>
        </w:tc>
      </w:tr>
      <w:tr w:rsidR="007D0221" w:rsidRPr="00DD36DE">
        <w:trPr>
          <w:trHeight w:hRule="exact" w:val="288"/>
        </w:trPr>
        <w:tc>
          <w:tcPr>
            <w:tcW w:w="6728" w:type="dxa"/>
          </w:tcPr>
          <w:p w:rsidR="007D0221" w:rsidRPr="00DD36DE" w:rsidRDefault="00BA2A4E">
            <w:pPr>
              <w:pStyle w:val="TableParagraph"/>
              <w:spacing w:line="273" w:lineRule="exact"/>
              <w:rPr>
                <w:sz w:val="24"/>
                <w:lang w:val="de-DE"/>
              </w:rPr>
            </w:pPr>
            <w:r w:rsidRPr="00DD36DE">
              <w:rPr>
                <w:sz w:val="24"/>
                <w:lang w:val="de-DE"/>
              </w:rPr>
              <w:t>Psychologie</w:t>
            </w:r>
          </w:p>
        </w:tc>
        <w:tc>
          <w:tcPr>
            <w:tcW w:w="2254" w:type="dxa"/>
          </w:tcPr>
          <w:p w:rsidR="007D0221" w:rsidRPr="00DD36DE" w:rsidRDefault="00BA2A4E">
            <w:pPr>
              <w:pStyle w:val="TableParagraph"/>
              <w:spacing w:line="273" w:lineRule="exact"/>
              <w:rPr>
                <w:sz w:val="24"/>
                <w:lang w:val="de-DE"/>
              </w:rPr>
            </w:pPr>
            <w:r w:rsidRPr="00DD36DE">
              <w:rPr>
                <w:sz w:val="24"/>
                <w:lang w:val="de-DE"/>
              </w:rPr>
              <w:t>15 %</w:t>
            </w:r>
          </w:p>
        </w:tc>
      </w:tr>
      <w:tr w:rsidR="007D0221" w:rsidRPr="00DD36DE">
        <w:trPr>
          <w:trHeight w:hRule="exact" w:val="286"/>
        </w:trPr>
        <w:tc>
          <w:tcPr>
            <w:tcW w:w="6728" w:type="dxa"/>
          </w:tcPr>
          <w:p w:rsidR="007D0221" w:rsidRPr="00DD36DE" w:rsidRDefault="00BA2A4E">
            <w:pPr>
              <w:pStyle w:val="TableParagraph"/>
              <w:rPr>
                <w:sz w:val="24"/>
                <w:lang w:val="de-DE"/>
              </w:rPr>
            </w:pPr>
            <w:r w:rsidRPr="00DD36DE">
              <w:rPr>
                <w:sz w:val="24"/>
                <w:lang w:val="de-DE"/>
              </w:rPr>
              <w:t>Religionistik</w:t>
            </w:r>
          </w:p>
        </w:tc>
        <w:tc>
          <w:tcPr>
            <w:tcW w:w="2254" w:type="dxa"/>
          </w:tcPr>
          <w:p w:rsidR="007D0221" w:rsidRPr="00DD36DE" w:rsidRDefault="00BA2A4E">
            <w:pPr>
              <w:pStyle w:val="TableParagraph"/>
              <w:rPr>
                <w:sz w:val="24"/>
                <w:lang w:val="de-DE"/>
              </w:rPr>
            </w:pPr>
            <w:r w:rsidRPr="00DD36DE">
              <w:rPr>
                <w:sz w:val="24"/>
                <w:lang w:val="de-DE"/>
              </w:rPr>
              <w:t>100 %</w:t>
            </w:r>
          </w:p>
        </w:tc>
      </w:tr>
      <w:tr w:rsidR="007D0221" w:rsidRPr="00DD36DE">
        <w:trPr>
          <w:trHeight w:hRule="exact" w:val="286"/>
        </w:trPr>
        <w:tc>
          <w:tcPr>
            <w:tcW w:w="6728" w:type="dxa"/>
          </w:tcPr>
          <w:p w:rsidR="007D0221" w:rsidRPr="00DD36DE" w:rsidRDefault="00FE36D1">
            <w:pPr>
              <w:pStyle w:val="TableParagraph"/>
              <w:rPr>
                <w:sz w:val="24"/>
                <w:lang w:val="de-DE"/>
              </w:rPr>
            </w:pPr>
            <w:r w:rsidRPr="00DD36DE">
              <w:rPr>
                <w:sz w:val="24"/>
                <w:lang w:val="de-DE"/>
              </w:rPr>
              <w:t>Osteurop</w:t>
            </w:r>
            <w:r w:rsidR="00615EBE" w:rsidRPr="00DD36DE">
              <w:rPr>
                <w:sz w:val="24"/>
                <w:lang w:val="de-DE"/>
              </w:rPr>
              <w:t>as</w:t>
            </w:r>
            <w:r w:rsidRPr="00DD36DE">
              <w:rPr>
                <w:sz w:val="24"/>
                <w:lang w:val="de-DE"/>
              </w:rPr>
              <w:t>tudien mit Spezialisierungsrichtung</w:t>
            </w:r>
          </w:p>
        </w:tc>
        <w:tc>
          <w:tcPr>
            <w:tcW w:w="2254" w:type="dxa"/>
          </w:tcPr>
          <w:p w:rsidR="007D0221" w:rsidRPr="00DD36DE" w:rsidRDefault="00BA2A4E">
            <w:pPr>
              <w:pStyle w:val="TableParagraph"/>
              <w:rPr>
                <w:sz w:val="24"/>
                <w:lang w:val="de-DE"/>
              </w:rPr>
            </w:pPr>
            <w:r w:rsidRPr="00DD36DE">
              <w:rPr>
                <w:sz w:val="24"/>
                <w:lang w:val="de-DE"/>
              </w:rPr>
              <w:t>30 %</w:t>
            </w:r>
          </w:p>
        </w:tc>
      </w:tr>
    </w:tbl>
    <w:p w:rsidR="007D0221" w:rsidRPr="00DD36DE" w:rsidRDefault="007D0221">
      <w:pPr>
        <w:pStyle w:val="Zkladntext"/>
        <w:spacing w:before="1"/>
        <w:rPr>
          <w:b/>
          <w:sz w:val="16"/>
          <w:lang w:val="de-DE"/>
        </w:rPr>
      </w:pPr>
    </w:p>
    <w:p w:rsidR="00FE36D1" w:rsidRPr="00DD36DE" w:rsidRDefault="00FE36D1" w:rsidP="00FE36D1">
      <w:pPr>
        <w:spacing w:line="274" w:lineRule="exact"/>
        <w:ind w:left="178"/>
        <w:rPr>
          <w:b/>
          <w:sz w:val="24"/>
          <w:lang w:val="de-DE"/>
        </w:rPr>
      </w:pPr>
      <w:r w:rsidRPr="00DD36DE">
        <w:rPr>
          <w:b/>
          <w:sz w:val="24"/>
          <w:lang w:val="de-DE"/>
        </w:rPr>
        <w:t>Kombination von Studiengängen mit dem gleichen Anteil der Anzahl an Credits:</w:t>
      </w:r>
    </w:p>
    <w:p w:rsidR="00FE36D1" w:rsidRPr="00DD36DE" w:rsidRDefault="00FE36D1" w:rsidP="00FE36D1">
      <w:pPr>
        <w:pStyle w:val="Zkladntext"/>
        <w:spacing w:line="274" w:lineRule="exact"/>
        <w:ind w:left="178"/>
        <w:rPr>
          <w:lang w:val="de-DE"/>
        </w:rPr>
      </w:pPr>
      <w:r w:rsidRPr="00DD36DE">
        <w:rPr>
          <w:lang w:val="de-DE"/>
        </w:rPr>
        <w:t>Der Anteil der Anzahl an Credits ist gleich dem Anteil der Anzahl an Credits für die einzelnen Studiengänge.</w:t>
      </w:r>
    </w:p>
    <w:p w:rsidR="00FE36D1" w:rsidRPr="00DD36DE" w:rsidRDefault="00FE36D1" w:rsidP="00FE36D1">
      <w:pPr>
        <w:pStyle w:val="Zkladntext"/>
        <w:spacing w:before="5"/>
        <w:rPr>
          <w:lang w:val="de-DE"/>
        </w:rPr>
      </w:pPr>
    </w:p>
    <w:p w:rsidR="00FE36D1" w:rsidRPr="00DD36DE" w:rsidRDefault="00FE36D1" w:rsidP="00FE36D1">
      <w:pPr>
        <w:pStyle w:val="Nadpis1"/>
        <w:ind w:left="178" w:right="0"/>
        <w:jc w:val="left"/>
        <w:rPr>
          <w:lang w:val="de-DE"/>
        </w:rPr>
      </w:pPr>
      <w:r w:rsidRPr="00DD36DE">
        <w:rPr>
          <w:lang w:val="de-DE"/>
        </w:rPr>
        <w:t>Kombination von Studiengängen mit einem unterschiedlichen Anteil der Anzahl an Credits:</w:t>
      </w:r>
    </w:p>
    <w:p w:rsidR="00FE36D1" w:rsidRPr="00DD36DE" w:rsidRDefault="00FE36D1" w:rsidP="00FE36D1">
      <w:pPr>
        <w:pStyle w:val="Zkladntext"/>
        <w:spacing w:before="90"/>
        <w:ind w:left="178"/>
        <w:rPr>
          <w:i/>
          <w:lang w:val="de-DE"/>
        </w:rPr>
      </w:pPr>
      <w:r w:rsidRPr="00DD36DE">
        <w:rPr>
          <w:lang w:val="de-DE"/>
        </w:rPr>
        <w:t>Der Anteil der Credits ist gleich dem Anteil der Anzahl an Credits des Studiengangs, bei dem dieser Anteil höher liegt</w:t>
      </w:r>
      <w:r w:rsidRPr="00DD36DE">
        <w:rPr>
          <w:i/>
          <w:lang w:val="de-DE"/>
        </w:rPr>
        <w:t>.</w:t>
      </w:r>
    </w:p>
    <w:p w:rsidR="00FE36D1" w:rsidRPr="00DD36DE" w:rsidRDefault="00FE36D1" w:rsidP="00FE36D1">
      <w:pPr>
        <w:pStyle w:val="Zkladntext"/>
        <w:spacing w:before="9"/>
        <w:rPr>
          <w:i/>
          <w:sz w:val="34"/>
          <w:lang w:val="de-DE"/>
        </w:rPr>
      </w:pPr>
    </w:p>
    <w:p w:rsidR="007D0221" w:rsidRPr="00DD36DE" w:rsidRDefault="007D0221">
      <w:pPr>
        <w:pStyle w:val="Zkladntext"/>
        <w:spacing w:before="7"/>
        <w:rPr>
          <w:i/>
          <w:sz w:val="27"/>
          <w:lang w:val="de-DE"/>
        </w:rPr>
      </w:pPr>
    </w:p>
    <w:p w:rsidR="00FE36D1" w:rsidRPr="00DD36DE" w:rsidRDefault="00FE36D1">
      <w:pPr>
        <w:rPr>
          <w:b/>
          <w:bCs/>
          <w:sz w:val="24"/>
          <w:szCs w:val="24"/>
          <w:lang w:val="de-DE"/>
        </w:rPr>
      </w:pPr>
      <w:r w:rsidRPr="00DD36DE">
        <w:rPr>
          <w:lang w:val="de-DE"/>
        </w:rPr>
        <w:br w:type="page"/>
      </w:r>
    </w:p>
    <w:p w:rsidR="007D0221" w:rsidRPr="00DD36DE" w:rsidRDefault="00FE36D1">
      <w:pPr>
        <w:pStyle w:val="Nadpis1"/>
        <w:spacing w:before="90"/>
        <w:ind w:left="622" w:right="888"/>
        <w:rPr>
          <w:lang w:val="de-DE"/>
        </w:rPr>
      </w:pPr>
      <w:r w:rsidRPr="00DD36DE">
        <w:rPr>
          <w:lang w:val="de-DE"/>
        </w:rPr>
        <w:t>Anlage Nr</w:t>
      </w:r>
      <w:r w:rsidR="00BA2A4E" w:rsidRPr="00DD36DE">
        <w:rPr>
          <w:lang w:val="de-DE"/>
        </w:rPr>
        <w:t>. 3</w:t>
      </w:r>
    </w:p>
    <w:p w:rsidR="007D0221" w:rsidRPr="00DD36DE" w:rsidRDefault="00FE36D1">
      <w:pPr>
        <w:ind w:left="622" w:right="889"/>
        <w:jc w:val="center"/>
        <w:rPr>
          <w:b/>
          <w:sz w:val="24"/>
          <w:lang w:val="de-DE"/>
        </w:rPr>
      </w:pPr>
      <w:bookmarkStart w:id="8" w:name="_Hlk531164913"/>
      <w:r w:rsidRPr="00DD36DE">
        <w:rPr>
          <w:b/>
          <w:sz w:val="24"/>
          <w:lang w:val="de-DE"/>
        </w:rPr>
        <w:t>Reihenfolge der einzelnen Teile der Staatlichen Abschlussprüfung</w:t>
      </w:r>
    </w:p>
    <w:bookmarkEnd w:id="8"/>
    <w:p w:rsidR="007D0221" w:rsidRPr="00DD36DE" w:rsidRDefault="007D0221">
      <w:pPr>
        <w:pStyle w:val="Zkladntext"/>
        <w:spacing w:before="10"/>
        <w:rPr>
          <w:b/>
          <w:sz w:val="20"/>
          <w:lang w:val="de-DE"/>
        </w:rPr>
      </w:pPr>
    </w:p>
    <w:p w:rsidR="007D0221" w:rsidRPr="00DD36DE" w:rsidRDefault="00BA2A4E">
      <w:pPr>
        <w:pStyle w:val="Odstavecseseznamem"/>
        <w:numPr>
          <w:ilvl w:val="2"/>
          <w:numId w:val="1"/>
        </w:numPr>
        <w:tabs>
          <w:tab w:val="left" w:pos="3080"/>
        </w:tabs>
        <w:spacing w:before="0"/>
        <w:ind w:firstLine="2244"/>
        <w:jc w:val="left"/>
        <w:rPr>
          <w:b/>
          <w:sz w:val="24"/>
          <w:lang w:val="de-DE"/>
        </w:rPr>
      </w:pPr>
      <w:r w:rsidRPr="00DD36DE">
        <w:rPr>
          <w:b/>
          <w:sz w:val="24"/>
          <w:lang w:val="de-DE"/>
        </w:rPr>
        <w:t>Ba</w:t>
      </w:r>
      <w:r w:rsidR="00FE36D1" w:rsidRPr="00DD36DE">
        <w:rPr>
          <w:b/>
          <w:sz w:val="24"/>
          <w:lang w:val="de-DE"/>
        </w:rPr>
        <w:t>chelorstudiengänge</w:t>
      </w:r>
    </w:p>
    <w:p w:rsidR="007D0221" w:rsidRPr="00DD36DE" w:rsidRDefault="00BA2A4E">
      <w:pPr>
        <w:spacing w:before="60"/>
        <w:ind w:left="622" w:right="892"/>
        <w:jc w:val="center"/>
        <w:rPr>
          <w:b/>
          <w:sz w:val="24"/>
          <w:lang w:val="de-DE"/>
        </w:rPr>
      </w:pPr>
      <w:r w:rsidRPr="00DD36DE">
        <w:rPr>
          <w:b/>
          <w:sz w:val="24"/>
          <w:lang w:val="de-DE"/>
        </w:rPr>
        <w:t>Studi</w:t>
      </w:r>
      <w:r w:rsidR="00FE36D1" w:rsidRPr="00DD36DE">
        <w:rPr>
          <w:b/>
          <w:sz w:val="24"/>
          <w:lang w:val="de-DE"/>
        </w:rPr>
        <w:t>engänge, bei denen der erste Teil der Staatlichen Abschlussprüfung in der Verteidigung der Bachelorarbeit besteht</w:t>
      </w:r>
      <w:r w:rsidRPr="00DD36DE">
        <w:rPr>
          <w:b/>
          <w:sz w:val="24"/>
          <w:lang w:val="de-DE"/>
        </w:rPr>
        <w:t>:</w:t>
      </w:r>
    </w:p>
    <w:p w:rsidR="007D0221" w:rsidRPr="00DD36DE" w:rsidRDefault="007D0221">
      <w:pPr>
        <w:pStyle w:val="Zkladntext"/>
        <w:spacing w:before="6"/>
        <w:rPr>
          <w:b/>
          <w:sz w:val="23"/>
          <w:lang w:val="de-DE"/>
        </w:rPr>
      </w:pPr>
    </w:p>
    <w:p w:rsidR="00E6368F" w:rsidRPr="00DD36DE" w:rsidRDefault="00BA2A4E" w:rsidP="00E6368F">
      <w:pPr>
        <w:pStyle w:val="Zkladntext"/>
        <w:spacing w:before="1"/>
        <w:ind w:left="458" w:right="4774"/>
        <w:rPr>
          <w:lang w:val="de-DE"/>
        </w:rPr>
      </w:pPr>
      <w:r w:rsidRPr="00DD36DE">
        <w:rPr>
          <w:lang w:val="de-DE"/>
        </w:rPr>
        <w:t>Andragogik</w:t>
      </w:r>
      <w:r w:rsidR="00FE36D1" w:rsidRPr="00DD36DE">
        <w:rPr>
          <w:lang w:val="de-DE"/>
        </w:rPr>
        <w:t xml:space="preserve"> und Personalmanagement</w:t>
      </w:r>
      <w:r w:rsidRPr="00DD36DE">
        <w:rPr>
          <w:lang w:val="de-DE"/>
        </w:rPr>
        <w:t xml:space="preserve"> Anglistik</w:t>
      </w:r>
      <w:r w:rsidR="00E6368F" w:rsidRPr="00DD36DE">
        <w:rPr>
          <w:lang w:val="de-DE"/>
        </w:rPr>
        <w:t xml:space="preserve"> und A</w:t>
      </w:r>
      <w:r w:rsidRPr="00DD36DE">
        <w:rPr>
          <w:lang w:val="de-DE"/>
        </w:rPr>
        <w:t xml:space="preserve">merikanistik </w:t>
      </w:r>
    </w:p>
    <w:p w:rsidR="007D0221" w:rsidRPr="00DD36DE" w:rsidRDefault="00BA2A4E" w:rsidP="00E6368F">
      <w:pPr>
        <w:pStyle w:val="Zkladntext"/>
        <w:spacing w:before="1"/>
        <w:ind w:left="458" w:right="4774"/>
        <w:rPr>
          <w:lang w:val="de-DE"/>
        </w:rPr>
      </w:pPr>
      <w:r w:rsidRPr="00DD36DE">
        <w:rPr>
          <w:lang w:val="de-DE"/>
        </w:rPr>
        <w:t>D</w:t>
      </w:r>
      <w:r w:rsidR="00E6368F" w:rsidRPr="00DD36DE">
        <w:rPr>
          <w:lang w:val="de-DE"/>
        </w:rPr>
        <w:t>änischstudien</w:t>
      </w:r>
    </w:p>
    <w:p w:rsidR="00E6368F" w:rsidRPr="00DD36DE" w:rsidRDefault="00E6368F" w:rsidP="00E6368F">
      <w:pPr>
        <w:pStyle w:val="Zkladntext"/>
        <w:ind w:left="458" w:right="7042"/>
        <w:rPr>
          <w:lang w:val="de-DE"/>
        </w:rPr>
      </w:pPr>
      <w:r w:rsidRPr="00DD36DE">
        <w:rPr>
          <w:lang w:val="de-DE"/>
        </w:rPr>
        <w:t>Kunstgeschichte</w:t>
      </w:r>
    </w:p>
    <w:p w:rsidR="00E6368F" w:rsidRPr="00DD36DE" w:rsidRDefault="00E6368F" w:rsidP="00E6368F">
      <w:pPr>
        <w:pStyle w:val="Zkladntext"/>
        <w:ind w:left="458" w:right="6758"/>
        <w:rPr>
          <w:lang w:val="de-DE"/>
        </w:rPr>
      </w:pPr>
      <w:r w:rsidRPr="00DD36DE">
        <w:rPr>
          <w:lang w:val="de-DE"/>
        </w:rPr>
        <w:t>Ästhetik</w:t>
      </w:r>
      <w:r w:rsidR="00BA2A4E" w:rsidRPr="00DD36DE">
        <w:rPr>
          <w:lang w:val="de-DE"/>
        </w:rPr>
        <w:t xml:space="preserve"> </w:t>
      </w:r>
    </w:p>
    <w:p w:rsidR="007D0221" w:rsidRPr="00DD36DE" w:rsidRDefault="00BA2A4E" w:rsidP="00E6368F">
      <w:pPr>
        <w:pStyle w:val="Zkladntext"/>
        <w:ind w:left="458" w:right="6758"/>
        <w:rPr>
          <w:lang w:val="de-DE"/>
        </w:rPr>
      </w:pPr>
      <w:r w:rsidRPr="00DD36DE">
        <w:rPr>
          <w:lang w:val="de-DE"/>
        </w:rPr>
        <w:t>Et</w:t>
      </w:r>
      <w:r w:rsidR="00E6368F" w:rsidRPr="00DD36DE">
        <w:rPr>
          <w:lang w:val="de-DE"/>
        </w:rPr>
        <w:t>h</w:t>
      </w:r>
      <w:r w:rsidRPr="00DD36DE">
        <w:rPr>
          <w:lang w:val="de-DE"/>
        </w:rPr>
        <w:t>nologie</w:t>
      </w:r>
    </w:p>
    <w:p w:rsidR="007D0221" w:rsidRPr="00DD36DE" w:rsidRDefault="00BA2A4E" w:rsidP="00E6368F">
      <w:pPr>
        <w:pStyle w:val="Zkladntext"/>
        <w:ind w:left="458" w:right="3214"/>
        <w:rPr>
          <w:lang w:val="de-DE"/>
        </w:rPr>
      </w:pPr>
      <w:r w:rsidRPr="00DD36DE">
        <w:rPr>
          <w:lang w:val="de-DE"/>
        </w:rPr>
        <w:t>Et</w:t>
      </w:r>
      <w:r w:rsidR="00E6368F" w:rsidRPr="00DD36DE">
        <w:rPr>
          <w:lang w:val="de-DE"/>
        </w:rPr>
        <w:t>h</w:t>
      </w:r>
      <w:r w:rsidRPr="00DD36DE">
        <w:rPr>
          <w:lang w:val="de-DE"/>
        </w:rPr>
        <w:t>nologie</w:t>
      </w:r>
      <w:r w:rsidR="00E6368F" w:rsidRPr="00DD36DE">
        <w:rPr>
          <w:lang w:val="de-DE"/>
        </w:rPr>
        <w:t xml:space="preserve"> mit Spezialisierungsrichtung V</w:t>
      </w:r>
      <w:r w:rsidRPr="00DD36DE">
        <w:rPr>
          <w:lang w:val="de-DE"/>
        </w:rPr>
        <w:t xml:space="preserve">ietnamistik </w:t>
      </w:r>
      <w:r w:rsidR="00E6368F" w:rsidRPr="00DD36DE">
        <w:rPr>
          <w:lang w:val="de-DE"/>
        </w:rPr>
        <w:t>Geschichte</w:t>
      </w:r>
    </w:p>
    <w:p w:rsidR="00E6368F" w:rsidRPr="00DD36DE" w:rsidRDefault="00E6368F" w:rsidP="00E6368F">
      <w:pPr>
        <w:pStyle w:val="Zkladntext"/>
        <w:ind w:left="458" w:right="3073"/>
        <w:rPr>
          <w:lang w:val="de-DE"/>
        </w:rPr>
      </w:pPr>
      <w:r w:rsidRPr="00DD36DE">
        <w:rPr>
          <w:lang w:val="de-DE"/>
        </w:rPr>
        <w:t>Geschichte</w:t>
      </w:r>
      <w:r w:rsidR="00BA2A4E" w:rsidRPr="00DD36DE">
        <w:rPr>
          <w:lang w:val="de-DE"/>
        </w:rPr>
        <w:t xml:space="preserve"> – e</w:t>
      </w:r>
      <w:r w:rsidRPr="00DD36DE">
        <w:rPr>
          <w:lang w:val="de-DE"/>
        </w:rPr>
        <w:t>uropäische Studien</w:t>
      </w:r>
      <w:r w:rsidR="00BA2A4E" w:rsidRPr="00DD36DE">
        <w:rPr>
          <w:lang w:val="de-DE"/>
        </w:rPr>
        <w:t xml:space="preserve"> </w:t>
      </w:r>
    </w:p>
    <w:p w:rsidR="007D0221" w:rsidRPr="00DD36DE" w:rsidRDefault="00E6368F" w:rsidP="00E6368F">
      <w:pPr>
        <w:pStyle w:val="Zkladntext"/>
        <w:ind w:left="458" w:right="3073"/>
        <w:rPr>
          <w:lang w:val="de-DE"/>
        </w:rPr>
      </w:pPr>
      <w:r w:rsidRPr="00DD36DE">
        <w:rPr>
          <w:lang w:val="de-DE"/>
        </w:rPr>
        <w:t>Musikwissenschaft</w:t>
      </w:r>
    </w:p>
    <w:p w:rsidR="00E6368F" w:rsidRPr="00DD36DE" w:rsidRDefault="00BA2A4E">
      <w:pPr>
        <w:pStyle w:val="Zkladntext"/>
        <w:ind w:left="458" w:right="5692"/>
        <w:rPr>
          <w:lang w:val="de-DE"/>
        </w:rPr>
      </w:pPr>
      <w:r w:rsidRPr="00DD36DE">
        <w:rPr>
          <w:lang w:val="de-DE"/>
        </w:rPr>
        <w:t>Iberoameri</w:t>
      </w:r>
      <w:r w:rsidR="00E6368F" w:rsidRPr="00DD36DE">
        <w:rPr>
          <w:lang w:val="de-DE"/>
        </w:rPr>
        <w:t>kanische</w:t>
      </w:r>
      <w:r w:rsidRPr="00DD36DE">
        <w:rPr>
          <w:lang w:val="de-DE"/>
        </w:rPr>
        <w:t xml:space="preserve"> </w:t>
      </w:r>
      <w:r w:rsidR="00E6368F" w:rsidRPr="00DD36DE">
        <w:rPr>
          <w:lang w:val="de-DE"/>
        </w:rPr>
        <w:t>K</w:t>
      </w:r>
      <w:r w:rsidRPr="00DD36DE">
        <w:rPr>
          <w:lang w:val="de-DE"/>
        </w:rPr>
        <w:t>ultur Informa</w:t>
      </w:r>
      <w:r w:rsidR="00E6368F" w:rsidRPr="00DD36DE">
        <w:rPr>
          <w:lang w:val="de-DE"/>
        </w:rPr>
        <w:t>tionsstudien und Bibliothekswesen</w:t>
      </w:r>
      <w:r w:rsidRPr="00DD36DE">
        <w:rPr>
          <w:lang w:val="de-DE"/>
        </w:rPr>
        <w:t xml:space="preserve"> </w:t>
      </w:r>
    </w:p>
    <w:p w:rsidR="00E6368F" w:rsidRPr="00DD36DE" w:rsidRDefault="00BA2A4E">
      <w:pPr>
        <w:pStyle w:val="Zkladntext"/>
        <w:ind w:left="458" w:right="5692"/>
        <w:rPr>
          <w:lang w:val="de-DE"/>
        </w:rPr>
      </w:pPr>
      <w:r w:rsidRPr="00DD36DE">
        <w:rPr>
          <w:lang w:val="de-DE"/>
        </w:rPr>
        <w:t>Jap</w:t>
      </w:r>
      <w:r w:rsidR="00E6368F" w:rsidRPr="00DD36DE">
        <w:rPr>
          <w:lang w:val="de-DE"/>
        </w:rPr>
        <w:t>anstudien</w:t>
      </w:r>
      <w:r w:rsidRPr="00DD36DE">
        <w:rPr>
          <w:lang w:val="de-DE"/>
        </w:rPr>
        <w:t xml:space="preserve"> </w:t>
      </w:r>
    </w:p>
    <w:p w:rsidR="007D0221" w:rsidRPr="00DD36DE" w:rsidRDefault="00E6368F">
      <w:pPr>
        <w:pStyle w:val="Zkladntext"/>
        <w:ind w:left="458" w:right="5692"/>
        <w:rPr>
          <w:lang w:val="de-DE"/>
        </w:rPr>
      </w:pPr>
      <w:r w:rsidRPr="00DD36DE">
        <w:rPr>
          <w:lang w:val="de-DE"/>
        </w:rPr>
        <w:t>Südosteuropastudien</w:t>
      </w:r>
      <w:r w:rsidR="00BA2A4E" w:rsidRPr="00DD36DE">
        <w:rPr>
          <w:lang w:val="de-DE"/>
        </w:rPr>
        <w:t xml:space="preserve"> Koreanistik</w:t>
      </w:r>
    </w:p>
    <w:p w:rsidR="007D0221" w:rsidRPr="00DD36DE" w:rsidRDefault="00BA2A4E">
      <w:pPr>
        <w:pStyle w:val="Zkladntext"/>
        <w:ind w:left="458"/>
        <w:rPr>
          <w:lang w:val="de-DE"/>
        </w:rPr>
      </w:pPr>
      <w:r w:rsidRPr="00DD36DE">
        <w:rPr>
          <w:lang w:val="de-DE"/>
        </w:rPr>
        <w:t>Logik</w:t>
      </w:r>
    </w:p>
    <w:p w:rsidR="00E6368F" w:rsidRPr="00DD36DE" w:rsidRDefault="00C66F7A">
      <w:pPr>
        <w:pStyle w:val="Zkladntext"/>
        <w:ind w:left="458" w:right="5959"/>
        <w:rPr>
          <w:lang w:val="de-DE"/>
        </w:rPr>
      </w:pPr>
      <w:r w:rsidRPr="00DD36DE">
        <w:rPr>
          <w:lang w:val="de-DE"/>
        </w:rPr>
        <w:t>Niederländische</w:t>
      </w:r>
      <w:r w:rsidR="00E6368F" w:rsidRPr="00DD36DE">
        <w:rPr>
          <w:lang w:val="de-DE"/>
        </w:rPr>
        <w:t xml:space="preserve"> Sprache und Literatur</w:t>
      </w:r>
      <w:r w:rsidR="00BA2A4E" w:rsidRPr="00DD36DE">
        <w:rPr>
          <w:lang w:val="de-DE"/>
        </w:rPr>
        <w:t xml:space="preserve"> </w:t>
      </w:r>
    </w:p>
    <w:p w:rsidR="007D0221" w:rsidRPr="00DD36DE" w:rsidRDefault="00BA2A4E">
      <w:pPr>
        <w:pStyle w:val="Zkladntext"/>
        <w:ind w:left="458" w:right="5959"/>
        <w:rPr>
          <w:lang w:val="de-DE"/>
        </w:rPr>
      </w:pPr>
      <w:r w:rsidRPr="00DD36DE">
        <w:rPr>
          <w:lang w:val="de-DE"/>
        </w:rPr>
        <w:t>Nor</w:t>
      </w:r>
      <w:r w:rsidR="00E6368F" w:rsidRPr="00DD36DE">
        <w:rPr>
          <w:lang w:val="de-DE"/>
        </w:rPr>
        <w:t>wegenstudien</w:t>
      </w:r>
    </w:p>
    <w:p w:rsidR="007D0221" w:rsidRPr="00DD36DE" w:rsidRDefault="00BA2A4E">
      <w:pPr>
        <w:pStyle w:val="Zkladntext"/>
        <w:ind w:left="458"/>
        <w:rPr>
          <w:lang w:val="de-DE"/>
        </w:rPr>
      </w:pPr>
      <w:r w:rsidRPr="00DD36DE">
        <w:rPr>
          <w:lang w:val="de-DE"/>
        </w:rPr>
        <w:t>P</w:t>
      </w:r>
      <w:r w:rsidR="00E6368F" w:rsidRPr="00DD36DE">
        <w:rPr>
          <w:lang w:val="de-DE"/>
        </w:rPr>
        <w:t>ä</w:t>
      </w:r>
      <w:r w:rsidRPr="00DD36DE">
        <w:rPr>
          <w:lang w:val="de-DE"/>
        </w:rPr>
        <w:t>dagogik</w:t>
      </w:r>
    </w:p>
    <w:p w:rsidR="00E6368F" w:rsidRPr="00DD36DE" w:rsidRDefault="00E6368F">
      <w:pPr>
        <w:pStyle w:val="Zkladntext"/>
        <w:ind w:left="458" w:right="5140"/>
        <w:rPr>
          <w:lang w:val="de-DE"/>
        </w:rPr>
      </w:pPr>
      <w:r w:rsidRPr="00DD36DE">
        <w:rPr>
          <w:lang w:val="de-DE"/>
        </w:rPr>
        <w:t>Archäologie der Urzeit und des frühen Mittelalters</w:t>
      </w:r>
      <w:r w:rsidR="00BA2A4E" w:rsidRPr="00DD36DE">
        <w:rPr>
          <w:lang w:val="de-DE"/>
        </w:rPr>
        <w:t xml:space="preserve"> </w:t>
      </w:r>
    </w:p>
    <w:p w:rsidR="007D0221" w:rsidRPr="00DD36DE" w:rsidRDefault="00BA2A4E">
      <w:pPr>
        <w:pStyle w:val="Zkladntext"/>
        <w:ind w:left="458" w:right="5140"/>
        <w:rPr>
          <w:lang w:val="de-DE"/>
        </w:rPr>
      </w:pPr>
      <w:r w:rsidRPr="00DD36DE">
        <w:rPr>
          <w:lang w:val="de-DE"/>
        </w:rPr>
        <w:t>Psychologie</w:t>
      </w:r>
    </w:p>
    <w:p w:rsidR="00E6368F" w:rsidRPr="00DD36DE" w:rsidRDefault="00BA2A4E">
      <w:pPr>
        <w:pStyle w:val="Zkladntext"/>
        <w:ind w:left="458" w:right="6546"/>
        <w:rPr>
          <w:lang w:val="de-DE"/>
        </w:rPr>
      </w:pPr>
      <w:r w:rsidRPr="00DD36DE">
        <w:rPr>
          <w:lang w:val="de-DE"/>
        </w:rPr>
        <w:t>Rus</w:t>
      </w:r>
      <w:r w:rsidR="00E6368F" w:rsidRPr="00DD36DE">
        <w:rPr>
          <w:lang w:val="de-DE"/>
        </w:rPr>
        <w:t>sische Sprache und Literatur</w:t>
      </w:r>
      <w:r w:rsidRPr="00DD36DE">
        <w:rPr>
          <w:lang w:val="de-DE"/>
        </w:rPr>
        <w:t xml:space="preserve"> </w:t>
      </w:r>
    </w:p>
    <w:p w:rsidR="007D0221" w:rsidRPr="00DD36DE" w:rsidRDefault="00BA2A4E">
      <w:pPr>
        <w:pStyle w:val="Zkladntext"/>
        <w:ind w:left="458" w:right="6546"/>
        <w:rPr>
          <w:lang w:val="de-DE"/>
        </w:rPr>
      </w:pPr>
      <w:r w:rsidRPr="00DD36DE">
        <w:rPr>
          <w:lang w:val="de-DE"/>
        </w:rPr>
        <w:t>Sinologie</w:t>
      </w:r>
    </w:p>
    <w:p w:rsidR="007D0221" w:rsidRPr="00DD36DE" w:rsidRDefault="00BA2A4E" w:rsidP="00E6368F">
      <w:pPr>
        <w:pStyle w:val="Zkladntext"/>
        <w:ind w:left="458" w:right="4348"/>
        <w:rPr>
          <w:lang w:val="de-DE"/>
        </w:rPr>
      </w:pPr>
      <w:r w:rsidRPr="00DD36DE">
        <w:rPr>
          <w:lang w:val="de-DE"/>
        </w:rPr>
        <w:t>So</w:t>
      </w:r>
      <w:r w:rsidR="00E6368F" w:rsidRPr="00DD36DE">
        <w:rPr>
          <w:lang w:val="de-DE"/>
        </w:rPr>
        <w:t>z</w:t>
      </w:r>
      <w:r w:rsidRPr="00DD36DE">
        <w:rPr>
          <w:lang w:val="de-DE"/>
        </w:rPr>
        <w:t>iologi</w:t>
      </w:r>
      <w:r w:rsidR="00E6368F" w:rsidRPr="00DD36DE">
        <w:rPr>
          <w:lang w:val="de-DE"/>
        </w:rPr>
        <w:t>sch-wirtschaftliche Studien</w:t>
      </w:r>
      <w:r w:rsidRPr="00DD36DE">
        <w:rPr>
          <w:lang w:val="de-DE"/>
        </w:rPr>
        <w:t xml:space="preserve"> So</w:t>
      </w:r>
      <w:r w:rsidR="00E6368F" w:rsidRPr="00DD36DE">
        <w:rPr>
          <w:lang w:val="de-DE"/>
        </w:rPr>
        <w:t>z</w:t>
      </w:r>
      <w:r w:rsidRPr="00DD36DE">
        <w:rPr>
          <w:lang w:val="de-DE"/>
        </w:rPr>
        <w:t>iologie</w:t>
      </w:r>
    </w:p>
    <w:p w:rsidR="00E6368F" w:rsidRPr="00DD36DE" w:rsidRDefault="00E6368F">
      <w:pPr>
        <w:pStyle w:val="Zkladntext"/>
        <w:ind w:left="456" w:right="6454" w:firstLine="2"/>
        <w:rPr>
          <w:lang w:val="de-DE"/>
        </w:rPr>
      </w:pPr>
      <w:r w:rsidRPr="00DD36DE">
        <w:rPr>
          <w:lang w:val="de-DE"/>
        </w:rPr>
        <w:t>Mitteleuropäische Studien</w:t>
      </w:r>
      <w:r w:rsidR="00BA2A4E" w:rsidRPr="00DD36DE">
        <w:rPr>
          <w:lang w:val="de-DE"/>
        </w:rPr>
        <w:t xml:space="preserve"> </w:t>
      </w:r>
    </w:p>
    <w:p w:rsidR="007D0221" w:rsidRPr="00DD36DE" w:rsidRDefault="00E6368F">
      <w:pPr>
        <w:pStyle w:val="Zkladntext"/>
        <w:ind w:left="456" w:right="6454" w:firstLine="2"/>
        <w:rPr>
          <w:lang w:val="de-DE"/>
        </w:rPr>
      </w:pPr>
      <w:r w:rsidRPr="00DD36DE">
        <w:rPr>
          <w:lang w:val="de-DE"/>
        </w:rPr>
        <w:t>Schwedischstudien</w:t>
      </w:r>
      <w:r w:rsidR="00BA2A4E" w:rsidRPr="00DD36DE">
        <w:rPr>
          <w:lang w:val="de-DE"/>
        </w:rPr>
        <w:t xml:space="preserve"> </w:t>
      </w:r>
      <w:r w:rsidRPr="00DD36DE">
        <w:rPr>
          <w:lang w:val="de-DE"/>
        </w:rPr>
        <w:t>Osteurop</w:t>
      </w:r>
      <w:r w:rsidR="00615EBE" w:rsidRPr="00DD36DE">
        <w:rPr>
          <w:lang w:val="de-DE"/>
        </w:rPr>
        <w:t>as</w:t>
      </w:r>
      <w:r w:rsidRPr="00DD36DE">
        <w:rPr>
          <w:lang w:val="de-DE"/>
        </w:rPr>
        <w:t>tudien</w:t>
      </w:r>
    </w:p>
    <w:p w:rsidR="00E6368F" w:rsidRPr="00DD36DE" w:rsidRDefault="00E6368F" w:rsidP="00E6368F">
      <w:pPr>
        <w:pStyle w:val="Nadpis1"/>
        <w:numPr>
          <w:ilvl w:val="2"/>
          <w:numId w:val="1"/>
        </w:numPr>
        <w:tabs>
          <w:tab w:val="left" w:pos="802"/>
        </w:tabs>
        <w:spacing w:line="550" w:lineRule="atLeast"/>
        <w:ind w:left="623" w:right="765" w:hanging="130"/>
        <w:contextualSpacing/>
        <w:jc w:val="center"/>
        <w:rPr>
          <w:b w:val="0"/>
          <w:lang w:val="de-DE"/>
        </w:rPr>
      </w:pPr>
      <w:r w:rsidRPr="00DD36DE">
        <w:rPr>
          <w:lang w:val="de-DE"/>
        </w:rPr>
        <w:t>An Bachelorstudiengänge anknüpfende Masterstudiengänge</w:t>
      </w:r>
      <w:r w:rsidR="00BA2A4E" w:rsidRPr="00DD36DE">
        <w:rPr>
          <w:lang w:val="de-DE"/>
        </w:rPr>
        <w:t xml:space="preserve">  </w:t>
      </w:r>
      <w:r w:rsidRPr="00DD36DE">
        <w:rPr>
          <w:lang w:val="de-DE"/>
        </w:rPr>
        <w:t>Studiengänge, bei denen der erste Teil der Staatlichen Abschlussprüfung in der Verteidigung der Diplomarbeit besteht:</w:t>
      </w:r>
    </w:p>
    <w:p w:rsidR="007D0221" w:rsidRPr="00DD36DE" w:rsidRDefault="007D0221">
      <w:pPr>
        <w:ind w:left="3629"/>
        <w:rPr>
          <w:b/>
          <w:sz w:val="24"/>
          <w:lang w:val="de-DE"/>
        </w:rPr>
      </w:pPr>
    </w:p>
    <w:p w:rsidR="007D0221" w:rsidRPr="00DD36DE" w:rsidRDefault="007D0221">
      <w:pPr>
        <w:pStyle w:val="Zkladntext"/>
        <w:spacing w:before="6"/>
        <w:rPr>
          <w:b/>
          <w:sz w:val="23"/>
          <w:lang w:val="de-DE"/>
        </w:rPr>
      </w:pPr>
    </w:p>
    <w:p w:rsidR="00E6368F" w:rsidRPr="00DD36DE" w:rsidRDefault="00BA2A4E">
      <w:pPr>
        <w:pStyle w:val="Zkladntext"/>
        <w:ind w:left="458" w:right="5746"/>
        <w:rPr>
          <w:lang w:val="de-DE"/>
        </w:rPr>
      </w:pPr>
      <w:r w:rsidRPr="00DD36DE">
        <w:rPr>
          <w:lang w:val="de-DE"/>
        </w:rPr>
        <w:t>Andragogik</w:t>
      </w:r>
      <w:r w:rsidR="00E6368F" w:rsidRPr="00DD36DE">
        <w:rPr>
          <w:lang w:val="de-DE"/>
        </w:rPr>
        <w:t xml:space="preserve"> und Personalmanagement</w:t>
      </w:r>
      <w:r w:rsidRPr="00DD36DE">
        <w:rPr>
          <w:lang w:val="de-DE"/>
        </w:rPr>
        <w:t xml:space="preserve"> </w:t>
      </w:r>
    </w:p>
    <w:p w:rsidR="007D0221" w:rsidRPr="00DD36DE" w:rsidRDefault="00E6368F">
      <w:pPr>
        <w:pStyle w:val="Zkladntext"/>
        <w:ind w:left="458" w:right="5746"/>
        <w:rPr>
          <w:lang w:val="de-DE"/>
        </w:rPr>
      </w:pPr>
      <w:r w:rsidRPr="00DD36DE">
        <w:rPr>
          <w:lang w:val="de-DE"/>
        </w:rPr>
        <w:t>Englische Sprache</w:t>
      </w:r>
    </w:p>
    <w:p w:rsidR="00E6368F" w:rsidRPr="00DD36DE" w:rsidRDefault="00BA2A4E">
      <w:pPr>
        <w:pStyle w:val="Zkladntext"/>
        <w:ind w:left="458" w:right="5866"/>
        <w:rPr>
          <w:lang w:val="de-DE"/>
        </w:rPr>
      </w:pPr>
      <w:r w:rsidRPr="00DD36DE">
        <w:rPr>
          <w:lang w:val="de-DE"/>
        </w:rPr>
        <w:t>Anglistik-</w:t>
      </w:r>
      <w:r w:rsidR="00E6368F" w:rsidRPr="00DD36DE">
        <w:rPr>
          <w:lang w:val="de-DE"/>
        </w:rPr>
        <w:t>A</w:t>
      </w:r>
      <w:r w:rsidRPr="00DD36DE">
        <w:rPr>
          <w:lang w:val="de-DE"/>
        </w:rPr>
        <w:t>merikanistik Anglo</w:t>
      </w:r>
      <w:r w:rsidR="00E6368F" w:rsidRPr="00DD36DE">
        <w:rPr>
          <w:lang w:val="de-DE"/>
        </w:rPr>
        <w:t>phone Literaturen und Kulturen</w:t>
      </w:r>
      <w:r w:rsidRPr="00DD36DE">
        <w:rPr>
          <w:lang w:val="de-DE"/>
        </w:rPr>
        <w:t xml:space="preserve"> </w:t>
      </w:r>
    </w:p>
    <w:p w:rsidR="007D0221" w:rsidRPr="00DD36DE" w:rsidRDefault="00E6368F">
      <w:pPr>
        <w:pStyle w:val="Zkladntext"/>
        <w:ind w:left="458" w:right="5866"/>
        <w:rPr>
          <w:lang w:val="de-DE"/>
        </w:rPr>
      </w:pPr>
      <w:r w:rsidRPr="00DD36DE">
        <w:rPr>
          <w:lang w:val="de-DE"/>
        </w:rPr>
        <w:t>Kunstgeschichte</w:t>
      </w:r>
    </w:p>
    <w:p w:rsidR="00615EBE" w:rsidRPr="00DD36DE" w:rsidRDefault="00E6368F" w:rsidP="00E6368F">
      <w:pPr>
        <w:pStyle w:val="Zkladntext"/>
        <w:ind w:left="458" w:right="6758"/>
        <w:rPr>
          <w:lang w:val="de-DE"/>
        </w:rPr>
      </w:pPr>
      <w:r w:rsidRPr="00DD36DE">
        <w:rPr>
          <w:lang w:val="de-DE"/>
        </w:rPr>
        <w:t>Ä</w:t>
      </w:r>
      <w:r w:rsidR="00BA2A4E" w:rsidRPr="00DD36DE">
        <w:rPr>
          <w:lang w:val="de-DE"/>
        </w:rPr>
        <w:t>st</w:t>
      </w:r>
      <w:r w:rsidRPr="00DD36DE">
        <w:rPr>
          <w:lang w:val="de-DE"/>
        </w:rPr>
        <w:t>h</w:t>
      </w:r>
      <w:r w:rsidR="00BA2A4E" w:rsidRPr="00DD36DE">
        <w:rPr>
          <w:lang w:val="de-DE"/>
        </w:rPr>
        <w:t xml:space="preserve">etik </w:t>
      </w:r>
    </w:p>
    <w:p w:rsidR="007D0221" w:rsidRPr="00DD36DE" w:rsidRDefault="00BA2A4E" w:rsidP="00E6368F">
      <w:pPr>
        <w:pStyle w:val="Zkladntext"/>
        <w:ind w:left="458" w:right="6758"/>
        <w:rPr>
          <w:lang w:val="de-DE"/>
        </w:rPr>
      </w:pPr>
      <w:r w:rsidRPr="00DD36DE">
        <w:rPr>
          <w:lang w:val="de-DE"/>
        </w:rPr>
        <w:t>Et</w:t>
      </w:r>
      <w:r w:rsidR="00E6368F" w:rsidRPr="00DD36DE">
        <w:rPr>
          <w:lang w:val="de-DE"/>
        </w:rPr>
        <w:t>h</w:t>
      </w:r>
      <w:r w:rsidRPr="00DD36DE">
        <w:rPr>
          <w:lang w:val="de-DE"/>
        </w:rPr>
        <w:t xml:space="preserve">nologie </w:t>
      </w:r>
      <w:r w:rsidR="00E6368F" w:rsidRPr="00DD36DE">
        <w:rPr>
          <w:lang w:val="de-DE"/>
        </w:rPr>
        <w:t>Geschichte</w:t>
      </w:r>
    </w:p>
    <w:p w:rsidR="007D0221" w:rsidRPr="00DD36DE" w:rsidRDefault="00E6368F" w:rsidP="00E6368F">
      <w:pPr>
        <w:pStyle w:val="Zkladntext"/>
        <w:ind w:left="458"/>
        <w:rPr>
          <w:sz w:val="27"/>
          <w:lang w:val="de-DE"/>
        </w:rPr>
      </w:pPr>
      <w:r w:rsidRPr="00DD36DE">
        <w:rPr>
          <w:lang w:val="de-DE"/>
        </w:rPr>
        <w:t>Geschichte</w:t>
      </w:r>
      <w:r w:rsidR="00BA2A4E" w:rsidRPr="00DD36DE">
        <w:rPr>
          <w:lang w:val="de-DE"/>
        </w:rPr>
        <w:t xml:space="preserve"> </w:t>
      </w:r>
      <w:r w:rsidRPr="00DD36DE">
        <w:rPr>
          <w:lang w:val="de-DE"/>
        </w:rPr>
        <w:t>–</w:t>
      </w:r>
      <w:r w:rsidR="00BA2A4E" w:rsidRPr="00DD36DE">
        <w:rPr>
          <w:lang w:val="de-DE"/>
        </w:rPr>
        <w:t xml:space="preserve"> </w:t>
      </w:r>
      <w:r w:rsidRPr="00DD36DE">
        <w:rPr>
          <w:lang w:val="de-DE"/>
        </w:rPr>
        <w:t>Tschechische Geschichte im europäischen Kontext</w:t>
      </w:r>
    </w:p>
    <w:p w:rsidR="007D0221" w:rsidRPr="00DD36DE" w:rsidRDefault="00E6368F">
      <w:pPr>
        <w:pStyle w:val="Zkladntext"/>
        <w:spacing w:before="90"/>
        <w:ind w:left="458"/>
        <w:rPr>
          <w:lang w:val="de-DE"/>
        </w:rPr>
      </w:pPr>
      <w:r w:rsidRPr="00DD36DE">
        <w:rPr>
          <w:lang w:val="de-DE"/>
        </w:rPr>
        <w:t>Musikwissenschaft</w:t>
      </w:r>
    </w:p>
    <w:p w:rsidR="00E6368F" w:rsidRPr="00DD36DE" w:rsidRDefault="00BA2A4E">
      <w:pPr>
        <w:pStyle w:val="Zkladntext"/>
        <w:ind w:left="458" w:right="4313"/>
        <w:rPr>
          <w:lang w:val="de-DE"/>
        </w:rPr>
      </w:pPr>
      <w:r w:rsidRPr="00DD36DE">
        <w:rPr>
          <w:lang w:val="de-DE"/>
        </w:rPr>
        <w:t xml:space="preserve">Iberoamerikanistik </w:t>
      </w:r>
      <w:r w:rsidR="00E6368F" w:rsidRPr="00DD36DE">
        <w:rPr>
          <w:lang w:val="de-DE"/>
        </w:rPr>
        <w:t>–</w:t>
      </w:r>
      <w:r w:rsidRPr="00DD36DE">
        <w:rPr>
          <w:lang w:val="de-DE"/>
        </w:rPr>
        <w:t xml:space="preserve"> </w:t>
      </w:r>
      <w:r w:rsidR="00E6368F" w:rsidRPr="00DD36DE">
        <w:rPr>
          <w:lang w:val="de-DE"/>
        </w:rPr>
        <w:t>Geschichte Lateinamerikas</w:t>
      </w:r>
      <w:r w:rsidRPr="00DD36DE">
        <w:rPr>
          <w:lang w:val="de-DE"/>
        </w:rPr>
        <w:t xml:space="preserve"> </w:t>
      </w:r>
    </w:p>
    <w:p w:rsidR="007D0221" w:rsidRPr="00DD36DE" w:rsidRDefault="00BA2A4E">
      <w:pPr>
        <w:pStyle w:val="Zkladntext"/>
        <w:ind w:left="458" w:right="4313"/>
        <w:rPr>
          <w:lang w:val="de-DE"/>
        </w:rPr>
      </w:pPr>
      <w:r w:rsidRPr="00DD36DE">
        <w:rPr>
          <w:lang w:val="de-DE"/>
        </w:rPr>
        <w:t>Informa</w:t>
      </w:r>
      <w:r w:rsidR="00E6368F" w:rsidRPr="00DD36DE">
        <w:rPr>
          <w:lang w:val="de-DE"/>
        </w:rPr>
        <w:t>tionsstudien und Bibliothekswesen</w:t>
      </w:r>
    </w:p>
    <w:p w:rsidR="007D0221" w:rsidRPr="00DD36DE" w:rsidRDefault="00BA2A4E">
      <w:pPr>
        <w:pStyle w:val="Zkladntext"/>
        <w:ind w:left="458" w:right="6105"/>
        <w:rPr>
          <w:lang w:val="de-DE"/>
        </w:rPr>
      </w:pPr>
      <w:r w:rsidRPr="00DD36DE">
        <w:rPr>
          <w:lang w:val="de-DE"/>
        </w:rPr>
        <w:t>Jap</w:t>
      </w:r>
      <w:r w:rsidR="00E6368F" w:rsidRPr="00DD36DE">
        <w:rPr>
          <w:lang w:val="de-DE"/>
        </w:rPr>
        <w:t>anstudien</w:t>
      </w:r>
      <w:r w:rsidRPr="00DD36DE">
        <w:rPr>
          <w:lang w:val="de-DE"/>
        </w:rPr>
        <w:t xml:space="preserve"> </w:t>
      </w:r>
      <w:r w:rsidR="00E6368F" w:rsidRPr="00DD36DE">
        <w:rPr>
          <w:lang w:val="de-DE"/>
        </w:rPr>
        <w:t>Südosteuropastudien</w:t>
      </w:r>
      <w:r w:rsidRPr="00DD36DE">
        <w:rPr>
          <w:lang w:val="de-DE"/>
        </w:rPr>
        <w:t xml:space="preserve"> Koreanistik</w:t>
      </w:r>
    </w:p>
    <w:p w:rsidR="00E6368F" w:rsidRPr="00DD36DE" w:rsidRDefault="00BA2A4E">
      <w:pPr>
        <w:pStyle w:val="Zkladntext"/>
        <w:ind w:left="458" w:right="7712"/>
        <w:rPr>
          <w:lang w:val="de-DE"/>
        </w:rPr>
      </w:pPr>
      <w:r w:rsidRPr="00DD36DE">
        <w:rPr>
          <w:lang w:val="de-DE"/>
        </w:rPr>
        <w:t>Logik</w:t>
      </w:r>
    </w:p>
    <w:p w:rsidR="007D0221" w:rsidRPr="00DD36DE" w:rsidRDefault="00BA2A4E">
      <w:pPr>
        <w:pStyle w:val="Zkladntext"/>
        <w:ind w:left="458" w:right="7712"/>
        <w:rPr>
          <w:lang w:val="de-DE"/>
        </w:rPr>
      </w:pPr>
      <w:r w:rsidRPr="00DD36DE">
        <w:rPr>
          <w:lang w:val="de-DE"/>
        </w:rPr>
        <w:t>P</w:t>
      </w:r>
      <w:r w:rsidR="00E6368F" w:rsidRPr="00DD36DE">
        <w:rPr>
          <w:lang w:val="de-DE"/>
        </w:rPr>
        <w:t>ä</w:t>
      </w:r>
      <w:r w:rsidRPr="00DD36DE">
        <w:rPr>
          <w:lang w:val="de-DE"/>
        </w:rPr>
        <w:t>dagogik</w:t>
      </w:r>
    </w:p>
    <w:p w:rsidR="00E6368F" w:rsidRPr="00DD36DE" w:rsidRDefault="00E6368F">
      <w:pPr>
        <w:pStyle w:val="Zkladntext"/>
        <w:ind w:left="458" w:right="5140"/>
        <w:rPr>
          <w:lang w:val="de-DE"/>
        </w:rPr>
      </w:pPr>
      <w:r w:rsidRPr="00DD36DE">
        <w:rPr>
          <w:lang w:val="de-DE"/>
        </w:rPr>
        <w:t>Archäologie der Urzeit und des frühen Mittelalters</w:t>
      </w:r>
      <w:r w:rsidR="00BA2A4E" w:rsidRPr="00DD36DE">
        <w:rPr>
          <w:lang w:val="de-DE"/>
        </w:rPr>
        <w:t xml:space="preserve"> </w:t>
      </w:r>
    </w:p>
    <w:p w:rsidR="007D0221" w:rsidRPr="00DD36DE" w:rsidRDefault="00BA2A4E">
      <w:pPr>
        <w:pStyle w:val="Zkladntext"/>
        <w:ind w:left="458" w:right="5140"/>
        <w:rPr>
          <w:lang w:val="de-DE"/>
        </w:rPr>
      </w:pPr>
      <w:r w:rsidRPr="00DD36DE">
        <w:rPr>
          <w:lang w:val="de-DE"/>
        </w:rPr>
        <w:t>Psychologie</w:t>
      </w:r>
    </w:p>
    <w:p w:rsidR="00E6368F" w:rsidRPr="00DD36DE" w:rsidRDefault="00BA2A4E">
      <w:pPr>
        <w:pStyle w:val="Zkladntext"/>
        <w:ind w:left="458" w:right="6546"/>
        <w:rPr>
          <w:lang w:val="de-DE"/>
        </w:rPr>
      </w:pPr>
      <w:r w:rsidRPr="00DD36DE">
        <w:rPr>
          <w:lang w:val="de-DE"/>
        </w:rPr>
        <w:t>Rus</w:t>
      </w:r>
      <w:r w:rsidR="00E6368F" w:rsidRPr="00DD36DE">
        <w:rPr>
          <w:lang w:val="de-DE"/>
        </w:rPr>
        <w:t>sische Sprache und Literatur</w:t>
      </w:r>
      <w:r w:rsidRPr="00DD36DE">
        <w:rPr>
          <w:lang w:val="de-DE"/>
        </w:rPr>
        <w:t xml:space="preserve"> </w:t>
      </w:r>
    </w:p>
    <w:p w:rsidR="007D0221" w:rsidRPr="00DD36DE" w:rsidRDefault="00BA2A4E">
      <w:pPr>
        <w:pStyle w:val="Zkladntext"/>
        <w:ind w:left="458" w:right="6546"/>
        <w:rPr>
          <w:lang w:val="de-DE"/>
        </w:rPr>
      </w:pPr>
      <w:r w:rsidRPr="00DD36DE">
        <w:rPr>
          <w:lang w:val="de-DE"/>
        </w:rPr>
        <w:t>Sinologie Skandinavistik So</w:t>
      </w:r>
      <w:r w:rsidR="00E6368F" w:rsidRPr="00DD36DE">
        <w:rPr>
          <w:lang w:val="de-DE"/>
        </w:rPr>
        <w:t>z</w:t>
      </w:r>
      <w:r w:rsidRPr="00DD36DE">
        <w:rPr>
          <w:lang w:val="de-DE"/>
        </w:rPr>
        <w:t>iologie</w:t>
      </w:r>
    </w:p>
    <w:p w:rsidR="007D0221" w:rsidRPr="00DD36DE" w:rsidRDefault="00BA2A4E">
      <w:pPr>
        <w:pStyle w:val="Zkladntext"/>
        <w:ind w:left="458" w:right="6452"/>
        <w:rPr>
          <w:lang w:val="de-DE"/>
        </w:rPr>
      </w:pPr>
      <w:r w:rsidRPr="00DD36DE">
        <w:rPr>
          <w:lang w:val="de-DE"/>
        </w:rPr>
        <w:t>So</w:t>
      </w:r>
      <w:r w:rsidR="00E6368F" w:rsidRPr="00DD36DE">
        <w:rPr>
          <w:lang w:val="de-DE"/>
        </w:rPr>
        <w:t>z</w:t>
      </w:r>
      <w:r w:rsidRPr="00DD36DE">
        <w:rPr>
          <w:lang w:val="de-DE"/>
        </w:rPr>
        <w:t>i</w:t>
      </w:r>
      <w:r w:rsidR="00E6368F" w:rsidRPr="00DD36DE">
        <w:rPr>
          <w:lang w:val="de-DE"/>
        </w:rPr>
        <w:t>alpädagogik</w:t>
      </w:r>
      <w:r w:rsidRPr="00DD36DE">
        <w:rPr>
          <w:lang w:val="de-DE"/>
        </w:rPr>
        <w:t xml:space="preserve"> </w:t>
      </w:r>
      <w:r w:rsidR="00E6368F" w:rsidRPr="00DD36DE">
        <w:rPr>
          <w:lang w:val="de-DE"/>
        </w:rPr>
        <w:t>Mitteleurop</w:t>
      </w:r>
      <w:r w:rsidR="00615EBE" w:rsidRPr="00DD36DE">
        <w:rPr>
          <w:lang w:val="de-DE"/>
        </w:rPr>
        <w:t>astudien</w:t>
      </w:r>
      <w:r w:rsidR="001F644B">
        <w:rPr>
          <w:lang w:val="de-DE"/>
        </w:rPr>
        <w:t xml:space="preserve"> </w:t>
      </w:r>
      <w:r w:rsidRPr="00DD36DE">
        <w:rPr>
          <w:lang w:val="de-DE"/>
        </w:rPr>
        <w:t>Studi</w:t>
      </w:r>
      <w:r w:rsidR="00E6368F" w:rsidRPr="00DD36DE">
        <w:rPr>
          <w:lang w:val="de-DE"/>
        </w:rPr>
        <w:t>en neuer Medien</w:t>
      </w:r>
      <w:r w:rsidRPr="00DD36DE">
        <w:rPr>
          <w:lang w:val="de-DE"/>
        </w:rPr>
        <w:t xml:space="preserve"> </w:t>
      </w:r>
      <w:r w:rsidR="00615EBE" w:rsidRPr="00DD36DE">
        <w:rPr>
          <w:lang w:val="de-DE"/>
        </w:rPr>
        <w:t>Lehramt Pädagogik</w:t>
      </w:r>
      <w:r w:rsidRPr="00DD36DE">
        <w:rPr>
          <w:lang w:val="de-DE"/>
        </w:rPr>
        <w:t xml:space="preserve"> </w:t>
      </w:r>
      <w:r w:rsidR="00615EBE" w:rsidRPr="00DD36DE">
        <w:rPr>
          <w:lang w:val="de-DE"/>
        </w:rPr>
        <w:t>Osteuropastudien</w:t>
      </w:r>
    </w:p>
    <w:p w:rsidR="00615EBE" w:rsidRPr="00DD36DE" w:rsidRDefault="00615EBE" w:rsidP="00615EBE">
      <w:pPr>
        <w:pStyle w:val="Nadpis1"/>
        <w:numPr>
          <w:ilvl w:val="2"/>
          <w:numId w:val="1"/>
        </w:numPr>
        <w:tabs>
          <w:tab w:val="left" w:pos="728"/>
        </w:tabs>
        <w:spacing w:before="167" w:line="550" w:lineRule="atLeast"/>
        <w:ind w:right="600" w:hanging="296"/>
        <w:jc w:val="center"/>
        <w:rPr>
          <w:b w:val="0"/>
          <w:lang w:val="de-DE"/>
        </w:rPr>
      </w:pPr>
      <w:r w:rsidRPr="00DD36DE">
        <w:rPr>
          <w:lang w:val="de-DE"/>
        </w:rPr>
        <w:t xml:space="preserve">Nicht an Bachelorstudiengänge anknüpfende Masterstudiengänge  </w:t>
      </w:r>
      <w:r w:rsidR="00BA2A4E" w:rsidRPr="00DD36DE">
        <w:rPr>
          <w:lang w:val="de-DE"/>
        </w:rPr>
        <w:t xml:space="preserve"> </w:t>
      </w:r>
      <w:r w:rsidRPr="00DD36DE">
        <w:rPr>
          <w:lang w:val="de-DE"/>
        </w:rPr>
        <w:t>Studiengänge, bei denen der erste Teil der Staatlichen Abschlussprüfung on der Verteidigung der Diplomarbeit besteht:</w:t>
      </w:r>
    </w:p>
    <w:p w:rsidR="007D0221" w:rsidRPr="00DD36DE" w:rsidRDefault="007D0221">
      <w:pPr>
        <w:ind w:left="3629"/>
        <w:rPr>
          <w:b/>
          <w:sz w:val="24"/>
          <w:lang w:val="de-DE"/>
        </w:rPr>
      </w:pPr>
    </w:p>
    <w:p w:rsidR="007D0221" w:rsidRPr="00DD36DE" w:rsidRDefault="007D0221">
      <w:pPr>
        <w:pStyle w:val="Zkladntext"/>
        <w:spacing w:before="6"/>
        <w:rPr>
          <w:b/>
          <w:sz w:val="23"/>
          <w:lang w:val="de-DE"/>
        </w:rPr>
      </w:pPr>
    </w:p>
    <w:p w:rsidR="00615EBE" w:rsidRPr="00DD36DE" w:rsidRDefault="00BA2A4E">
      <w:pPr>
        <w:pStyle w:val="Zkladntext"/>
        <w:spacing w:before="1"/>
        <w:ind w:left="458" w:right="7512"/>
        <w:rPr>
          <w:lang w:val="de-DE"/>
        </w:rPr>
      </w:pPr>
      <w:r w:rsidRPr="00DD36DE">
        <w:rPr>
          <w:lang w:val="de-DE"/>
        </w:rPr>
        <w:t>D</w:t>
      </w:r>
      <w:r w:rsidR="00615EBE" w:rsidRPr="00DD36DE">
        <w:rPr>
          <w:lang w:val="de-DE"/>
        </w:rPr>
        <w:t>änisch</w:t>
      </w:r>
    </w:p>
    <w:p w:rsidR="00615EBE" w:rsidRPr="00DD36DE" w:rsidRDefault="00615EBE" w:rsidP="00615EBE">
      <w:pPr>
        <w:pStyle w:val="Zkladntext"/>
        <w:spacing w:before="1"/>
        <w:ind w:left="458" w:right="7183"/>
        <w:rPr>
          <w:lang w:val="de-DE"/>
        </w:rPr>
      </w:pPr>
      <w:r w:rsidRPr="00DD36DE">
        <w:rPr>
          <w:lang w:val="de-DE"/>
        </w:rPr>
        <w:t>Kunstgeschichte</w:t>
      </w:r>
      <w:r w:rsidR="00BA2A4E" w:rsidRPr="00DD36DE">
        <w:rPr>
          <w:lang w:val="de-DE"/>
        </w:rPr>
        <w:t xml:space="preserve"> </w:t>
      </w:r>
      <w:r w:rsidRPr="00DD36DE">
        <w:rPr>
          <w:lang w:val="de-DE"/>
        </w:rPr>
        <w:t>Ä</w:t>
      </w:r>
      <w:r w:rsidR="00BA2A4E" w:rsidRPr="00DD36DE">
        <w:rPr>
          <w:lang w:val="de-DE"/>
        </w:rPr>
        <w:t>st</w:t>
      </w:r>
      <w:r w:rsidRPr="00DD36DE">
        <w:rPr>
          <w:lang w:val="de-DE"/>
        </w:rPr>
        <w:t>h</w:t>
      </w:r>
      <w:r w:rsidR="00BA2A4E" w:rsidRPr="00DD36DE">
        <w:rPr>
          <w:lang w:val="de-DE"/>
        </w:rPr>
        <w:t>etik Et</w:t>
      </w:r>
      <w:r w:rsidRPr="00DD36DE">
        <w:rPr>
          <w:lang w:val="de-DE"/>
        </w:rPr>
        <w:t>h</w:t>
      </w:r>
      <w:r w:rsidR="00BA2A4E" w:rsidRPr="00DD36DE">
        <w:rPr>
          <w:lang w:val="de-DE"/>
        </w:rPr>
        <w:t xml:space="preserve">nologie Logik </w:t>
      </w:r>
    </w:p>
    <w:p w:rsidR="007D0221" w:rsidRPr="00DD36DE" w:rsidRDefault="00615EBE" w:rsidP="00615EBE">
      <w:pPr>
        <w:pStyle w:val="Zkladntext"/>
        <w:spacing w:before="1"/>
        <w:ind w:left="458" w:right="7183"/>
        <w:rPr>
          <w:lang w:val="de-DE"/>
        </w:rPr>
      </w:pPr>
      <w:r w:rsidRPr="00DD36DE">
        <w:rPr>
          <w:lang w:val="de-DE"/>
        </w:rPr>
        <w:t>Ungarisch</w:t>
      </w:r>
      <w:r w:rsidR="00BA2A4E" w:rsidRPr="00DD36DE">
        <w:rPr>
          <w:lang w:val="de-DE"/>
        </w:rPr>
        <w:t xml:space="preserve"> Ni</w:t>
      </w:r>
      <w:r w:rsidRPr="00DD36DE">
        <w:rPr>
          <w:lang w:val="de-DE"/>
        </w:rPr>
        <w:t>ederländisch</w:t>
      </w:r>
      <w:r w:rsidR="00BA2A4E" w:rsidRPr="00DD36DE">
        <w:rPr>
          <w:lang w:val="de-DE"/>
        </w:rPr>
        <w:t xml:space="preserve"> Nor</w:t>
      </w:r>
      <w:r w:rsidRPr="00DD36DE">
        <w:rPr>
          <w:lang w:val="de-DE"/>
        </w:rPr>
        <w:t>wegisch</w:t>
      </w:r>
      <w:r w:rsidR="00BA2A4E" w:rsidRPr="00DD36DE">
        <w:rPr>
          <w:lang w:val="de-DE"/>
        </w:rPr>
        <w:t xml:space="preserve"> Psychologie Rum</w:t>
      </w:r>
      <w:r w:rsidRPr="00DD36DE">
        <w:rPr>
          <w:lang w:val="de-DE"/>
        </w:rPr>
        <w:t>änisch</w:t>
      </w:r>
    </w:p>
    <w:p w:rsidR="007D0221" w:rsidRPr="00DD36DE" w:rsidRDefault="00BA2A4E">
      <w:pPr>
        <w:pStyle w:val="Zkladntext"/>
        <w:ind w:left="458" w:right="5706"/>
        <w:rPr>
          <w:lang w:val="de-DE"/>
        </w:rPr>
      </w:pPr>
      <w:r w:rsidRPr="00DD36DE">
        <w:rPr>
          <w:lang w:val="de-DE"/>
        </w:rPr>
        <w:t>Slavist</w:t>
      </w:r>
      <w:r w:rsidR="00615EBE" w:rsidRPr="00DD36DE">
        <w:rPr>
          <w:lang w:val="de-DE"/>
        </w:rPr>
        <w:t>ikstudien mit Spezialisierungsrichtung</w:t>
      </w:r>
      <w:r w:rsidRPr="00DD36DE">
        <w:rPr>
          <w:lang w:val="de-DE"/>
        </w:rPr>
        <w:t xml:space="preserve"> Slovakistik</w:t>
      </w:r>
    </w:p>
    <w:p w:rsidR="007D0221" w:rsidRPr="00DD36DE" w:rsidRDefault="00BA2A4E" w:rsidP="00615EBE">
      <w:pPr>
        <w:pStyle w:val="Zkladntext"/>
        <w:ind w:left="458" w:right="7467"/>
        <w:rPr>
          <w:lang w:val="de-DE"/>
        </w:rPr>
      </w:pPr>
      <w:r w:rsidRPr="00DD36DE">
        <w:rPr>
          <w:lang w:val="de-DE"/>
        </w:rPr>
        <w:t>So</w:t>
      </w:r>
      <w:r w:rsidR="00615EBE" w:rsidRPr="00DD36DE">
        <w:rPr>
          <w:lang w:val="de-DE"/>
        </w:rPr>
        <w:t>z</w:t>
      </w:r>
      <w:r w:rsidRPr="00DD36DE">
        <w:rPr>
          <w:lang w:val="de-DE"/>
        </w:rPr>
        <w:t xml:space="preserve">iologie </w:t>
      </w:r>
      <w:r w:rsidR="00615EBE" w:rsidRPr="00DD36DE">
        <w:rPr>
          <w:lang w:val="de-DE"/>
        </w:rPr>
        <w:t>Schwedisch</w:t>
      </w:r>
    </w:p>
    <w:p w:rsidR="007D0221" w:rsidRPr="00DD36DE" w:rsidRDefault="00615EBE">
      <w:pPr>
        <w:pStyle w:val="Zkladntext"/>
        <w:ind w:left="458"/>
        <w:rPr>
          <w:lang w:val="de-DE"/>
        </w:rPr>
      </w:pPr>
      <w:r w:rsidRPr="00DD36DE">
        <w:rPr>
          <w:lang w:val="de-DE"/>
        </w:rPr>
        <w:t>Osteuropastudien mit Spezialisierungsrichtung</w:t>
      </w:r>
    </w:p>
    <w:sectPr w:rsidR="007D0221" w:rsidRPr="00DD36DE">
      <w:headerReference w:type="default" r:id="rId11"/>
      <w:pgSz w:w="11910" w:h="16840"/>
      <w:pgMar w:top="1000" w:right="1280" w:bottom="280" w:left="1320" w:header="712" w:footer="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59F6" w:rsidRDefault="008159F6">
      <w:r>
        <w:separator/>
      </w:r>
    </w:p>
  </w:endnote>
  <w:endnote w:type="continuationSeparator" w:id="0">
    <w:p w:rsidR="008159F6" w:rsidRDefault="00815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59F6" w:rsidRDefault="008159F6">
      <w:r>
        <w:separator/>
      </w:r>
    </w:p>
  </w:footnote>
  <w:footnote w:type="continuationSeparator" w:id="0">
    <w:p w:rsidR="008159F6" w:rsidRDefault="008159F6">
      <w:r>
        <w:continuationSeparator/>
      </w:r>
    </w:p>
  </w:footnote>
  <w:footnote w:id="1">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41 Abs. 2 dieser Regeln.</w:t>
      </w:r>
    </w:p>
  </w:footnote>
  <w:footnote w:id="2">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4 Abs. 6 Studien- und Prüfungsordnung der Universität.</w:t>
      </w:r>
    </w:p>
  </w:footnote>
  <w:footnote w:id="3">
    <w:p w:rsidR="00D86F43" w:rsidRPr="00C66F7A" w:rsidRDefault="00D86F43" w:rsidP="00506DC7">
      <w:pPr>
        <w:rPr>
          <w:lang w:val="de-DE"/>
        </w:rPr>
      </w:pPr>
      <w:r w:rsidRPr="00C66F7A">
        <w:rPr>
          <w:rStyle w:val="Znakapoznpodarou"/>
          <w:lang w:val="de-DE"/>
        </w:rPr>
        <w:footnoteRef/>
      </w:r>
      <w:r w:rsidRPr="00C66F7A">
        <w:rPr>
          <w:lang w:val="de-DE"/>
        </w:rPr>
        <w:t xml:space="preserve"> </w:t>
      </w:r>
      <w:r w:rsidRPr="00C66F7A">
        <w:rPr>
          <w:sz w:val="20"/>
          <w:szCs w:val="20"/>
          <w:lang w:val="de-DE"/>
        </w:rPr>
        <w:t>Art. 5 Abs. 4 Studien- und Prüfungsordnung der Universität.</w:t>
      </w:r>
    </w:p>
  </w:footnote>
  <w:footnote w:id="4">
    <w:p w:rsidR="00D86F43" w:rsidRPr="00C66F7A" w:rsidRDefault="00D86F43" w:rsidP="00506DC7">
      <w:pPr>
        <w:rPr>
          <w:sz w:val="20"/>
          <w:szCs w:val="20"/>
          <w:lang w:val="de-DE"/>
        </w:rPr>
      </w:pPr>
      <w:r w:rsidRPr="00C66F7A">
        <w:rPr>
          <w:rStyle w:val="Znakapoznpodarou"/>
          <w:lang w:val="de-DE"/>
        </w:rPr>
        <w:footnoteRef/>
      </w:r>
      <w:r w:rsidRPr="00C66F7A">
        <w:rPr>
          <w:lang w:val="de-DE"/>
        </w:rPr>
        <w:t xml:space="preserve"> </w:t>
      </w:r>
      <w:r w:rsidRPr="00C66F7A">
        <w:rPr>
          <w:sz w:val="20"/>
          <w:szCs w:val="20"/>
          <w:lang w:val="de-DE"/>
        </w:rPr>
        <w:t>Art. 5 Abs. 6 Studien- und Prüfungsordnung der Universität.</w:t>
      </w:r>
    </w:p>
    <w:p w:rsidR="00D86F43" w:rsidRPr="00C66F7A" w:rsidRDefault="00D86F43">
      <w:pPr>
        <w:pStyle w:val="Textpoznpodarou"/>
        <w:rPr>
          <w:lang w:val="de-DE"/>
        </w:rPr>
      </w:pPr>
    </w:p>
  </w:footnote>
  <w:footnote w:id="5">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5 Abs. 6 Studien- und Prüfungsordnung der Universität.</w:t>
      </w:r>
    </w:p>
  </w:footnote>
  <w:footnote w:id="6">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5 Abs. 8 Studien- und Prüfungsordnung der Universität.</w:t>
      </w:r>
    </w:p>
  </w:footnote>
  <w:footnote w:id="7">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7 Abs. 2 Studien- und Prüfungsordnung der Universität.</w:t>
      </w:r>
    </w:p>
  </w:footnote>
  <w:footnote w:id="8">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7 Abs. 2 Studien- und Prüfungsordnung der Universität.</w:t>
      </w:r>
    </w:p>
  </w:footnote>
  <w:footnote w:id="9">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7 Abs. 8 Studien- und Prüfungsordnung der Universität.</w:t>
      </w:r>
    </w:p>
  </w:footnote>
  <w:footnote w:id="10">
    <w:p w:rsidR="00D86F43" w:rsidRPr="00C66F7A" w:rsidRDefault="00D86F43" w:rsidP="00B6523B">
      <w:pPr>
        <w:rPr>
          <w:lang w:val="de-DE"/>
        </w:rPr>
      </w:pPr>
      <w:r w:rsidRPr="00C66F7A">
        <w:rPr>
          <w:rStyle w:val="Znakapoznpodarou"/>
          <w:lang w:val="de-DE"/>
        </w:rPr>
        <w:footnoteRef/>
      </w:r>
      <w:r w:rsidRPr="00C66F7A">
        <w:rPr>
          <w:lang w:val="de-DE"/>
        </w:rPr>
        <w:t xml:space="preserve"> </w:t>
      </w:r>
      <w:r w:rsidRPr="00C66F7A">
        <w:rPr>
          <w:sz w:val="20"/>
          <w:szCs w:val="20"/>
          <w:lang w:val="de-DE"/>
        </w:rPr>
        <w:t>Art. 7 Abs. 2 Studien- und Prüfungsordnung der Universität.</w:t>
      </w:r>
    </w:p>
  </w:footnote>
  <w:footnote w:id="11">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7 Abs. 9 Studien- und Prüfungsordnung der Universität.</w:t>
      </w:r>
    </w:p>
  </w:footnote>
  <w:footnote w:id="12">
    <w:p w:rsidR="00D86F43" w:rsidRPr="00C66F7A" w:rsidRDefault="00D86F43" w:rsidP="0043329F">
      <w:pPr>
        <w:rPr>
          <w:sz w:val="20"/>
          <w:szCs w:val="20"/>
          <w:lang w:val="de-DE"/>
        </w:rPr>
      </w:pPr>
      <w:r w:rsidRPr="00C66F7A">
        <w:rPr>
          <w:rStyle w:val="Znakapoznpodarou"/>
          <w:lang w:val="de-DE"/>
        </w:rPr>
        <w:footnoteRef/>
      </w:r>
      <w:r w:rsidRPr="00C66F7A">
        <w:rPr>
          <w:lang w:val="de-DE"/>
        </w:rPr>
        <w:t xml:space="preserve"> </w:t>
      </w:r>
      <w:r w:rsidRPr="00C66F7A">
        <w:rPr>
          <w:sz w:val="20"/>
          <w:szCs w:val="20"/>
          <w:lang w:val="de-DE"/>
        </w:rPr>
        <w:t>Art. 8 Abs. 3 Studien- und Prüfungsordnung der Universität.</w:t>
      </w:r>
    </w:p>
    <w:p w:rsidR="00D86F43" w:rsidRPr="00C66F7A" w:rsidRDefault="00D86F43">
      <w:pPr>
        <w:pStyle w:val="Textpoznpodarou"/>
        <w:rPr>
          <w:lang w:val="de-DE"/>
        </w:rPr>
      </w:pPr>
    </w:p>
  </w:footnote>
  <w:footnote w:id="13">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8 Abs. 7 Studien- und Prüfungsordnung der Universität.</w:t>
      </w:r>
    </w:p>
  </w:footnote>
  <w:footnote w:id="14">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12 Abs. 1 lit. a) und Art. 41 Abs. 3 dieser Regeln.</w:t>
      </w:r>
    </w:p>
  </w:footnote>
  <w:footnote w:id="15">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12 Abs. 1 lit. b) und Art. 41 Abs. 3 dieser Regeln.</w:t>
      </w:r>
    </w:p>
  </w:footnote>
  <w:footnote w:id="16">
    <w:p w:rsidR="00D86F43" w:rsidRPr="00C66F7A" w:rsidRDefault="00D86F43">
      <w:pPr>
        <w:pStyle w:val="Textpoznpodarou"/>
        <w:rPr>
          <w:lang w:val="de-DE"/>
        </w:rPr>
      </w:pPr>
      <w:r w:rsidRPr="00C66F7A">
        <w:rPr>
          <w:rStyle w:val="Znakapoznpodarou"/>
          <w:lang w:val="de-DE"/>
        </w:rPr>
        <w:footnoteRef/>
      </w:r>
      <w:r w:rsidRPr="00C66F7A">
        <w:rPr>
          <w:lang w:val="de-DE"/>
        </w:rPr>
        <w:t xml:space="preserve"> </w:t>
      </w:r>
      <w:bookmarkStart w:id="3" w:name="_Hlk530727679"/>
      <w:r w:rsidRPr="00C66F7A">
        <w:rPr>
          <w:lang w:val="de-DE"/>
        </w:rPr>
        <w:t>Art. 9 Abs. 9 Studien- und Prüfungsordnung der Universität</w:t>
      </w:r>
      <w:bookmarkEnd w:id="3"/>
      <w:r w:rsidRPr="00C66F7A">
        <w:rPr>
          <w:lang w:val="de-DE"/>
        </w:rPr>
        <w:t>.</w:t>
      </w:r>
    </w:p>
  </w:footnote>
  <w:footnote w:id="17">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9 Abs. 9 Studien- und Prüfungsordnung der Universität</w:t>
      </w:r>
    </w:p>
  </w:footnote>
  <w:footnote w:id="18">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9 Abs. 5 Studien- und Prüfungsordnung der Universität </w:t>
      </w:r>
    </w:p>
  </w:footnote>
  <w:footnote w:id="19">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9 Abs. 9 Studien- und Prüfungsordnung der Universität </w:t>
      </w:r>
    </w:p>
  </w:footnote>
  <w:footnote w:id="20">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9 Abs. 9 Studien- und Prüfungsordnung der Universität</w:t>
      </w:r>
    </w:p>
  </w:footnote>
  <w:footnote w:id="21">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41 Abs. 3 dieser Regeln.</w:t>
      </w:r>
    </w:p>
  </w:footnote>
  <w:footnote w:id="22">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4 Abs. 7 Studien- und </w:t>
      </w:r>
      <w:r w:rsidR="00C66F7A" w:rsidRPr="00C66F7A">
        <w:rPr>
          <w:lang w:val="de-DE"/>
        </w:rPr>
        <w:t>Prüfungsordnung</w:t>
      </w:r>
      <w:r w:rsidRPr="00C66F7A">
        <w:rPr>
          <w:lang w:val="de-DE"/>
        </w:rPr>
        <w:t xml:space="preserve"> der Karlsuniversität.</w:t>
      </w:r>
    </w:p>
  </w:footnote>
  <w:footnote w:id="23">
    <w:p w:rsidR="00D86F43" w:rsidRPr="00C66F7A" w:rsidRDefault="00D86F43" w:rsidP="008A1B46">
      <w:pPr>
        <w:rPr>
          <w:sz w:val="20"/>
          <w:szCs w:val="20"/>
          <w:lang w:val="de-DE"/>
        </w:rPr>
      </w:pPr>
      <w:r w:rsidRPr="00C66F7A">
        <w:rPr>
          <w:rStyle w:val="Znakapoznpodarou"/>
          <w:lang w:val="de-DE"/>
        </w:rPr>
        <w:footnoteRef/>
      </w:r>
      <w:r w:rsidRPr="00C66F7A">
        <w:rPr>
          <w:lang w:val="de-DE"/>
        </w:rPr>
        <w:t xml:space="preserve"> </w:t>
      </w:r>
      <w:r w:rsidRPr="00C66F7A">
        <w:rPr>
          <w:sz w:val="20"/>
          <w:szCs w:val="20"/>
          <w:lang w:val="de-DE"/>
        </w:rPr>
        <w:t xml:space="preserve">siehe </w:t>
      </w:r>
      <w:hyperlink r:id="rId1" w:history="1">
        <w:r w:rsidRPr="00C66F7A">
          <w:rPr>
            <w:rStyle w:val="Hypertextovodkaz"/>
            <w:sz w:val="20"/>
            <w:szCs w:val="20"/>
            <w:lang w:val="de-DE"/>
          </w:rPr>
          <w:t>http://plany.ff.cuni.cz</w:t>
        </w:r>
      </w:hyperlink>
      <w:r w:rsidRPr="00C66F7A">
        <w:rPr>
          <w:sz w:val="20"/>
          <w:szCs w:val="20"/>
          <w:lang w:val="de-DE"/>
        </w:rPr>
        <w:t xml:space="preserve"> .</w:t>
      </w:r>
    </w:p>
    <w:p w:rsidR="00D86F43" w:rsidRPr="00C66F7A" w:rsidRDefault="00D86F43">
      <w:pPr>
        <w:pStyle w:val="Textpoznpodarou"/>
        <w:rPr>
          <w:lang w:val="de-DE"/>
        </w:rPr>
      </w:pPr>
    </w:p>
  </w:footnote>
  <w:footnote w:id="24">
    <w:p w:rsidR="00D86F43" w:rsidRPr="00C66F7A" w:rsidRDefault="00D86F43">
      <w:pPr>
        <w:pStyle w:val="Textpoznpodarou"/>
        <w:rPr>
          <w:lang w:val="de-DE"/>
        </w:rPr>
      </w:pPr>
      <w:r w:rsidRPr="00C66F7A">
        <w:rPr>
          <w:rStyle w:val="Znakapoznpodarou"/>
          <w:lang w:val="de-DE"/>
        </w:rPr>
        <w:footnoteRef/>
      </w:r>
      <w:r w:rsidRPr="00C66F7A">
        <w:rPr>
          <w:lang w:val="de-DE"/>
        </w:rPr>
        <w:t xml:space="preserve"> Verzeichnis der lokalen SIS-Verwalter und Stundenplanbeauftragten an den einzelnen Grundeinheiten der Fakultät: </w:t>
      </w:r>
      <w:hyperlink r:id="rId2" w:history="1">
        <w:r w:rsidRPr="00C66F7A">
          <w:rPr>
            <w:rStyle w:val="Hypertextovodkaz"/>
            <w:lang w:val="de-DE"/>
          </w:rPr>
          <w:t>http://www.ff.cuni.cz/studium/studijni-informacni-system-sis/kontaktni-osoby</w:t>
        </w:r>
      </w:hyperlink>
      <w:r w:rsidRPr="00C66F7A">
        <w:rPr>
          <w:lang w:val="de-DE"/>
        </w:rPr>
        <w:t xml:space="preserve"> .</w:t>
      </w:r>
    </w:p>
  </w:footnote>
  <w:footnote w:id="25">
    <w:p w:rsidR="00D86F43" w:rsidRPr="00C66F7A" w:rsidRDefault="00D86F43" w:rsidP="00C37CB8">
      <w:pPr>
        <w:rPr>
          <w:sz w:val="20"/>
          <w:szCs w:val="20"/>
          <w:lang w:val="de-DE"/>
        </w:rPr>
      </w:pPr>
      <w:r w:rsidRPr="00C66F7A">
        <w:rPr>
          <w:rStyle w:val="Znakapoznpodarou"/>
          <w:lang w:val="de-DE"/>
        </w:rPr>
        <w:footnoteRef/>
      </w:r>
      <w:r w:rsidRPr="00C66F7A">
        <w:rPr>
          <w:lang w:val="de-DE"/>
        </w:rPr>
        <w:t xml:space="preserve"> </w:t>
      </w:r>
      <w:hyperlink r:id="rId3" w:history="1">
        <w:r w:rsidRPr="00C66F7A">
          <w:rPr>
            <w:rStyle w:val="Hypertextovodkaz"/>
            <w:sz w:val="20"/>
            <w:szCs w:val="20"/>
            <w:lang w:val="de-DE"/>
          </w:rPr>
          <w:t>http://manualy.ff.cuni.cz</w:t>
        </w:r>
      </w:hyperlink>
      <w:r w:rsidRPr="00C66F7A">
        <w:rPr>
          <w:sz w:val="20"/>
          <w:szCs w:val="20"/>
          <w:lang w:val="de-DE"/>
        </w:rPr>
        <w:t xml:space="preserve"> </w:t>
      </w:r>
    </w:p>
    <w:p w:rsidR="00D86F43" w:rsidRPr="00C66F7A" w:rsidRDefault="00D86F43">
      <w:pPr>
        <w:pStyle w:val="Textpoznpodarou"/>
        <w:rPr>
          <w:lang w:val="de-DE"/>
        </w:rPr>
      </w:pPr>
    </w:p>
  </w:footnote>
  <w:footnote w:id="26">
    <w:p w:rsidR="00D86F43" w:rsidRPr="00C66F7A" w:rsidRDefault="00D86F43">
      <w:pPr>
        <w:pStyle w:val="Textpoznpodarou"/>
        <w:rPr>
          <w:lang w:val="de-DE"/>
        </w:rPr>
      </w:pPr>
      <w:r w:rsidRPr="00C66F7A">
        <w:rPr>
          <w:rStyle w:val="Znakapoznpodarou"/>
          <w:lang w:val="de-DE"/>
        </w:rPr>
        <w:footnoteRef/>
      </w:r>
      <w:r w:rsidRPr="00C66F7A">
        <w:rPr>
          <w:lang w:val="de-DE"/>
        </w:rPr>
        <w:t xml:space="preserve"> </w:t>
      </w:r>
      <w:hyperlink r:id="rId4" w:history="1">
        <w:r w:rsidRPr="00C66F7A">
          <w:rPr>
            <w:rStyle w:val="Hypertextovodkaz"/>
            <w:lang w:val="de-DE"/>
          </w:rPr>
          <w:t>http://manualy.ff.cuni.cz</w:t>
        </w:r>
      </w:hyperlink>
      <w:r w:rsidRPr="00C66F7A">
        <w:rPr>
          <w:lang w:val="de-DE"/>
        </w:rPr>
        <w:t xml:space="preserve"> .</w:t>
      </w:r>
    </w:p>
  </w:footnote>
  <w:footnote w:id="27">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8 Abs. 2 Studien- und Prüfungsordnung der Universität.</w:t>
      </w:r>
    </w:p>
  </w:footnote>
  <w:footnote w:id="28">
    <w:p w:rsidR="00D86F43" w:rsidRPr="00C66F7A" w:rsidRDefault="00D86F43" w:rsidP="00140F59">
      <w:pPr>
        <w:rPr>
          <w:lang w:val="de-DE"/>
        </w:rPr>
      </w:pPr>
      <w:r w:rsidRPr="00C66F7A">
        <w:rPr>
          <w:rStyle w:val="Znakapoznpodarou"/>
          <w:lang w:val="de-DE"/>
        </w:rPr>
        <w:footnoteRef/>
      </w:r>
      <w:r w:rsidRPr="00C66F7A">
        <w:rPr>
          <w:lang w:val="de-DE"/>
        </w:rPr>
        <w:t xml:space="preserve"> Art</w:t>
      </w:r>
      <w:r w:rsidRPr="00C66F7A">
        <w:rPr>
          <w:sz w:val="20"/>
          <w:szCs w:val="20"/>
          <w:lang w:val="de-DE"/>
        </w:rPr>
        <w:t>. 8 Abs. 5 und 13 Studien- und Prüfungsordnung der Universität.</w:t>
      </w:r>
    </w:p>
  </w:footnote>
  <w:footnote w:id="29">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5 Abs. 10 Studien- und Prüfungsordnung der Universität.</w:t>
      </w:r>
    </w:p>
  </w:footnote>
  <w:footnote w:id="30">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5 Abs. 9 Studien- und Prüfungsordnung der Universität.</w:t>
      </w:r>
    </w:p>
  </w:footnote>
  <w:footnote w:id="31">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5 Abs. 10 Studien- und Prüfungsordnung der Universität.</w:t>
      </w:r>
    </w:p>
  </w:footnote>
  <w:footnote w:id="32">
    <w:p w:rsidR="00D86F43" w:rsidRPr="00C66F7A" w:rsidRDefault="00D86F43" w:rsidP="00D10D4E">
      <w:pPr>
        <w:rPr>
          <w:lang w:val="de-DE"/>
        </w:rPr>
      </w:pPr>
      <w:r w:rsidRPr="00C66F7A">
        <w:rPr>
          <w:rStyle w:val="Znakapoznpodarou"/>
          <w:lang w:val="de-DE"/>
        </w:rPr>
        <w:footnoteRef/>
      </w:r>
      <w:r w:rsidRPr="00C66F7A">
        <w:rPr>
          <w:lang w:val="de-DE"/>
        </w:rPr>
        <w:t xml:space="preserve"> </w:t>
      </w:r>
      <w:r w:rsidRPr="00C66F7A">
        <w:rPr>
          <w:sz w:val="20"/>
          <w:szCs w:val="20"/>
          <w:lang w:val="de-DE"/>
        </w:rPr>
        <w:t>Art. 5 Abs. 10 Studien- und Prüfungsordnung der Universität.</w:t>
      </w:r>
    </w:p>
  </w:footnote>
  <w:footnote w:id="33">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5 Abs. 10 Studien- und Prüfungsordnung der Universität.</w:t>
      </w:r>
    </w:p>
  </w:footnote>
  <w:footnote w:id="34">
    <w:p w:rsidR="00D86F43" w:rsidRPr="00C66F7A" w:rsidRDefault="00D86F43">
      <w:pPr>
        <w:pStyle w:val="Textpoznpodarou"/>
        <w:rPr>
          <w:lang w:val="de-DE"/>
        </w:rPr>
      </w:pPr>
      <w:r w:rsidRPr="00C66F7A">
        <w:rPr>
          <w:rStyle w:val="Znakapoznpodarou"/>
          <w:lang w:val="de-DE"/>
        </w:rPr>
        <w:footnoteRef/>
      </w:r>
      <w:r w:rsidRPr="00C66F7A">
        <w:rPr>
          <w:lang w:val="de-DE"/>
        </w:rPr>
        <w:t xml:space="preserve"> § 54a Abs. 1 Hochschulgesetz, Art. 5 Abs. 10 lit. a) Studien- und Prüfungsordnung der Universität, § 195 bis 198 Gesetz Nr. 262/2006 GBl., Arbeitsgesetzbuch, im Wortlaut späterer Vorschriften.</w:t>
      </w:r>
    </w:p>
  </w:footnote>
  <w:footnote w:id="35">
    <w:p w:rsidR="00D86F43" w:rsidRPr="00C66F7A" w:rsidRDefault="00D86F43" w:rsidP="00DD50D7">
      <w:pPr>
        <w:rPr>
          <w:lang w:val="de-DE"/>
        </w:rPr>
      </w:pPr>
      <w:r w:rsidRPr="00C66F7A">
        <w:rPr>
          <w:rStyle w:val="Znakapoznpodarou"/>
          <w:lang w:val="de-DE"/>
        </w:rPr>
        <w:footnoteRef/>
      </w:r>
      <w:r w:rsidRPr="00C66F7A">
        <w:rPr>
          <w:lang w:val="de-DE"/>
        </w:rPr>
        <w:t xml:space="preserve"> </w:t>
      </w:r>
      <w:r w:rsidRPr="00C66F7A">
        <w:rPr>
          <w:sz w:val="20"/>
          <w:szCs w:val="20"/>
          <w:lang w:val="de-DE"/>
        </w:rPr>
        <w:t>Art. 9 Studien- und Prüfungsordnung der Universität.</w:t>
      </w:r>
    </w:p>
  </w:footnote>
  <w:footnote w:id="36">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9 Abs. 2 Studien- und Prüfungsordnung der Universität.</w:t>
      </w:r>
    </w:p>
  </w:footnote>
  <w:footnote w:id="37">
    <w:p w:rsidR="00D86F43" w:rsidRPr="00C66F7A" w:rsidRDefault="00D86F43">
      <w:pPr>
        <w:pStyle w:val="Textpoznpodarou"/>
        <w:rPr>
          <w:lang w:val="de-DE"/>
        </w:rPr>
      </w:pPr>
      <w:r w:rsidRPr="00C66F7A">
        <w:rPr>
          <w:rStyle w:val="Znakapoznpodarou"/>
          <w:lang w:val="de-DE"/>
        </w:rPr>
        <w:footnoteRef/>
      </w:r>
      <w:r w:rsidRPr="00C66F7A">
        <w:rPr>
          <w:lang w:val="de-DE"/>
        </w:rPr>
        <w:t xml:space="preserve"> Art. 9 Abs. 3 und 4 Studien- und Prüfungsordnung der Universität.</w:t>
      </w:r>
    </w:p>
  </w:footnote>
  <w:footnote w:id="38">
    <w:p w:rsidR="00D86F43" w:rsidRPr="00C66F7A" w:rsidRDefault="00D86F43" w:rsidP="00DD50D7">
      <w:pPr>
        <w:rPr>
          <w:sz w:val="20"/>
          <w:szCs w:val="20"/>
          <w:lang w:val="de-DE"/>
        </w:rPr>
      </w:pPr>
      <w:r w:rsidRPr="00C66F7A">
        <w:rPr>
          <w:rStyle w:val="Znakapoznpodarou"/>
          <w:lang w:val="de-DE"/>
        </w:rPr>
        <w:footnoteRef/>
      </w:r>
      <w:r w:rsidRPr="00C66F7A">
        <w:rPr>
          <w:lang w:val="de-DE"/>
        </w:rPr>
        <w:t xml:space="preserve"> </w:t>
      </w:r>
      <w:r w:rsidRPr="00C66F7A">
        <w:rPr>
          <w:sz w:val="20"/>
          <w:szCs w:val="20"/>
          <w:lang w:val="de-DE"/>
        </w:rPr>
        <w:t>Art. 9 Abs. 12 Studien- und Prüfungsordnung der Universität.</w:t>
      </w:r>
    </w:p>
    <w:p w:rsidR="00D86F43" w:rsidRPr="00C66F7A" w:rsidRDefault="00D86F43">
      <w:pPr>
        <w:pStyle w:val="Textpoznpodarou"/>
        <w:rPr>
          <w:lang w:val="de-DE"/>
        </w:rPr>
      </w:pPr>
    </w:p>
  </w:footnote>
  <w:footnote w:id="39">
    <w:p w:rsidR="00D86F43" w:rsidRPr="00C66F7A" w:rsidRDefault="00D86F43" w:rsidP="009068B0">
      <w:pPr>
        <w:rPr>
          <w:sz w:val="20"/>
          <w:szCs w:val="20"/>
          <w:lang w:val="de-DE"/>
        </w:rPr>
      </w:pPr>
      <w:r w:rsidRPr="00C66F7A">
        <w:rPr>
          <w:rStyle w:val="Znakapoznpodarou"/>
          <w:lang w:val="de-DE"/>
        </w:rPr>
        <w:footnoteRef/>
      </w:r>
      <w:r w:rsidRPr="00C66F7A">
        <w:rPr>
          <w:lang w:val="de-DE"/>
        </w:rPr>
        <w:t xml:space="preserve"> </w:t>
      </w:r>
      <w:r w:rsidRPr="00C66F7A">
        <w:rPr>
          <w:sz w:val="20"/>
          <w:szCs w:val="20"/>
          <w:lang w:val="de-DE"/>
        </w:rPr>
        <w:t>Art. 9 Studien- und Prüfungsordnung der Universität.</w:t>
      </w:r>
    </w:p>
    <w:p w:rsidR="00D86F43" w:rsidRPr="00C66F7A" w:rsidRDefault="00D86F43">
      <w:pPr>
        <w:pStyle w:val="Textpoznpodarou"/>
        <w:rPr>
          <w:lang w:val="de-DE"/>
        </w:rPr>
      </w:pPr>
    </w:p>
  </w:footnote>
  <w:footnote w:id="40">
    <w:p w:rsidR="00D86F43" w:rsidRPr="00C66F7A" w:rsidRDefault="00D86F43" w:rsidP="00AF34EF">
      <w:pPr>
        <w:rPr>
          <w:sz w:val="20"/>
          <w:szCs w:val="20"/>
          <w:lang w:val="de-DE"/>
        </w:rPr>
      </w:pPr>
      <w:r w:rsidRPr="00C66F7A">
        <w:rPr>
          <w:rStyle w:val="Znakapoznpodarou"/>
          <w:lang w:val="de-DE"/>
        </w:rPr>
        <w:footnoteRef/>
      </w:r>
      <w:r w:rsidRPr="00C66F7A">
        <w:rPr>
          <w:lang w:val="de-DE"/>
        </w:rPr>
        <w:t xml:space="preserve"> </w:t>
      </w:r>
      <w:r w:rsidRPr="00C66F7A">
        <w:rPr>
          <w:sz w:val="20"/>
          <w:szCs w:val="20"/>
          <w:lang w:val="de-DE"/>
        </w:rPr>
        <w:t>Siehe plany.ff.cuni.cz .</w:t>
      </w:r>
    </w:p>
    <w:p w:rsidR="00D86F43" w:rsidRPr="00C66F7A" w:rsidRDefault="00D86F43">
      <w:pPr>
        <w:pStyle w:val="Textpoznpodarou"/>
        <w:rPr>
          <w:lang w:val="de-DE"/>
        </w:rPr>
      </w:pPr>
    </w:p>
  </w:footnote>
  <w:footnote w:id="41">
    <w:p w:rsidR="00D86F43" w:rsidRPr="00C66F7A" w:rsidRDefault="00D86F43" w:rsidP="00EE00DB">
      <w:pPr>
        <w:rPr>
          <w:sz w:val="20"/>
          <w:szCs w:val="20"/>
          <w:lang w:val="de-DE"/>
        </w:rPr>
      </w:pPr>
      <w:r w:rsidRPr="00C66F7A">
        <w:rPr>
          <w:rStyle w:val="Znakapoznpodarou"/>
          <w:lang w:val="de-DE"/>
        </w:rPr>
        <w:footnoteRef/>
      </w:r>
      <w:r w:rsidRPr="00C66F7A">
        <w:rPr>
          <w:sz w:val="20"/>
          <w:szCs w:val="20"/>
          <w:lang w:val="de-DE"/>
        </w:rPr>
        <w:t xml:space="preserve"> § 54a Abs. 1 Gesetz Nr. 111/1998 GBl., über die Hochschulen und über die Änderung und Ergänzung weiterer Gesetze (Hochschulgesetz), im Wortlaut späterer Vorschriften, Art. 8 Abs. 2 SPO UK, § 195 bis 198 Gesetz Nr. 262/2006 GBl., Arbeitsgesetzbuch, im </w:t>
      </w:r>
      <w:r w:rsidR="00C66F7A" w:rsidRPr="00C66F7A">
        <w:rPr>
          <w:sz w:val="20"/>
          <w:szCs w:val="20"/>
          <w:lang w:val="de-DE"/>
        </w:rPr>
        <w:t>Wortlaut</w:t>
      </w:r>
      <w:r w:rsidRPr="00C66F7A">
        <w:rPr>
          <w:sz w:val="20"/>
          <w:szCs w:val="20"/>
          <w:lang w:val="de-DE"/>
        </w:rPr>
        <w:t xml:space="preserve"> späterer Vorschriften.</w:t>
      </w:r>
    </w:p>
    <w:p w:rsidR="00D86F43" w:rsidRPr="00C66F7A" w:rsidRDefault="00D86F43">
      <w:pPr>
        <w:pStyle w:val="Textpoznpodarou"/>
        <w:rPr>
          <w:lang w:val="de-DE"/>
        </w:rPr>
      </w:pPr>
    </w:p>
  </w:footnote>
  <w:footnote w:id="42">
    <w:p w:rsidR="00D86F43" w:rsidRPr="00C66F7A" w:rsidRDefault="00D86F43" w:rsidP="00D12DCA">
      <w:pPr>
        <w:rPr>
          <w:sz w:val="20"/>
          <w:szCs w:val="20"/>
          <w:lang w:val="de-DE"/>
        </w:rPr>
      </w:pPr>
      <w:r w:rsidRPr="00C66F7A">
        <w:rPr>
          <w:rStyle w:val="Znakapoznpodarou"/>
          <w:lang w:val="de-DE"/>
        </w:rPr>
        <w:footnoteRef/>
      </w:r>
      <w:r w:rsidRPr="00C66F7A">
        <w:rPr>
          <w:lang w:val="de-DE"/>
        </w:rPr>
        <w:t xml:space="preserve"> </w:t>
      </w:r>
      <w:r w:rsidRPr="00C66F7A">
        <w:rPr>
          <w:sz w:val="20"/>
          <w:szCs w:val="20"/>
          <w:lang w:val="de-DE"/>
        </w:rPr>
        <w:t xml:space="preserve">Art. 10 Abs. 4 und Art. 8 Abs. </w:t>
      </w:r>
      <w:r w:rsidR="00C66F7A" w:rsidRPr="00C66F7A">
        <w:rPr>
          <w:sz w:val="20"/>
          <w:szCs w:val="20"/>
          <w:lang w:val="de-DE"/>
        </w:rPr>
        <w:t>5 Studien</w:t>
      </w:r>
      <w:r w:rsidRPr="00C66F7A">
        <w:rPr>
          <w:sz w:val="20"/>
          <w:szCs w:val="20"/>
          <w:lang w:val="de-DE"/>
        </w:rPr>
        <w:t>- und Prüfungsordnung der Universität.</w:t>
      </w:r>
    </w:p>
    <w:p w:rsidR="00D86F43" w:rsidRPr="00C66F7A" w:rsidRDefault="00D86F43">
      <w:pPr>
        <w:pStyle w:val="Textpoznpodarou"/>
        <w:rPr>
          <w:lang w:val="de-DE"/>
        </w:rPr>
      </w:pPr>
    </w:p>
  </w:footnote>
  <w:footnote w:id="43">
    <w:p w:rsidR="00D86F43" w:rsidRPr="00C66F7A" w:rsidRDefault="00D86F43" w:rsidP="00026C14">
      <w:pPr>
        <w:rPr>
          <w:lang w:val="de-DE"/>
        </w:rPr>
      </w:pPr>
      <w:r w:rsidRPr="00C66F7A">
        <w:rPr>
          <w:rStyle w:val="Znakapoznpodarou"/>
          <w:lang w:val="de-DE"/>
        </w:rPr>
        <w:footnoteRef/>
      </w:r>
      <w:r w:rsidRPr="00C66F7A">
        <w:rPr>
          <w:lang w:val="de-DE"/>
        </w:rPr>
        <w:t xml:space="preserve"> Art</w:t>
      </w:r>
      <w:r w:rsidRPr="00C66F7A">
        <w:rPr>
          <w:sz w:val="20"/>
          <w:szCs w:val="20"/>
          <w:lang w:val="de-DE"/>
        </w:rPr>
        <w:t>. 11 Abs. 13 Studien- und Prüfungsordnung der Universität.</w:t>
      </w:r>
    </w:p>
  </w:footnote>
  <w:footnote w:id="44">
    <w:p w:rsidR="00D86F43" w:rsidRPr="00C66F7A" w:rsidRDefault="00D86F43" w:rsidP="00026C14">
      <w:pPr>
        <w:rPr>
          <w:sz w:val="20"/>
          <w:szCs w:val="20"/>
          <w:lang w:val="de-DE"/>
        </w:rPr>
      </w:pPr>
      <w:r w:rsidRPr="00C66F7A">
        <w:rPr>
          <w:rStyle w:val="Znakapoznpodarou"/>
          <w:lang w:val="de-DE"/>
        </w:rPr>
        <w:footnoteRef/>
      </w:r>
      <w:r w:rsidRPr="00C66F7A">
        <w:rPr>
          <w:lang w:val="de-DE"/>
        </w:rPr>
        <w:t xml:space="preserve"> Art</w:t>
      </w:r>
      <w:r w:rsidRPr="00C66F7A">
        <w:rPr>
          <w:sz w:val="20"/>
          <w:szCs w:val="20"/>
          <w:lang w:val="de-DE"/>
        </w:rPr>
        <w:t>. 10 Abs. 6 Studien- und Prüfungsordnung der Universität.</w:t>
      </w:r>
    </w:p>
    <w:p w:rsidR="00D86F43" w:rsidRPr="00C66F7A" w:rsidRDefault="00D86F43">
      <w:pPr>
        <w:pStyle w:val="Textpoznpodarou"/>
        <w:rPr>
          <w:lang w:val="de-DE"/>
        </w:rPr>
      </w:pPr>
    </w:p>
  </w:footnote>
  <w:footnote w:id="45">
    <w:p w:rsidR="00D86F43" w:rsidRPr="00C66F7A" w:rsidRDefault="00D86F43" w:rsidP="00EA51B3">
      <w:pPr>
        <w:rPr>
          <w:sz w:val="20"/>
          <w:szCs w:val="20"/>
          <w:lang w:val="de-DE"/>
        </w:rPr>
      </w:pPr>
      <w:r w:rsidRPr="00C66F7A">
        <w:rPr>
          <w:rStyle w:val="Znakapoznpodarou"/>
          <w:lang w:val="de-DE"/>
        </w:rPr>
        <w:footnoteRef/>
      </w:r>
      <w:r w:rsidRPr="00C66F7A">
        <w:rPr>
          <w:lang w:val="de-DE"/>
        </w:rPr>
        <w:t xml:space="preserve"> </w:t>
      </w:r>
      <w:r w:rsidRPr="00C66F7A">
        <w:rPr>
          <w:sz w:val="20"/>
          <w:szCs w:val="20"/>
          <w:lang w:val="de-DE"/>
        </w:rPr>
        <w:t>Art. 11 Abs. 13 Studien- und Prüfungsordnung der Universität.</w:t>
      </w:r>
    </w:p>
    <w:p w:rsidR="00D86F43" w:rsidRPr="00C66F7A" w:rsidRDefault="00D86F43">
      <w:pPr>
        <w:pStyle w:val="Textpoznpodarou"/>
        <w:rPr>
          <w:lang w:val="de-DE"/>
        </w:rPr>
      </w:pPr>
    </w:p>
  </w:footnote>
  <w:footnote w:id="46">
    <w:p w:rsidR="00D86F43" w:rsidRPr="00C66F7A" w:rsidRDefault="00D86F43">
      <w:pPr>
        <w:pStyle w:val="Textpoznpodarou"/>
        <w:rPr>
          <w:lang w:val="de-DE"/>
        </w:rPr>
      </w:pPr>
      <w:r w:rsidRPr="00C66F7A">
        <w:rPr>
          <w:rStyle w:val="Znakapoznpodarou"/>
          <w:lang w:val="de-DE"/>
        </w:rPr>
        <w:footnoteRef/>
      </w:r>
      <w:r w:rsidRPr="00C66F7A">
        <w:rPr>
          <w:lang w:val="de-DE"/>
        </w:rPr>
        <w:t xml:space="preserve"> § 57 Abs. 3 Hochschulgesetz, Art. 4 Abs. 3 Studien- und Prüfungsordnung der Universität.</w:t>
      </w:r>
    </w:p>
  </w:footnote>
  <w:footnote w:id="47">
    <w:p w:rsidR="00D86F43" w:rsidRPr="00C66F7A" w:rsidRDefault="00D86F43">
      <w:pPr>
        <w:pStyle w:val="Textpoznpodarou"/>
        <w:rPr>
          <w:lang w:val="de-DE"/>
        </w:rPr>
      </w:pPr>
      <w:r w:rsidRPr="00C66F7A">
        <w:rPr>
          <w:rStyle w:val="Znakapoznpodarou"/>
          <w:lang w:val="de-DE"/>
        </w:rPr>
        <w:footnoteRef/>
      </w:r>
      <w:r w:rsidRPr="00C66F7A">
        <w:rPr>
          <w:lang w:val="de-DE"/>
        </w:rPr>
        <w:t xml:space="preserve"> Liste der Eintragenden der Testate an den einzelnen Grundeinheiten der Fakultät unter: </w:t>
      </w:r>
      <w:hyperlink r:id="rId5" w:history="1">
        <w:r w:rsidRPr="00C66F7A">
          <w:rPr>
            <w:rStyle w:val="Hypertextovodkaz"/>
            <w:lang w:val="de-DE"/>
          </w:rPr>
          <w:t>http://www.ff.cuni.cz/studium/studijni-informacni-system-sis/kontaktni-osoby</w:t>
        </w:r>
      </w:hyperlink>
      <w:r w:rsidRPr="00C66F7A">
        <w:rPr>
          <w:lang w:val="de-DE"/>
        </w:rPr>
        <w:t xml:space="preserve"> .</w:t>
      </w:r>
    </w:p>
  </w:footnote>
  <w:footnote w:id="48">
    <w:p w:rsidR="00D86F43" w:rsidRPr="00C66F7A" w:rsidRDefault="00D86F43" w:rsidP="00EA51B3">
      <w:pPr>
        <w:rPr>
          <w:sz w:val="20"/>
          <w:szCs w:val="20"/>
          <w:lang w:val="de-DE"/>
        </w:rPr>
      </w:pPr>
      <w:r w:rsidRPr="00C66F7A">
        <w:rPr>
          <w:rStyle w:val="Znakapoznpodarou"/>
          <w:lang w:val="de-DE"/>
        </w:rPr>
        <w:footnoteRef/>
      </w:r>
      <w:r w:rsidRPr="00C66F7A">
        <w:rPr>
          <w:lang w:val="de-DE"/>
        </w:rPr>
        <w:t xml:space="preserve"> </w:t>
      </w:r>
      <w:r w:rsidRPr="00C66F7A">
        <w:rPr>
          <w:sz w:val="20"/>
          <w:szCs w:val="20"/>
          <w:lang w:val="de-DE"/>
        </w:rPr>
        <w:t>§ 54 Abs. 2 und 3 Gesetz Nr. 111/1998 GBl., über die Hochschulen und über die Änderung und Ergänzung weiterer Gesetze (Hochschulgesetz), im Wortlaut späterer Vorschriften, Art. 5 Abs. 2 Satz drei in Verbindung mit Art. 9 Abs. 6 SPO UK, § 195 bis 198 Gesetz Nr. 262/2006 GBl., Arbeitsgesetzbuch, im Wortlaut späterer Vorschriften.</w:t>
      </w:r>
    </w:p>
    <w:p w:rsidR="00D86F43" w:rsidRPr="00C66F7A" w:rsidRDefault="00D86F43">
      <w:pPr>
        <w:pStyle w:val="Textpoznpodarou"/>
        <w:rPr>
          <w:lang w:val="de-DE"/>
        </w:rPr>
      </w:pPr>
    </w:p>
  </w:footnote>
  <w:footnote w:id="49">
    <w:p w:rsidR="00D86F43" w:rsidRPr="00C66F7A" w:rsidRDefault="00D86F43" w:rsidP="00EA51B3">
      <w:pPr>
        <w:rPr>
          <w:sz w:val="20"/>
          <w:szCs w:val="20"/>
          <w:lang w:val="de-DE"/>
        </w:rPr>
      </w:pPr>
      <w:r w:rsidRPr="00C66F7A">
        <w:rPr>
          <w:rStyle w:val="Znakapoznpodarou"/>
          <w:lang w:val="de-DE"/>
        </w:rPr>
        <w:footnoteRef/>
      </w:r>
      <w:r w:rsidRPr="00C66F7A">
        <w:rPr>
          <w:lang w:val="de-DE"/>
        </w:rPr>
        <w:t xml:space="preserve"> </w:t>
      </w:r>
      <w:r w:rsidRPr="00C66F7A">
        <w:rPr>
          <w:sz w:val="20"/>
          <w:szCs w:val="20"/>
          <w:lang w:val="de-DE"/>
        </w:rPr>
        <w:t>Art. 17 Abs. 3 Studien- und Prüfungsordnung der Universität.</w:t>
      </w:r>
    </w:p>
    <w:p w:rsidR="00D86F43" w:rsidRPr="00C66F7A" w:rsidRDefault="00D86F43">
      <w:pPr>
        <w:pStyle w:val="Textpoznpodarou"/>
        <w:rPr>
          <w:lang w:val="de-DE"/>
        </w:rPr>
      </w:pPr>
    </w:p>
  </w:footnote>
  <w:footnote w:id="50">
    <w:p w:rsidR="00D86F43" w:rsidRPr="00C66F7A" w:rsidRDefault="00D86F43" w:rsidP="00EA51B3">
      <w:pPr>
        <w:rPr>
          <w:sz w:val="20"/>
          <w:szCs w:val="20"/>
          <w:lang w:val="de-DE"/>
        </w:rPr>
      </w:pPr>
      <w:r w:rsidRPr="00C66F7A">
        <w:rPr>
          <w:rStyle w:val="Znakapoznpodarou"/>
          <w:lang w:val="de-DE"/>
        </w:rPr>
        <w:footnoteRef/>
      </w:r>
      <w:r w:rsidRPr="00C66F7A">
        <w:rPr>
          <w:lang w:val="de-DE"/>
        </w:rPr>
        <w:t xml:space="preserve"> </w:t>
      </w:r>
      <w:r w:rsidRPr="00C66F7A">
        <w:rPr>
          <w:sz w:val="20"/>
          <w:szCs w:val="20"/>
          <w:lang w:val="de-DE"/>
        </w:rPr>
        <w:t>§ 9 Abs. 1 lit. b) Pkt. 2 Hochschulgesetz. Diese Vorschrift wurde vom Akademischen Senat der Universität am 23.6.2017 verabschiedet.</w:t>
      </w:r>
    </w:p>
    <w:p w:rsidR="00D86F43" w:rsidRPr="00C66F7A" w:rsidRDefault="00D86F43">
      <w:pPr>
        <w:pStyle w:val="Textpoznpodarou"/>
        <w:rPr>
          <w:lang w:val="de-DE"/>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6F43" w:rsidRDefault="00D86F43">
    <w:pPr>
      <w:pStyle w:val="Zkladntext"/>
      <w:spacing w:line="14" w:lineRule="auto"/>
      <w:rPr>
        <w:sz w:val="20"/>
      </w:rPr>
    </w:pPr>
    <w:r>
      <w:rPr>
        <w:noProof/>
        <w:lang w:val="cs-CZ" w:eastAsia="cs-CZ"/>
      </w:rPr>
      <mc:AlternateContent>
        <mc:Choice Requires="wps">
          <w:drawing>
            <wp:anchor distT="0" distB="0" distL="114300" distR="114300" simplePos="0" relativeHeight="503277752" behindDoc="1" locked="0" layoutInCell="1" allowOverlap="1">
              <wp:simplePos x="0" y="0"/>
              <wp:positionH relativeFrom="page">
                <wp:posOffset>0</wp:posOffset>
              </wp:positionH>
              <wp:positionV relativeFrom="page">
                <wp:posOffset>10692130</wp:posOffset>
              </wp:positionV>
              <wp:extent cx="5760720" cy="1270"/>
              <wp:effectExtent l="0" t="14605" r="925830" b="3175"/>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0720" cy="1270"/>
                      </a:xfrm>
                      <a:custGeom>
                        <a:avLst/>
                        <a:gdLst>
                          <a:gd name="T0" fmla="*/ 1442 w 9072"/>
                          <a:gd name="T1" fmla="*/ 10514 w 9072"/>
                          <a:gd name="T2" fmla="*/ 1442 w 9072"/>
                          <a:gd name="T3" fmla="*/ 10514 w 9072"/>
                          <a:gd name="T4" fmla="*/ 1442 w 9072"/>
                          <a:gd name="T5" fmla="*/ 10514 w 9072"/>
                        </a:gdLst>
                        <a:ahLst/>
                        <a:cxnLst>
                          <a:cxn ang="0">
                            <a:pos x="T0" y="0"/>
                          </a:cxn>
                          <a:cxn ang="0">
                            <a:pos x="T1" y="0"/>
                          </a:cxn>
                          <a:cxn ang="0">
                            <a:pos x="T2" y="0"/>
                          </a:cxn>
                          <a:cxn ang="0">
                            <a:pos x="T3" y="0"/>
                          </a:cxn>
                          <a:cxn ang="0">
                            <a:pos x="T4" y="0"/>
                          </a:cxn>
                          <a:cxn ang="0">
                            <a:pos x="T5" y="0"/>
                          </a:cxn>
                        </a:cxnLst>
                        <a:rect l="0" t="0" r="r" b="b"/>
                        <a:pathLst>
                          <a:path w="9072">
                            <a:moveTo>
                              <a:pt x="1442" y="-15831"/>
                            </a:moveTo>
                            <a:lnTo>
                              <a:pt x="10514" y="-15831"/>
                            </a:lnTo>
                            <a:moveTo>
                              <a:pt x="1442" y="-15831"/>
                            </a:moveTo>
                            <a:lnTo>
                              <a:pt x="10514" y="-15831"/>
                            </a:lnTo>
                            <a:moveTo>
                              <a:pt x="1442" y="-15831"/>
                            </a:moveTo>
                            <a:lnTo>
                              <a:pt x="10514" y="-15831"/>
                            </a:lnTo>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FB7D9A" id="AutoShape 5" o:spid="_x0000_s1026" style="position:absolute;margin-left:0;margin-top:841.9pt;width:453.6pt;height:.1pt;z-index:-38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0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" path="m1442,-15831r9072,m1442,-15831r9072,m1442,-15831r9072,e" filled="f" strokeweight=".25pt">
              <v:path arrowok="t" o:connecttype="custom" o:connectlocs="915670,0;6676390,0;915670,0;6676390,0;915670,0;6676390,0" o:connectangles="0,0,0,0,0,0"/>
              <w10:wrap anchorx="page" anchory="page"/>
            </v:shape>
          </w:pict>
        </mc:Fallback>
      </mc:AlternateContent>
    </w:r>
    <w:r>
      <w:rPr>
        <w:noProof/>
        <w:lang w:val="cs-CZ" w:eastAsia="cs-CZ"/>
      </w:rPr>
      <mc:AlternateContent>
        <mc:Choice Requires="wps">
          <w:drawing>
            <wp:anchor distT="0" distB="0" distL="114300" distR="114300" simplePos="0" relativeHeight="503277776" behindDoc="1" locked="0" layoutInCell="1" allowOverlap="1">
              <wp:simplePos x="0" y="0"/>
              <wp:positionH relativeFrom="page">
                <wp:posOffset>1750695</wp:posOffset>
              </wp:positionH>
              <wp:positionV relativeFrom="page">
                <wp:posOffset>439420</wp:posOffset>
              </wp:positionV>
              <wp:extent cx="3917315" cy="173990"/>
              <wp:effectExtent l="0" t="127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7315"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6F43" w:rsidRDefault="00D86F43">
                          <w:pPr>
                            <w:spacing w:before="12"/>
                            <w:ind w:left="20"/>
                            <w:rPr>
                              <w:i/>
                              <w:sz w:val="21"/>
                            </w:rPr>
                          </w:pPr>
                          <w:r>
                            <w:rPr>
                              <w:i/>
                              <w:sz w:val="21"/>
                            </w:rPr>
                            <w:t>Pravidla pro organizaci studia na Filozofické fakultě Univerzity Karlovy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4" o:spid="_x0000_s1026" type="#_x0000_t202" style="position:absolute;margin-left:137.85pt;margin-top:34.6pt;width:308.45pt;height:13.7pt;z-index:-38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" filled="f" stroked="f">
              <v:textbox inset="0,0,0,0">
                <w:txbxContent>
                  <w:p w:rsidR="00D86F43" w:rsidRDefault="00D86F43">
                    <w:pPr>
                      <w:spacing w:before="12"/>
                      <w:ind w:left="20"/>
                      <w:rPr>
                        <w:i/>
                        <w:sz w:val="21"/>
                      </w:rPr>
                    </w:pPr>
                    <w:r>
                      <w:rPr>
                        <w:i/>
                        <w:sz w:val="21"/>
                      </w:rPr>
                      <w:t>Pravidla pro organizaci studia na Filozofické fakultě Univerzity Karlovy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6F43" w:rsidRDefault="00D86F43">
    <w:pPr>
      <w:pStyle w:val="Zkladntext"/>
      <w:spacing w:line="14" w:lineRule="auto"/>
      <w:rPr>
        <w:sz w:val="20"/>
      </w:rPr>
    </w:pPr>
    <w:r>
      <w:rPr>
        <w:noProof/>
        <w:lang w:val="cs-CZ" w:eastAsia="cs-CZ"/>
      </w:rPr>
      <mc:AlternateContent>
        <mc:Choice Requires="wps">
          <w:drawing>
            <wp:anchor distT="0" distB="0" distL="114300" distR="114300" simplePos="0" relativeHeight="503277800" behindDoc="1" locked="0" layoutInCell="1" allowOverlap="1">
              <wp:simplePos x="0" y="0"/>
              <wp:positionH relativeFrom="page">
                <wp:posOffset>1750695</wp:posOffset>
              </wp:positionH>
              <wp:positionV relativeFrom="page">
                <wp:posOffset>439420</wp:posOffset>
              </wp:positionV>
              <wp:extent cx="3917315" cy="173990"/>
              <wp:effectExtent l="0" t="127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7315"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6F43" w:rsidRDefault="00D86F43">
                          <w:pPr>
                            <w:spacing w:before="12"/>
                            <w:ind w:left="20"/>
                            <w:rPr>
                              <w:i/>
                              <w:sz w:val="21"/>
                            </w:rPr>
                          </w:pPr>
                          <w:r>
                            <w:rPr>
                              <w:i/>
                              <w:sz w:val="21"/>
                            </w:rPr>
                            <w:t>Pravidla pro organizaci studia na Filozofické fakultě Univerzity Karlovy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3" o:spid="_x0000_s1027" type="#_x0000_t202" style="position:absolute;margin-left:137.85pt;margin-top:34.6pt;width:308.45pt;height:13.7pt;z-index:-38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" filled="f" stroked="f">
              <v:textbox inset="0,0,0,0">
                <w:txbxContent>
                  <w:p w:rsidR="00D86F43" w:rsidRDefault="00D86F43">
                    <w:pPr>
                      <w:spacing w:before="12"/>
                      <w:ind w:left="20"/>
                      <w:rPr>
                        <w:i/>
                        <w:sz w:val="21"/>
                      </w:rPr>
                    </w:pPr>
                    <w:r>
                      <w:rPr>
                        <w:i/>
                        <w:sz w:val="21"/>
                      </w:rPr>
                      <w:t>Pravidla pro organizaci studia na Filozofické fakultě Univerzity Karlovy</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6F43" w:rsidRDefault="00D86F43">
    <w:pPr>
      <w:pStyle w:val="Zkladntext"/>
      <w:spacing w:line="14" w:lineRule="auto"/>
      <w:rPr>
        <w:sz w:val="20"/>
      </w:rPr>
    </w:pPr>
    <w:r>
      <w:rPr>
        <w:noProof/>
        <w:lang w:val="cs-CZ" w:eastAsia="cs-CZ"/>
      </w:rPr>
      <mc:AlternateContent>
        <mc:Choice Requires="wps">
          <w:drawing>
            <wp:anchor distT="0" distB="0" distL="114300" distR="114300" simplePos="0" relativeHeight="503277824" behindDoc="1" locked="0" layoutInCell="1" allowOverlap="1">
              <wp:simplePos x="0" y="0"/>
              <wp:positionH relativeFrom="page">
                <wp:posOffset>915670</wp:posOffset>
              </wp:positionH>
              <wp:positionV relativeFrom="page">
                <wp:posOffset>639445</wp:posOffset>
              </wp:positionV>
              <wp:extent cx="5760720" cy="0"/>
              <wp:effectExtent l="10795" t="10795" r="10160" b="825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FB2702" id="Line 2" o:spid="_x0000_s1026" style="position:absolute;z-index:-38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2.1pt,50.35pt" to="525.7pt,5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" strokeweight=".25pt">
              <w10:wrap anchorx="page" anchory="page"/>
            </v:line>
          </w:pict>
        </mc:Fallback>
      </mc:AlternateContent>
    </w:r>
    <w:r>
      <w:rPr>
        <w:noProof/>
        <w:lang w:val="cs-CZ" w:eastAsia="cs-CZ"/>
      </w:rPr>
      <mc:AlternateContent>
        <mc:Choice Requires="wps">
          <w:drawing>
            <wp:anchor distT="0" distB="0" distL="114300" distR="114300" simplePos="0" relativeHeight="503277848" behindDoc="1" locked="0" layoutInCell="1" allowOverlap="1">
              <wp:simplePos x="0" y="0"/>
              <wp:positionH relativeFrom="page">
                <wp:posOffset>1750695</wp:posOffset>
              </wp:positionH>
              <wp:positionV relativeFrom="page">
                <wp:posOffset>439420</wp:posOffset>
              </wp:positionV>
              <wp:extent cx="3917315" cy="173990"/>
              <wp:effectExtent l="0" t="127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7315"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6F43" w:rsidRDefault="00D86F43">
                          <w:pPr>
                            <w:spacing w:before="12"/>
                            <w:ind w:left="20"/>
                            <w:rPr>
                              <w:i/>
                              <w:sz w:val="21"/>
                            </w:rPr>
                          </w:pPr>
                          <w:r>
                            <w:rPr>
                              <w:i/>
                              <w:sz w:val="21"/>
                            </w:rPr>
                            <w:t>Pravidla pro organizaci studia na Filozofické fakultě Univerzity Karlovy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 o:spid="_x0000_s1028" type="#_x0000_t202" style="position:absolute;margin-left:137.85pt;margin-top:34.6pt;width:308.45pt;height:13.7pt;z-index:-38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" filled="f" stroked="f">
              <v:textbox inset="0,0,0,0">
                <w:txbxContent>
                  <w:p w:rsidR="00B37287" w:rsidRDefault="00B37287">
                    <w:pPr>
                      <w:spacing w:before="12"/>
                      <w:ind w:left="20"/>
                      <w:rPr>
                        <w:i/>
                        <w:sz w:val="21"/>
                      </w:rPr>
                    </w:pPr>
                    <w:r>
                      <w:rPr>
                        <w:i/>
                        <w:sz w:val="21"/>
                      </w:rPr>
                      <w:t>Pravidla pro organizaci studia na Filozofické fakultě Univerzity Karlovy</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C12B6"/>
    <w:multiLevelType w:val="hybridMultilevel"/>
    <w:tmpl w:val="28F248E6"/>
    <w:lvl w:ilvl="0" w:tplc="03368BA6">
      <w:start w:val="1"/>
      <w:numFmt w:val="decimal"/>
      <w:lvlText w:val="%1."/>
      <w:lvlJc w:val="left"/>
      <w:pPr>
        <w:ind w:left="478" w:hanging="360"/>
      </w:pPr>
      <w:rPr>
        <w:rFonts w:ascii="Times New Roman" w:eastAsia="Times New Roman" w:hAnsi="Times New Roman" w:cs="Times New Roman" w:hint="default"/>
        <w:spacing w:val="-28"/>
        <w:w w:val="99"/>
        <w:sz w:val="24"/>
        <w:szCs w:val="24"/>
      </w:rPr>
    </w:lvl>
    <w:lvl w:ilvl="1" w:tplc="054A249C">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C038DFA4">
      <w:numFmt w:val="bullet"/>
      <w:lvlText w:val="•"/>
      <w:lvlJc w:val="left"/>
      <w:pPr>
        <w:ind w:left="1765" w:hanging="281"/>
      </w:pPr>
      <w:rPr>
        <w:rFonts w:hint="default"/>
      </w:rPr>
    </w:lvl>
    <w:lvl w:ilvl="3" w:tplc="50F411AC">
      <w:numFmt w:val="bullet"/>
      <w:lvlText w:val="•"/>
      <w:lvlJc w:val="left"/>
      <w:pPr>
        <w:ind w:left="2710" w:hanging="281"/>
      </w:pPr>
      <w:rPr>
        <w:rFonts w:hint="default"/>
      </w:rPr>
    </w:lvl>
    <w:lvl w:ilvl="4" w:tplc="39C215DA">
      <w:numFmt w:val="bullet"/>
      <w:lvlText w:val="•"/>
      <w:lvlJc w:val="left"/>
      <w:pPr>
        <w:ind w:left="3655" w:hanging="281"/>
      </w:pPr>
      <w:rPr>
        <w:rFonts w:hint="default"/>
      </w:rPr>
    </w:lvl>
    <w:lvl w:ilvl="5" w:tplc="8C62F8D0">
      <w:numFmt w:val="bullet"/>
      <w:lvlText w:val="•"/>
      <w:lvlJc w:val="left"/>
      <w:pPr>
        <w:ind w:left="4600" w:hanging="281"/>
      </w:pPr>
      <w:rPr>
        <w:rFonts w:hint="default"/>
      </w:rPr>
    </w:lvl>
    <w:lvl w:ilvl="6" w:tplc="FF003494">
      <w:numFmt w:val="bullet"/>
      <w:lvlText w:val="•"/>
      <w:lvlJc w:val="left"/>
      <w:pPr>
        <w:ind w:left="5545" w:hanging="281"/>
      </w:pPr>
      <w:rPr>
        <w:rFonts w:hint="default"/>
      </w:rPr>
    </w:lvl>
    <w:lvl w:ilvl="7" w:tplc="6418601C">
      <w:numFmt w:val="bullet"/>
      <w:lvlText w:val="•"/>
      <w:lvlJc w:val="left"/>
      <w:pPr>
        <w:ind w:left="6490" w:hanging="281"/>
      </w:pPr>
      <w:rPr>
        <w:rFonts w:hint="default"/>
      </w:rPr>
    </w:lvl>
    <w:lvl w:ilvl="8" w:tplc="A554F42C">
      <w:numFmt w:val="bullet"/>
      <w:lvlText w:val="•"/>
      <w:lvlJc w:val="left"/>
      <w:pPr>
        <w:ind w:left="7436" w:hanging="281"/>
      </w:pPr>
      <w:rPr>
        <w:rFonts w:hint="default"/>
      </w:rPr>
    </w:lvl>
  </w:abstractNum>
  <w:abstractNum w:abstractNumId="1">
    <w:nsid w:val="0D6F117E"/>
    <w:multiLevelType w:val="hybridMultilevel"/>
    <w:tmpl w:val="9DFEC8A6"/>
    <w:lvl w:ilvl="0" w:tplc="2CBEE514">
      <w:start w:val="1"/>
      <w:numFmt w:val="decimal"/>
      <w:lvlText w:val="%1."/>
      <w:lvlJc w:val="left"/>
      <w:pPr>
        <w:ind w:left="478" w:hanging="360"/>
      </w:pPr>
      <w:rPr>
        <w:rFonts w:ascii="Times New Roman" w:eastAsia="Times New Roman" w:hAnsi="Times New Roman" w:cs="Times New Roman" w:hint="default"/>
        <w:spacing w:val="-5"/>
        <w:w w:val="99"/>
        <w:sz w:val="24"/>
        <w:szCs w:val="24"/>
      </w:rPr>
    </w:lvl>
    <w:lvl w:ilvl="1" w:tplc="AF6A2178">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576C401C">
      <w:numFmt w:val="bullet"/>
      <w:lvlText w:val="•"/>
      <w:lvlJc w:val="left"/>
      <w:pPr>
        <w:ind w:left="1765" w:hanging="281"/>
      </w:pPr>
      <w:rPr>
        <w:rFonts w:hint="default"/>
      </w:rPr>
    </w:lvl>
    <w:lvl w:ilvl="3" w:tplc="DD2C806A">
      <w:numFmt w:val="bullet"/>
      <w:lvlText w:val="•"/>
      <w:lvlJc w:val="left"/>
      <w:pPr>
        <w:ind w:left="2710" w:hanging="281"/>
      </w:pPr>
      <w:rPr>
        <w:rFonts w:hint="default"/>
      </w:rPr>
    </w:lvl>
    <w:lvl w:ilvl="4" w:tplc="04545940">
      <w:numFmt w:val="bullet"/>
      <w:lvlText w:val="•"/>
      <w:lvlJc w:val="left"/>
      <w:pPr>
        <w:ind w:left="3655" w:hanging="281"/>
      </w:pPr>
      <w:rPr>
        <w:rFonts w:hint="default"/>
      </w:rPr>
    </w:lvl>
    <w:lvl w:ilvl="5" w:tplc="4B6A9136">
      <w:numFmt w:val="bullet"/>
      <w:lvlText w:val="•"/>
      <w:lvlJc w:val="left"/>
      <w:pPr>
        <w:ind w:left="4600" w:hanging="281"/>
      </w:pPr>
      <w:rPr>
        <w:rFonts w:hint="default"/>
      </w:rPr>
    </w:lvl>
    <w:lvl w:ilvl="6" w:tplc="3A0C5B66">
      <w:numFmt w:val="bullet"/>
      <w:lvlText w:val="•"/>
      <w:lvlJc w:val="left"/>
      <w:pPr>
        <w:ind w:left="5545" w:hanging="281"/>
      </w:pPr>
      <w:rPr>
        <w:rFonts w:hint="default"/>
      </w:rPr>
    </w:lvl>
    <w:lvl w:ilvl="7" w:tplc="EC0C41E4">
      <w:numFmt w:val="bullet"/>
      <w:lvlText w:val="•"/>
      <w:lvlJc w:val="left"/>
      <w:pPr>
        <w:ind w:left="6490" w:hanging="281"/>
      </w:pPr>
      <w:rPr>
        <w:rFonts w:hint="default"/>
      </w:rPr>
    </w:lvl>
    <w:lvl w:ilvl="8" w:tplc="25CA034A">
      <w:numFmt w:val="bullet"/>
      <w:lvlText w:val="•"/>
      <w:lvlJc w:val="left"/>
      <w:pPr>
        <w:ind w:left="7436" w:hanging="281"/>
      </w:pPr>
      <w:rPr>
        <w:rFonts w:hint="default"/>
      </w:rPr>
    </w:lvl>
  </w:abstractNum>
  <w:abstractNum w:abstractNumId="2">
    <w:nsid w:val="0D8B2DC4"/>
    <w:multiLevelType w:val="hybridMultilevel"/>
    <w:tmpl w:val="DD6AED72"/>
    <w:lvl w:ilvl="0" w:tplc="E4C863A2">
      <w:start w:val="1"/>
      <w:numFmt w:val="decimal"/>
      <w:lvlText w:val="%1."/>
      <w:lvlJc w:val="left"/>
      <w:pPr>
        <w:ind w:left="478" w:hanging="360"/>
      </w:pPr>
      <w:rPr>
        <w:rFonts w:ascii="Times New Roman" w:eastAsia="Times New Roman" w:hAnsi="Times New Roman" w:cs="Times New Roman" w:hint="default"/>
        <w:spacing w:val="-27"/>
        <w:w w:val="99"/>
        <w:sz w:val="24"/>
        <w:szCs w:val="24"/>
      </w:rPr>
    </w:lvl>
    <w:lvl w:ilvl="1" w:tplc="C3F29B8E">
      <w:numFmt w:val="bullet"/>
      <w:lvlText w:val="•"/>
      <w:lvlJc w:val="left"/>
      <w:pPr>
        <w:ind w:left="1364" w:hanging="360"/>
      </w:pPr>
      <w:rPr>
        <w:rFonts w:hint="default"/>
      </w:rPr>
    </w:lvl>
    <w:lvl w:ilvl="2" w:tplc="3D740C68">
      <w:numFmt w:val="bullet"/>
      <w:lvlText w:val="•"/>
      <w:lvlJc w:val="left"/>
      <w:pPr>
        <w:ind w:left="2249" w:hanging="360"/>
      </w:pPr>
      <w:rPr>
        <w:rFonts w:hint="default"/>
      </w:rPr>
    </w:lvl>
    <w:lvl w:ilvl="3" w:tplc="5A2CD110">
      <w:numFmt w:val="bullet"/>
      <w:lvlText w:val="•"/>
      <w:lvlJc w:val="left"/>
      <w:pPr>
        <w:ind w:left="3133" w:hanging="360"/>
      </w:pPr>
      <w:rPr>
        <w:rFonts w:hint="default"/>
      </w:rPr>
    </w:lvl>
    <w:lvl w:ilvl="4" w:tplc="DA2E9716">
      <w:numFmt w:val="bullet"/>
      <w:lvlText w:val="•"/>
      <w:lvlJc w:val="left"/>
      <w:pPr>
        <w:ind w:left="4018" w:hanging="360"/>
      </w:pPr>
      <w:rPr>
        <w:rFonts w:hint="default"/>
      </w:rPr>
    </w:lvl>
    <w:lvl w:ilvl="5" w:tplc="C7A0CC12">
      <w:numFmt w:val="bullet"/>
      <w:lvlText w:val="•"/>
      <w:lvlJc w:val="left"/>
      <w:pPr>
        <w:ind w:left="4903" w:hanging="360"/>
      </w:pPr>
      <w:rPr>
        <w:rFonts w:hint="default"/>
      </w:rPr>
    </w:lvl>
    <w:lvl w:ilvl="6" w:tplc="5AB8B0CA">
      <w:numFmt w:val="bullet"/>
      <w:lvlText w:val="•"/>
      <w:lvlJc w:val="left"/>
      <w:pPr>
        <w:ind w:left="5787" w:hanging="360"/>
      </w:pPr>
      <w:rPr>
        <w:rFonts w:hint="default"/>
      </w:rPr>
    </w:lvl>
    <w:lvl w:ilvl="7" w:tplc="C290B51E">
      <w:numFmt w:val="bullet"/>
      <w:lvlText w:val="•"/>
      <w:lvlJc w:val="left"/>
      <w:pPr>
        <w:ind w:left="6672" w:hanging="360"/>
      </w:pPr>
      <w:rPr>
        <w:rFonts w:hint="default"/>
      </w:rPr>
    </w:lvl>
    <w:lvl w:ilvl="8" w:tplc="F3524A16">
      <w:numFmt w:val="bullet"/>
      <w:lvlText w:val="•"/>
      <w:lvlJc w:val="left"/>
      <w:pPr>
        <w:ind w:left="7557" w:hanging="360"/>
      </w:pPr>
      <w:rPr>
        <w:rFonts w:hint="default"/>
      </w:rPr>
    </w:lvl>
  </w:abstractNum>
  <w:abstractNum w:abstractNumId="3">
    <w:nsid w:val="0EB01D4C"/>
    <w:multiLevelType w:val="hybridMultilevel"/>
    <w:tmpl w:val="4872A0E4"/>
    <w:lvl w:ilvl="0" w:tplc="D6680EEC">
      <w:start w:val="1"/>
      <w:numFmt w:val="decimal"/>
      <w:lvlText w:val="%1."/>
      <w:lvlJc w:val="left"/>
      <w:pPr>
        <w:ind w:left="478" w:hanging="360"/>
      </w:pPr>
      <w:rPr>
        <w:rFonts w:ascii="Times New Roman" w:eastAsia="Times New Roman" w:hAnsi="Times New Roman" w:cs="Times New Roman" w:hint="default"/>
        <w:spacing w:val="-23"/>
        <w:w w:val="99"/>
        <w:sz w:val="24"/>
        <w:szCs w:val="24"/>
      </w:rPr>
    </w:lvl>
    <w:lvl w:ilvl="1" w:tplc="BD6A3A4A">
      <w:numFmt w:val="bullet"/>
      <w:lvlText w:val="•"/>
      <w:lvlJc w:val="left"/>
      <w:pPr>
        <w:ind w:left="1364" w:hanging="360"/>
      </w:pPr>
      <w:rPr>
        <w:rFonts w:hint="default"/>
      </w:rPr>
    </w:lvl>
    <w:lvl w:ilvl="2" w:tplc="AFD2B222">
      <w:numFmt w:val="bullet"/>
      <w:lvlText w:val="•"/>
      <w:lvlJc w:val="left"/>
      <w:pPr>
        <w:ind w:left="2249" w:hanging="360"/>
      </w:pPr>
      <w:rPr>
        <w:rFonts w:hint="default"/>
      </w:rPr>
    </w:lvl>
    <w:lvl w:ilvl="3" w:tplc="67EC566E">
      <w:numFmt w:val="bullet"/>
      <w:lvlText w:val="•"/>
      <w:lvlJc w:val="left"/>
      <w:pPr>
        <w:ind w:left="3133" w:hanging="360"/>
      </w:pPr>
      <w:rPr>
        <w:rFonts w:hint="default"/>
      </w:rPr>
    </w:lvl>
    <w:lvl w:ilvl="4" w:tplc="479C8124">
      <w:numFmt w:val="bullet"/>
      <w:lvlText w:val="•"/>
      <w:lvlJc w:val="left"/>
      <w:pPr>
        <w:ind w:left="4018" w:hanging="360"/>
      </w:pPr>
      <w:rPr>
        <w:rFonts w:hint="default"/>
      </w:rPr>
    </w:lvl>
    <w:lvl w:ilvl="5" w:tplc="D0AE2FAC">
      <w:numFmt w:val="bullet"/>
      <w:lvlText w:val="•"/>
      <w:lvlJc w:val="left"/>
      <w:pPr>
        <w:ind w:left="4903" w:hanging="360"/>
      </w:pPr>
      <w:rPr>
        <w:rFonts w:hint="default"/>
      </w:rPr>
    </w:lvl>
    <w:lvl w:ilvl="6" w:tplc="639A7668">
      <w:numFmt w:val="bullet"/>
      <w:lvlText w:val="•"/>
      <w:lvlJc w:val="left"/>
      <w:pPr>
        <w:ind w:left="5787" w:hanging="360"/>
      </w:pPr>
      <w:rPr>
        <w:rFonts w:hint="default"/>
      </w:rPr>
    </w:lvl>
    <w:lvl w:ilvl="7" w:tplc="0E4A973C">
      <w:numFmt w:val="bullet"/>
      <w:lvlText w:val="•"/>
      <w:lvlJc w:val="left"/>
      <w:pPr>
        <w:ind w:left="6672" w:hanging="360"/>
      </w:pPr>
      <w:rPr>
        <w:rFonts w:hint="default"/>
      </w:rPr>
    </w:lvl>
    <w:lvl w:ilvl="8" w:tplc="5770F1F4">
      <w:numFmt w:val="bullet"/>
      <w:lvlText w:val="•"/>
      <w:lvlJc w:val="left"/>
      <w:pPr>
        <w:ind w:left="7557" w:hanging="360"/>
      </w:pPr>
      <w:rPr>
        <w:rFonts w:hint="default"/>
      </w:rPr>
    </w:lvl>
  </w:abstractNum>
  <w:abstractNum w:abstractNumId="4">
    <w:nsid w:val="0F316A68"/>
    <w:multiLevelType w:val="hybridMultilevel"/>
    <w:tmpl w:val="B2BEAEEA"/>
    <w:lvl w:ilvl="0" w:tplc="E7986036">
      <w:start w:val="1"/>
      <w:numFmt w:val="decimal"/>
      <w:lvlText w:val="%1."/>
      <w:lvlJc w:val="left"/>
      <w:pPr>
        <w:ind w:left="478" w:hanging="360"/>
      </w:pPr>
      <w:rPr>
        <w:rFonts w:ascii="Times New Roman" w:eastAsia="Times New Roman" w:hAnsi="Times New Roman" w:cs="Times New Roman" w:hint="default"/>
        <w:spacing w:val="-13"/>
        <w:w w:val="99"/>
        <w:sz w:val="24"/>
        <w:szCs w:val="24"/>
      </w:rPr>
    </w:lvl>
    <w:lvl w:ilvl="1" w:tplc="655009A2">
      <w:numFmt w:val="bullet"/>
      <w:lvlText w:val="•"/>
      <w:lvlJc w:val="left"/>
      <w:pPr>
        <w:ind w:left="1364" w:hanging="360"/>
      </w:pPr>
      <w:rPr>
        <w:rFonts w:hint="default"/>
      </w:rPr>
    </w:lvl>
    <w:lvl w:ilvl="2" w:tplc="DBD2B2F0">
      <w:numFmt w:val="bullet"/>
      <w:lvlText w:val="•"/>
      <w:lvlJc w:val="left"/>
      <w:pPr>
        <w:ind w:left="2249" w:hanging="360"/>
      </w:pPr>
      <w:rPr>
        <w:rFonts w:hint="default"/>
      </w:rPr>
    </w:lvl>
    <w:lvl w:ilvl="3" w:tplc="598EF7B2">
      <w:numFmt w:val="bullet"/>
      <w:lvlText w:val="•"/>
      <w:lvlJc w:val="left"/>
      <w:pPr>
        <w:ind w:left="3133" w:hanging="360"/>
      </w:pPr>
      <w:rPr>
        <w:rFonts w:hint="default"/>
      </w:rPr>
    </w:lvl>
    <w:lvl w:ilvl="4" w:tplc="137A8F9E">
      <w:numFmt w:val="bullet"/>
      <w:lvlText w:val="•"/>
      <w:lvlJc w:val="left"/>
      <w:pPr>
        <w:ind w:left="4018" w:hanging="360"/>
      </w:pPr>
      <w:rPr>
        <w:rFonts w:hint="default"/>
      </w:rPr>
    </w:lvl>
    <w:lvl w:ilvl="5" w:tplc="1722C118">
      <w:numFmt w:val="bullet"/>
      <w:lvlText w:val="•"/>
      <w:lvlJc w:val="left"/>
      <w:pPr>
        <w:ind w:left="4903" w:hanging="360"/>
      </w:pPr>
      <w:rPr>
        <w:rFonts w:hint="default"/>
      </w:rPr>
    </w:lvl>
    <w:lvl w:ilvl="6" w:tplc="28F21EDC">
      <w:numFmt w:val="bullet"/>
      <w:lvlText w:val="•"/>
      <w:lvlJc w:val="left"/>
      <w:pPr>
        <w:ind w:left="5787" w:hanging="360"/>
      </w:pPr>
      <w:rPr>
        <w:rFonts w:hint="default"/>
      </w:rPr>
    </w:lvl>
    <w:lvl w:ilvl="7" w:tplc="32D68878">
      <w:numFmt w:val="bullet"/>
      <w:lvlText w:val="•"/>
      <w:lvlJc w:val="left"/>
      <w:pPr>
        <w:ind w:left="6672" w:hanging="360"/>
      </w:pPr>
      <w:rPr>
        <w:rFonts w:hint="default"/>
      </w:rPr>
    </w:lvl>
    <w:lvl w:ilvl="8" w:tplc="F22AE92E">
      <w:numFmt w:val="bullet"/>
      <w:lvlText w:val="•"/>
      <w:lvlJc w:val="left"/>
      <w:pPr>
        <w:ind w:left="7557" w:hanging="360"/>
      </w:pPr>
      <w:rPr>
        <w:rFonts w:hint="default"/>
      </w:rPr>
    </w:lvl>
  </w:abstractNum>
  <w:abstractNum w:abstractNumId="5">
    <w:nsid w:val="18471FCC"/>
    <w:multiLevelType w:val="hybridMultilevel"/>
    <w:tmpl w:val="160C2C22"/>
    <w:lvl w:ilvl="0" w:tplc="9DBC9F38">
      <w:start w:val="1"/>
      <w:numFmt w:val="decimal"/>
      <w:lvlText w:val="%1."/>
      <w:lvlJc w:val="left"/>
      <w:pPr>
        <w:ind w:left="478" w:hanging="360"/>
      </w:pPr>
      <w:rPr>
        <w:rFonts w:ascii="Times New Roman" w:eastAsia="Times New Roman" w:hAnsi="Times New Roman" w:cs="Times New Roman" w:hint="default"/>
        <w:spacing w:val="-5"/>
        <w:w w:val="99"/>
        <w:sz w:val="24"/>
        <w:szCs w:val="24"/>
      </w:rPr>
    </w:lvl>
    <w:lvl w:ilvl="1" w:tplc="BA6C439E">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5D24AE3A">
      <w:numFmt w:val="bullet"/>
      <w:lvlText w:val="•"/>
      <w:lvlJc w:val="left"/>
      <w:pPr>
        <w:ind w:left="1765" w:hanging="281"/>
      </w:pPr>
      <w:rPr>
        <w:rFonts w:hint="default"/>
      </w:rPr>
    </w:lvl>
    <w:lvl w:ilvl="3" w:tplc="7DBE6186">
      <w:numFmt w:val="bullet"/>
      <w:lvlText w:val="•"/>
      <w:lvlJc w:val="left"/>
      <w:pPr>
        <w:ind w:left="2710" w:hanging="281"/>
      </w:pPr>
      <w:rPr>
        <w:rFonts w:hint="default"/>
      </w:rPr>
    </w:lvl>
    <w:lvl w:ilvl="4" w:tplc="D8FCD626">
      <w:numFmt w:val="bullet"/>
      <w:lvlText w:val="•"/>
      <w:lvlJc w:val="left"/>
      <w:pPr>
        <w:ind w:left="3655" w:hanging="281"/>
      </w:pPr>
      <w:rPr>
        <w:rFonts w:hint="default"/>
      </w:rPr>
    </w:lvl>
    <w:lvl w:ilvl="5" w:tplc="046608EC">
      <w:numFmt w:val="bullet"/>
      <w:lvlText w:val="•"/>
      <w:lvlJc w:val="left"/>
      <w:pPr>
        <w:ind w:left="4600" w:hanging="281"/>
      </w:pPr>
      <w:rPr>
        <w:rFonts w:hint="default"/>
      </w:rPr>
    </w:lvl>
    <w:lvl w:ilvl="6" w:tplc="B25017CE">
      <w:numFmt w:val="bullet"/>
      <w:lvlText w:val="•"/>
      <w:lvlJc w:val="left"/>
      <w:pPr>
        <w:ind w:left="5545" w:hanging="281"/>
      </w:pPr>
      <w:rPr>
        <w:rFonts w:hint="default"/>
      </w:rPr>
    </w:lvl>
    <w:lvl w:ilvl="7" w:tplc="A1468C68">
      <w:numFmt w:val="bullet"/>
      <w:lvlText w:val="•"/>
      <w:lvlJc w:val="left"/>
      <w:pPr>
        <w:ind w:left="6490" w:hanging="281"/>
      </w:pPr>
      <w:rPr>
        <w:rFonts w:hint="default"/>
      </w:rPr>
    </w:lvl>
    <w:lvl w:ilvl="8" w:tplc="EBD25A76">
      <w:numFmt w:val="bullet"/>
      <w:lvlText w:val="•"/>
      <w:lvlJc w:val="left"/>
      <w:pPr>
        <w:ind w:left="7436" w:hanging="281"/>
      </w:pPr>
      <w:rPr>
        <w:rFonts w:hint="default"/>
      </w:rPr>
    </w:lvl>
  </w:abstractNum>
  <w:abstractNum w:abstractNumId="6">
    <w:nsid w:val="21840696"/>
    <w:multiLevelType w:val="hybridMultilevel"/>
    <w:tmpl w:val="CCE60DAC"/>
    <w:lvl w:ilvl="0" w:tplc="EC54DE3C">
      <w:start w:val="1"/>
      <w:numFmt w:val="decimal"/>
      <w:lvlText w:val="%1."/>
      <w:lvlJc w:val="left"/>
      <w:pPr>
        <w:ind w:left="478" w:hanging="360"/>
      </w:pPr>
      <w:rPr>
        <w:rFonts w:ascii="Times New Roman" w:eastAsia="Times New Roman" w:hAnsi="Times New Roman" w:cs="Times New Roman" w:hint="default"/>
        <w:spacing w:val="-8"/>
        <w:w w:val="99"/>
        <w:sz w:val="24"/>
        <w:szCs w:val="24"/>
      </w:rPr>
    </w:lvl>
    <w:lvl w:ilvl="1" w:tplc="4DF06534">
      <w:numFmt w:val="bullet"/>
      <w:lvlText w:val="•"/>
      <w:lvlJc w:val="left"/>
      <w:pPr>
        <w:ind w:left="1364" w:hanging="360"/>
      </w:pPr>
      <w:rPr>
        <w:rFonts w:hint="default"/>
      </w:rPr>
    </w:lvl>
    <w:lvl w:ilvl="2" w:tplc="D7881864">
      <w:numFmt w:val="bullet"/>
      <w:lvlText w:val="•"/>
      <w:lvlJc w:val="left"/>
      <w:pPr>
        <w:ind w:left="2249" w:hanging="360"/>
      </w:pPr>
      <w:rPr>
        <w:rFonts w:hint="default"/>
      </w:rPr>
    </w:lvl>
    <w:lvl w:ilvl="3" w:tplc="13BC8152">
      <w:numFmt w:val="bullet"/>
      <w:lvlText w:val="•"/>
      <w:lvlJc w:val="left"/>
      <w:pPr>
        <w:ind w:left="3133" w:hanging="360"/>
      </w:pPr>
      <w:rPr>
        <w:rFonts w:hint="default"/>
      </w:rPr>
    </w:lvl>
    <w:lvl w:ilvl="4" w:tplc="BE208476">
      <w:numFmt w:val="bullet"/>
      <w:lvlText w:val="•"/>
      <w:lvlJc w:val="left"/>
      <w:pPr>
        <w:ind w:left="4018" w:hanging="360"/>
      </w:pPr>
      <w:rPr>
        <w:rFonts w:hint="default"/>
      </w:rPr>
    </w:lvl>
    <w:lvl w:ilvl="5" w:tplc="2AFC93FE">
      <w:numFmt w:val="bullet"/>
      <w:lvlText w:val="•"/>
      <w:lvlJc w:val="left"/>
      <w:pPr>
        <w:ind w:left="4903" w:hanging="360"/>
      </w:pPr>
      <w:rPr>
        <w:rFonts w:hint="default"/>
      </w:rPr>
    </w:lvl>
    <w:lvl w:ilvl="6" w:tplc="F09EA6CC">
      <w:numFmt w:val="bullet"/>
      <w:lvlText w:val="•"/>
      <w:lvlJc w:val="left"/>
      <w:pPr>
        <w:ind w:left="5787" w:hanging="360"/>
      </w:pPr>
      <w:rPr>
        <w:rFonts w:hint="default"/>
      </w:rPr>
    </w:lvl>
    <w:lvl w:ilvl="7" w:tplc="6F0461D8">
      <w:numFmt w:val="bullet"/>
      <w:lvlText w:val="•"/>
      <w:lvlJc w:val="left"/>
      <w:pPr>
        <w:ind w:left="6672" w:hanging="360"/>
      </w:pPr>
      <w:rPr>
        <w:rFonts w:hint="default"/>
      </w:rPr>
    </w:lvl>
    <w:lvl w:ilvl="8" w:tplc="0EF8A1D0">
      <w:numFmt w:val="bullet"/>
      <w:lvlText w:val="•"/>
      <w:lvlJc w:val="left"/>
      <w:pPr>
        <w:ind w:left="7557" w:hanging="360"/>
      </w:pPr>
      <w:rPr>
        <w:rFonts w:hint="default"/>
      </w:rPr>
    </w:lvl>
  </w:abstractNum>
  <w:abstractNum w:abstractNumId="7">
    <w:nsid w:val="228331F2"/>
    <w:multiLevelType w:val="hybridMultilevel"/>
    <w:tmpl w:val="B31A7748"/>
    <w:lvl w:ilvl="0" w:tplc="98906B68">
      <w:start w:val="1"/>
      <w:numFmt w:val="decimal"/>
      <w:lvlText w:val="%1."/>
      <w:lvlJc w:val="left"/>
      <w:pPr>
        <w:ind w:left="478" w:hanging="360"/>
      </w:pPr>
      <w:rPr>
        <w:rFonts w:ascii="Times New Roman" w:eastAsia="Times New Roman" w:hAnsi="Times New Roman" w:cs="Times New Roman" w:hint="default"/>
        <w:spacing w:val="-30"/>
        <w:w w:val="99"/>
        <w:sz w:val="24"/>
        <w:szCs w:val="24"/>
      </w:rPr>
    </w:lvl>
    <w:lvl w:ilvl="1" w:tplc="0FAEDE64">
      <w:numFmt w:val="bullet"/>
      <w:lvlText w:val="•"/>
      <w:lvlJc w:val="left"/>
      <w:pPr>
        <w:ind w:left="1364" w:hanging="360"/>
      </w:pPr>
      <w:rPr>
        <w:rFonts w:hint="default"/>
      </w:rPr>
    </w:lvl>
    <w:lvl w:ilvl="2" w:tplc="461ACB10">
      <w:numFmt w:val="bullet"/>
      <w:lvlText w:val="•"/>
      <w:lvlJc w:val="left"/>
      <w:pPr>
        <w:ind w:left="2249" w:hanging="360"/>
      </w:pPr>
      <w:rPr>
        <w:rFonts w:hint="default"/>
      </w:rPr>
    </w:lvl>
    <w:lvl w:ilvl="3" w:tplc="E092E342">
      <w:numFmt w:val="bullet"/>
      <w:lvlText w:val="•"/>
      <w:lvlJc w:val="left"/>
      <w:pPr>
        <w:ind w:left="3133" w:hanging="360"/>
      </w:pPr>
      <w:rPr>
        <w:rFonts w:hint="default"/>
      </w:rPr>
    </w:lvl>
    <w:lvl w:ilvl="4" w:tplc="0272401A">
      <w:numFmt w:val="bullet"/>
      <w:lvlText w:val="•"/>
      <w:lvlJc w:val="left"/>
      <w:pPr>
        <w:ind w:left="4018" w:hanging="360"/>
      </w:pPr>
      <w:rPr>
        <w:rFonts w:hint="default"/>
      </w:rPr>
    </w:lvl>
    <w:lvl w:ilvl="5" w:tplc="8BA8320C">
      <w:numFmt w:val="bullet"/>
      <w:lvlText w:val="•"/>
      <w:lvlJc w:val="left"/>
      <w:pPr>
        <w:ind w:left="4903" w:hanging="360"/>
      </w:pPr>
      <w:rPr>
        <w:rFonts w:hint="default"/>
      </w:rPr>
    </w:lvl>
    <w:lvl w:ilvl="6" w:tplc="571A1738">
      <w:numFmt w:val="bullet"/>
      <w:lvlText w:val="•"/>
      <w:lvlJc w:val="left"/>
      <w:pPr>
        <w:ind w:left="5787" w:hanging="360"/>
      </w:pPr>
      <w:rPr>
        <w:rFonts w:hint="default"/>
      </w:rPr>
    </w:lvl>
    <w:lvl w:ilvl="7" w:tplc="21FE8802">
      <w:numFmt w:val="bullet"/>
      <w:lvlText w:val="•"/>
      <w:lvlJc w:val="left"/>
      <w:pPr>
        <w:ind w:left="6672" w:hanging="360"/>
      </w:pPr>
      <w:rPr>
        <w:rFonts w:hint="default"/>
      </w:rPr>
    </w:lvl>
    <w:lvl w:ilvl="8" w:tplc="29A05500">
      <w:numFmt w:val="bullet"/>
      <w:lvlText w:val="•"/>
      <w:lvlJc w:val="left"/>
      <w:pPr>
        <w:ind w:left="7557" w:hanging="360"/>
      </w:pPr>
      <w:rPr>
        <w:rFonts w:hint="default"/>
      </w:rPr>
    </w:lvl>
  </w:abstractNum>
  <w:abstractNum w:abstractNumId="8">
    <w:nsid w:val="286D2921"/>
    <w:multiLevelType w:val="hybridMultilevel"/>
    <w:tmpl w:val="1D8E52CA"/>
    <w:lvl w:ilvl="0" w:tplc="628287E6">
      <w:start w:val="1"/>
      <w:numFmt w:val="decimal"/>
      <w:lvlText w:val="%1."/>
      <w:lvlJc w:val="left"/>
      <w:pPr>
        <w:ind w:left="478" w:hanging="360"/>
      </w:pPr>
      <w:rPr>
        <w:rFonts w:ascii="Times New Roman" w:eastAsia="Times New Roman" w:hAnsi="Times New Roman" w:cs="Times New Roman" w:hint="default"/>
        <w:spacing w:val="-19"/>
        <w:w w:val="99"/>
        <w:sz w:val="24"/>
        <w:szCs w:val="24"/>
      </w:rPr>
    </w:lvl>
    <w:lvl w:ilvl="1" w:tplc="E30CEDDE">
      <w:start w:val="1"/>
      <w:numFmt w:val="lowerLetter"/>
      <w:lvlText w:val="%2)"/>
      <w:lvlJc w:val="left"/>
      <w:pPr>
        <w:ind w:left="838" w:hanging="348"/>
      </w:pPr>
      <w:rPr>
        <w:rFonts w:ascii="Times New Roman" w:eastAsia="Times New Roman" w:hAnsi="Times New Roman" w:cs="Times New Roman" w:hint="default"/>
        <w:spacing w:val="-18"/>
        <w:w w:val="99"/>
        <w:sz w:val="24"/>
        <w:szCs w:val="24"/>
      </w:rPr>
    </w:lvl>
    <w:lvl w:ilvl="2" w:tplc="231AEA2E">
      <w:start w:val="1"/>
      <w:numFmt w:val="lowerRoman"/>
      <w:lvlText w:val="%3."/>
      <w:lvlJc w:val="left"/>
      <w:pPr>
        <w:ind w:left="1251" w:hanging="425"/>
      </w:pPr>
      <w:rPr>
        <w:rFonts w:ascii="Times New Roman" w:eastAsia="Times New Roman" w:hAnsi="Times New Roman" w:cs="Times New Roman" w:hint="default"/>
        <w:spacing w:val="-2"/>
        <w:w w:val="100"/>
        <w:sz w:val="24"/>
        <w:szCs w:val="24"/>
      </w:rPr>
    </w:lvl>
    <w:lvl w:ilvl="3" w:tplc="93360650">
      <w:numFmt w:val="bullet"/>
      <w:lvlText w:val="•"/>
      <w:lvlJc w:val="left"/>
      <w:pPr>
        <w:ind w:left="2268" w:hanging="425"/>
      </w:pPr>
      <w:rPr>
        <w:rFonts w:hint="default"/>
      </w:rPr>
    </w:lvl>
    <w:lvl w:ilvl="4" w:tplc="6FFEE4DE">
      <w:numFmt w:val="bullet"/>
      <w:lvlText w:val="•"/>
      <w:lvlJc w:val="left"/>
      <w:pPr>
        <w:ind w:left="3276" w:hanging="425"/>
      </w:pPr>
      <w:rPr>
        <w:rFonts w:hint="default"/>
      </w:rPr>
    </w:lvl>
    <w:lvl w:ilvl="5" w:tplc="C986BB08">
      <w:numFmt w:val="bullet"/>
      <w:lvlText w:val="•"/>
      <w:lvlJc w:val="left"/>
      <w:pPr>
        <w:ind w:left="4284" w:hanging="425"/>
      </w:pPr>
      <w:rPr>
        <w:rFonts w:hint="default"/>
      </w:rPr>
    </w:lvl>
    <w:lvl w:ilvl="6" w:tplc="B2D66D0A">
      <w:numFmt w:val="bullet"/>
      <w:lvlText w:val="•"/>
      <w:lvlJc w:val="left"/>
      <w:pPr>
        <w:ind w:left="5293" w:hanging="425"/>
      </w:pPr>
      <w:rPr>
        <w:rFonts w:hint="default"/>
      </w:rPr>
    </w:lvl>
    <w:lvl w:ilvl="7" w:tplc="788AB21A">
      <w:numFmt w:val="bullet"/>
      <w:lvlText w:val="•"/>
      <w:lvlJc w:val="left"/>
      <w:pPr>
        <w:ind w:left="6301" w:hanging="425"/>
      </w:pPr>
      <w:rPr>
        <w:rFonts w:hint="default"/>
      </w:rPr>
    </w:lvl>
    <w:lvl w:ilvl="8" w:tplc="36B6337E">
      <w:numFmt w:val="bullet"/>
      <w:lvlText w:val="•"/>
      <w:lvlJc w:val="left"/>
      <w:pPr>
        <w:ind w:left="7309" w:hanging="425"/>
      </w:pPr>
      <w:rPr>
        <w:rFonts w:hint="default"/>
      </w:rPr>
    </w:lvl>
  </w:abstractNum>
  <w:abstractNum w:abstractNumId="9">
    <w:nsid w:val="2D560660"/>
    <w:multiLevelType w:val="hybridMultilevel"/>
    <w:tmpl w:val="76A05ADC"/>
    <w:lvl w:ilvl="0" w:tplc="452AA956">
      <w:start w:val="1"/>
      <w:numFmt w:val="decimal"/>
      <w:lvlText w:val="%1."/>
      <w:lvlJc w:val="left"/>
      <w:pPr>
        <w:ind w:left="478" w:hanging="360"/>
      </w:pPr>
      <w:rPr>
        <w:rFonts w:ascii="Times New Roman" w:eastAsia="Times New Roman" w:hAnsi="Times New Roman" w:cs="Times New Roman" w:hint="default"/>
        <w:spacing w:val="-6"/>
        <w:w w:val="99"/>
        <w:sz w:val="24"/>
        <w:szCs w:val="24"/>
      </w:rPr>
    </w:lvl>
    <w:lvl w:ilvl="1" w:tplc="DD20B0A2">
      <w:start w:val="1"/>
      <w:numFmt w:val="lowerLetter"/>
      <w:lvlText w:val="%2)"/>
      <w:lvlJc w:val="left"/>
      <w:pPr>
        <w:ind w:left="826" w:hanging="348"/>
      </w:pPr>
      <w:rPr>
        <w:rFonts w:ascii="Times New Roman" w:eastAsia="Times New Roman" w:hAnsi="Times New Roman" w:cs="Times New Roman" w:hint="default"/>
        <w:spacing w:val="-18"/>
        <w:w w:val="99"/>
        <w:sz w:val="24"/>
        <w:szCs w:val="24"/>
      </w:rPr>
    </w:lvl>
    <w:lvl w:ilvl="2" w:tplc="C6B82704">
      <w:numFmt w:val="bullet"/>
      <w:lvlText w:val="•"/>
      <w:lvlJc w:val="left"/>
      <w:pPr>
        <w:ind w:left="1765" w:hanging="348"/>
      </w:pPr>
      <w:rPr>
        <w:rFonts w:hint="default"/>
      </w:rPr>
    </w:lvl>
    <w:lvl w:ilvl="3" w:tplc="2CD8D9BA">
      <w:numFmt w:val="bullet"/>
      <w:lvlText w:val="•"/>
      <w:lvlJc w:val="left"/>
      <w:pPr>
        <w:ind w:left="2710" w:hanging="348"/>
      </w:pPr>
      <w:rPr>
        <w:rFonts w:hint="default"/>
      </w:rPr>
    </w:lvl>
    <w:lvl w:ilvl="4" w:tplc="6FCA1CFA">
      <w:numFmt w:val="bullet"/>
      <w:lvlText w:val="•"/>
      <w:lvlJc w:val="left"/>
      <w:pPr>
        <w:ind w:left="3655" w:hanging="348"/>
      </w:pPr>
      <w:rPr>
        <w:rFonts w:hint="default"/>
      </w:rPr>
    </w:lvl>
    <w:lvl w:ilvl="5" w:tplc="F4C82BD6">
      <w:numFmt w:val="bullet"/>
      <w:lvlText w:val="•"/>
      <w:lvlJc w:val="left"/>
      <w:pPr>
        <w:ind w:left="4600" w:hanging="348"/>
      </w:pPr>
      <w:rPr>
        <w:rFonts w:hint="default"/>
      </w:rPr>
    </w:lvl>
    <w:lvl w:ilvl="6" w:tplc="13B20790">
      <w:numFmt w:val="bullet"/>
      <w:lvlText w:val="•"/>
      <w:lvlJc w:val="left"/>
      <w:pPr>
        <w:ind w:left="5545" w:hanging="348"/>
      </w:pPr>
      <w:rPr>
        <w:rFonts w:hint="default"/>
      </w:rPr>
    </w:lvl>
    <w:lvl w:ilvl="7" w:tplc="9186324A">
      <w:numFmt w:val="bullet"/>
      <w:lvlText w:val="•"/>
      <w:lvlJc w:val="left"/>
      <w:pPr>
        <w:ind w:left="6490" w:hanging="348"/>
      </w:pPr>
      <w:rPr>
        <w:rFonts w:hint="default"/>
      </w:rPr>
    </w:lvl>
    <w:lvl w:ilvl="8" w:tplc="AFA60816">
      <w:numFmt w:val="bullet"/>
      <w:lvlText w:val="•"/>
      <w:lvlJc w:val="left"/>
      <w:pPr>
        <w:ind w:left="7436" w:hanging="348"/>
      </w:pPr>
      <w:rPr>
        <w:rFonts w:hint="default"/>
      </w:rPr>
    </w:lvl>
  </w:abstractNum>
  <w:abstractNum w:abstractNumId="10">
    <w:nsid w:val="316F2FBC"/>
    <w:multiLevelType w:val="hybridMultilevel"/>
    <w:tmpl w:val="D7BE0F92"/>
    <w:lvl w:ilvl="0" w:tplc="A5CE488E">
      <w:start w:val="1"/>
      <w:numFmt w:val="decimal"/>
      <w:lvlText w:val="%1."/>
      <w:lvlJc w:val="left"/>
      <w:pPr>
        <w:ind w:left="478" w:hanging="360"/>
      </w:pPr>
      <w:rPr>
        <w:rFonts w:ascii="Times New Roman" w:eastAsia="Times New Roman" w:hAnsi="Times New Roman" w:cs="Times New Roman" w:hint="default"/>
        <w:spacing w:val="-23"/>
        <w:w w:val="99"/>
        <w:sz w:val="24"/>
        <w:szCs w:val="24"/>
      </w:rPr>
    </w:lvl>
    <w:lvl w:ilvl="1" w:tplc="FB34A338">
      <w:numFmt w:val="bullet"/>
      <w:lvlText w:val="•"/>
      <w:lvlJc w:val="left"/>
      <w:pPr>
        <w:ind w:left="1364" w:hanging="360"/>
      </w:pPr>
      <w:rPr>
        <w:rFonts w:hint="default"/>
      </w:rPr>
    </w:lvl>
    <w:lvl w:ilvl="2" w:tplc="0CFA3E30">
      <w:numFmt w:val="bullet"/>
      <w:lvlText w:val="•"/>
      <w:lvlJc w:val="left"/>
      <w:pPr>
        <w:ind w:left="2249" w:hanging="360"/>
      </w:pPr>
      <w:rPr>
        <w:rFonts w:hint="default"/>
      </w:rPr>
    </w:lvl>
    <w:lvl w:ilvl="3" w:tplc="06E0354A">
      <w:numFmt w:val="bullet"/>
      <w:lvlText w:val="•"/>
      <w:lvlJc w:val="left"/>
      <w:pPr>
        <w:ind w:left="3133" w:hanging="360"/>
      </w:pPr>
      <w:rPr>
        <w:rFonts w:hint="default"/>
      </w:rPr>
    </w:lvl>
    <w:lvl w:ilvl="4" w:tplc="B63810E6">
      <w:numFmt w:val="bullet"/>
      <w:lvlText w:val="•"/>
      <w:lvlJc w:val="left"/>
      <w:pPr>
        <w:ind w:left="4018" w:hanging="360"/>
      </w:pPr>
      <w:rPr>
        <w:rFonts w:hint="default"/>
      </w:rPr>
    </w:lvl>
    <w:lvl w:ilvl="5" w:tplc="909E60F0">
      <w:numFmt w:val="bullet"/>
      <w:lvlText w:val="•"/>
      <w:lvlJc w:val="left"/>
      <w:pPr>
        <w:ind w:left="4903" w:hanging="360"/>
      </w:pPr>
      <w:rPr>
        <w:rFonts w:hint="default"/>
      </w:rPr>
    </w:lvl>
    <w:lvl w:ilvl="6" w:tplc="4E80EB16">
      <w:numFmt w:val="bullet"/>
      <w:lvlText w:val="•"/>
      <w:lvlJc w:val="left"/>
      <w:pPr>
        <w:ind w:left="5787" w:hanging="360"/>
      </w:pPr>
      <w:rPr>
        <w:rFonts w:hint="default"/>
      </w:rPr>
    </w:lvl>
    <w:lvl w:ilvl="7" w:tplc="5ED8FE3C">
      <w:numFmt w:val="bullet"/>
      <w:lvlText w:val="•"/>
      <w:lvlJc w:val="left"/>
      <w:pPr>
        <w:ind w:left="6672" w:hanging="360"/>
      </w:pPr>
      <w:rPr>
        <w:rFonts w:hint="default"/>
      </w:rPr>
    </w:lvl>
    <w:lvl w:ilvl="8" w:tplc="D7845EF8">
      <w:numFmt w:val="bullet"/>
      <w:lvlText w:val="•"/>
      <w:lvlJc w:val="left"/>
      <w:pPr>
        <w:ind w:left="7557" w:hanging="360"/>
      </w:pPr>
      <w:rPr>
        <w:rFonts w:hint="default"/>
      </w:rPr>
    </w:lvl>
  </w:abstractNum>
  <w:abstractNum w:abstractNumId="11">
    <w:nsid w:val="32C871DC"/>
    <w:multiLevelType w:val="hybridMultilevel"/>
    <w:tmpl w:val="89FC2CA4"/>
    <w:lvl w:ilvl="0" w:tplc="FFAAA122">
      <w:start w:val="1"/>
      <w:numFmt w:val="decimal"/>
      <w:lvlText w:val="%1."/>
      <w:lvlJc w:val="left"/>
      <w:pPr>
        <w:ind w:left="478" w:hanging="360"/>
      </w:pPr>
      <w:rPr>
        <w:rFonts w:ascii="Times New Roman" w:eastAsia="Times New Roman" w:hAnsi="Times New Roman" w:cs="Times New Roman" w:hint="default"/>
        <w:spacing w:val="-26"/>
        <w:w w:val="99"/>
        <w:sz w:val="24"/>
        <w:szCs w:val="24"/>
      </w:rPr>
    </w:lvl>
    <w:lvl w:ilvl="1" w:tplc="22E4ECB8">
      <w:numFmt w:val="bullet"/>
      <w:lvlText w:val="•"/>
      <w:lvlJc w:val="left"/>
      <w:pPr>
        <w:ind w:left="1364" w:hanging="360"/>
      </w:pPr>
      <w:rPr>
        <w:rFonts w:hint="default"/>
      </w:rPr>
    </w:lvl>
    <w:lvl w:ilvl="2" w:tplc="F0964430">
      <w:numFmt w:val="bullet"/>
      <w:lvlText w:val="•"/>
      <w:lvlJc w:val="left"/>
      <w:pPr>
        <w:ind w:left="2249" w:hanging="360"/>
      </w:pPr>
      <w:rPr>
        <w:rFonts w:hint="default"/>
      </w:rPr>
    </w:lvl>
    <w:lvl w:ilvl="3" w:tplc="4A46E7E0">
      <w:numFmt w:val="bullet"/>
      <w:lvlText w:val="•"/>
      <w:lvlJc w:val="left"/>
      <w:pPr>
        <w:ind w:left="3133" w:hanging="360"/>
      </w:pPr>
      <w:rPr>
        <w:rFonts w:hint="default"/>
      </w:rPr>
    </w:lvl>
    <w:lvl w:ilvl="4" w:tplc="40E4F0FA">
      <w:numFmt w:val="bullet"/>
      <w:lvlText w:val="•"/>
      <w:lvlJc w:val="left"/>
      <w:pPr>
        <w:ind w:left="4018" w:hanging="360"/>
      </w:pPr>
      <w:rPr>
        <w:rFonts w:hint="default"/>
      </w:rPr>
    </w:lvl>
    <w:lvl w:ilvl="5" w:tplc="47D8A558">
      <w:numFmt w:val="bullet"/>
      <w:lvlText w:val="•"/>
      <w:lvlJc w:val="left"/>
      <w:pPr>
        <w:ind w:left="4903" w:hanging="360"/>
      </w:pPr>
      <w:rPr>
        <w:rFonts w:hint="default"/>
      </w:rPr>
    </w:lvl>
    <w:lvl w:ilvl="6" w:tplc="9FAAC870">
      <w:numFmt w:val="bullet"/>
      <w:lvlText w:val="•"/>
      <w:lvlJc w:val="left"/>
      <w:pPr>
        <w:ind w:left="5787" w:hanging="360"/>
      </w:pPr>
      <w:rPr>
        <w:rFonts w:hint="default"/>
      </w:rPr>
    </w:lvl>
    <w:lvl w:ilvl="7" w:tplc="0F72E17A">
      <w:numFmt w:val="bullet"/>
      <w:lvlText w:val="•"/>
      <w:lvlJc w:val="left"/>
      <w:pPr>
        <w:ind w:left="6672" w:hanging="360"/>
      </w:pPr>
      <w:rPr>
        <w:rFonts w:hint="default"/>
      </w:rPr>
    </w:lvl>
    <w:lvl w:ilvl="8" w:tplc="C30E84C0">
      <w:numFmt w:val="bullet"/>
      <w:lvlText w:val="•"/>
      <w:lvlJc w:val="left"/>
      <w:pPr>
        <w:ind w:left="7557" w:hanging="360"/>
      </w:pPr>
      <w:rPr>
        <w:rFonts w:hint="default"/>
      </w:rPr>
    </w:lvl>
  </w:abstractNum>
  <w:abstractNum w:abstractNumId="12">
    <w:nsid w:val="3E9B0C6C"/>
    <w:multiLevelType w:val="hybridMultilevel"/>
    <w:tmpl w:val="972CF0B0"/>
    <w:lvl w:ilvl="0" w:tplc="409E3EFC">
      <w:start w:val="1"/>
      <w:numFmt w:val="decimal"/>
      <w:lvlText w:val="%1."/>
      <w:lvlJc w:val="left"/>
      <w:pPr>
        <w:ind w:left="478" w:hanging="360"/>
      </w:pPr>
      <w:rPr>
        <w:rFonts w:ascii="Times New Roman" w:eastAsia="Times New Roman" w:hAnsi="Times New Roman" w:cs="Times New Roman" w:hint="default"/>
        <w:spacing w:val="-18"/>
        <w:w w:val="99"/>
        <w:sz w:val="24"/>
        <w:szCs w:val="24"/>
      </w:rPr>
    </w:lvl>
    <w:lvl w:ilvl="1" w:tplc="CC985906">
      <w:numFmt w:val="bullet"/>
      <w:lvlText w:val="•"/>
      <w:lvlJc w:val="left"/>
      <w:pPr>
        <w:ind w:left="1364" w:hanging="360"/>
      </w:pPr>
      <w:rPr>
        <w:rFonts w:hint="default"/>
      </w:rPr>
    </w:lvl>
    <w:lvl w:ilvl="2" w:tplc="95DED71E">
      <w:numFmt w:val="bullet"/>
      <w:lvlText w:val="•"/>
      <w:lvlJc w:val="left"/>
      <w:pPr>
        <w:ind w:left="2249" w:hanging="360"/>
      </w:pPr>
      <w:rPr>
        <w:rFonts w:hint="default"/>
      </w:rPr>
    </w:lvl>
    <w:lvl w:ilvl="3" w:tplc="5B543316">
      <w:numFmt w:val="bullet"/>
      <w:lvlText w:val="•"/>
      <w:lvlJc w:val="left"/>
      <w:pPr>
        <w:ind w:left="3133" w:hanging="360"/>
      </w:pPr>
      <w:rPr>
        <w:rFonts w:hint="default"/>
      </w:rPr>
    </w:lvl>
    <w:lvl w:ilvl="4" w:tplc="25800DA0">
      <w:numFmt w:val="bullet"/>
      <w:lvlText w:val="•"/>
      <w:lvlJc w:val="left"/>
      <w:pPr>
        <w:ind w:left="4018" w:hanging="360"/>
      </w:pPr>
      <w:rPr>
        <w:rFonts w:hint="default"/>
      </w:rPr>
    </w:lvl>
    <w:lvl w:ilvl="5" w:tplc="FD0EC29A">
      <w:numFmt w:val="bullet"/>
      <w:lvlText w:val="•"/>
      <w:lvlJc w:val="left"/>
      <w:pPr>
        <w:ind w:left="4903" w:hanging="360"/>
      </w:pPr>
      <w:rPr>
        <w:rFonts w:hint="default"/>
      </w:rPr>
    </w:lvl>
    <w:lvl w:ilvl="6" w:tplc="27A07AFC">
      <w:numFmt w:val="bullet"/>
      <w:lvlText w:val="•"/>
      <w:lvlJc w:val="left"/>
      <w:pPr>
        <w:ind w:left="5787" w:hanging="360"/>
      </w:pPr>
      <w:rPr>
        <w:rFonts w:hint="default"/>
      </w:rPr>
    </w:lvl>
    <w:lvl w:ilvl="7" w:tplc="B4243620">
      <w:numFmt w:val="bullet"/>
      <w:lvlText w:val="•"/>
      <w:lvlJc w:val="left"/>
      <w:pPr>
        <w:ind w:left="6672" w:hanging="360"/>
      </w:pPr>
      <w:rPr>
        <w:rFonts w:hint="default"/>
      </w:rPr>
    </w:lvl>
    <w:lvl w:ilvl="8" w:tplc="E7CAD514">
      <w:numFmt w:val="bullet"/>
      <w:lvlText w:val="•"/>
      <w:lvlJc w:val="left"/>
      <w:pPr>
        <w:ind w:left="7557" w:hanging="360"/>
      </w:pPr>
      <w:rPr>
        <w:rFonts w:hint="default"/>
      </w:rPr>
    </w:lvl>
  </w:abstractNum>
  <w:abstractNum w:abstractNumId="13">
    <w:nsid w:val="41010757"/>
    <w:multiLevelType w:val="hybridMultilevel"/>
    <w:tmpl w:val="67408962"/>
    <w:lvl w:ilvl="0" w:tplc="05222D46">
      <w:start w:val="1"/>
      <w:numFmt w:val="decimal"/>
      <w:lvlText w:val="%1."/>
      <w:lvlJc w:val="left"/>
      <w:pPr>
        <w:ind w:left="478" w:hanging="360"/>
      </w:pPr>
      <w:rPr>
        <w:rFonts w:ascii="Times New Roman" w:eastAsia="Times New Roman" w:hAnsi="Times New Roman" w:cs="Times New Roman" w:hint="default"/>
        <w:spacing w:val="-30"/>
        <w:w w:val="99"/>
        <w:sz w:val="24"/>
        <w:szCs w:val="24"/>
      </w:rPr>
    </w:lvl>
    <w:lvl w:ilvl="1" w:tplc="3EDE2C76">
      <w:numFmt w:val="bullet"/>
      <w:lvlText w:val="•"/>
      <w:lvlJc w:val="left"/>
      <w:pPr>
        <w:ind w:left="1364" w:hanging="360"/>
      </w:pPr>
      <w:rPr>
        <w:rFonts w:hint="default"/>
      </w:rPr>
    </w:lvl>
    <w:lvl w:ilvl="2" w:tplc="116CAB94">
      <w:numFmt w:val="bullet"/>
      <w:lvlText w:val="•"/>
      <w:lvlJc w:val="left"/>
      <w:pPr>
        <w:ind w:left="2249" w:hanging="360"/>
      </w:pPr>
      <w:rPr>
        <w:rFonts w:hint="default"/>
      </w:rPr>
    </w:lvl>
    <w:lvl w:ilvl="3" w:tplc="C002931C">
      <w:numFmt w:val="bullet"/>
      <w:lvlText w:val="•"/>
      <w:lvlJc w:val="left"/>
      <w:pPr>
        <w:ind w:left="3133" w:hanging="360"/>
      </w:pPr>
      <w:rPr>
        <w:rFonts w:hint="default"/>
      </w:rPr>
    </w:lvl>
    <w:lvl w:ilvl="4" w:tplc="326EF368">
      <w:numFmt w:val="bullet"/>
      <w:lvlText w:val="•"/>
      <w:lvlJc w:val="left"/>
      <w:pPr>
        <w:ind w:left="4018" w:hanging="360"/>
      </w:pPr>
      <w:rPr>
        <w:rFonts w:hint="default"/>
      </w:rPr>
    </w:lvl>
    <w:lvl w:ilvl="5" w:tplc="8FEE489E">
      <w:numFmt w:val="bullet"/>
      <w:lvlText w:val="•"/>
      <w:lvlJc w:val="left"/>
      <w:pPr>
        <w:ind w:left="4903" w:hanging="360"/>
      </w:pPr>
      <w:rPr>
        <w:rFonts w:hint="default"/>
      </w:rPr>
    </w:lvl>
    <w:lvl w:ilvl="6" w:tplc="245EAA52">
      <w:numFmt w:val="bullet"/>
      <w:lvlText w:val="•"/>
      <w:lvlJc w:val="left"/>
      <w:pPr>
        <w:ind w:left="5787" w:hanging="360"/>
      </w:pPr>
      <w:rPr>
        <w:rFonts w:hint="default"/>
      </w:rPr>
    </w:lvl>
    <w:lvl w:ilvl="7" w:tplc="A0209B0A">
      <w:numFmt w:val="bullet"/>
      <w:lvlText w:val="•"/>
      <w:lvlJc w:val="left"/>
      <w:pPr>
        <w:ind w:left="6672" w:hanging="360"/>
      </w:pPr>
      <w:rPr>
        <w:rFonts w:hint="default"/>
      </w:rPr>
    </w:lvl>
    <w:lvl w:ilvl="8" w:tplc="425C4408">
      <w:numFmt w:val="bullet"/>
      <w:lvlText w:val="•"/>
      <w:lvlJc w:val="left"/>
      <w:pPr>
        <w:ind w:left="7557" w:hanging="360"/>
      </w:pPr>
      <w:rPr>
        <w:rFonts w:hint="default"/>
      </w:rPr>
    </w:lvl>
  </w:abstractNum>
  <w:abstractNum w:abstractNumId="14">
    <w:nsid w:val="43B7094B"/>
    <w:multiLevelType w:val="hybridMultilevel"/>
    <w:tmpl w:val="58E0F602"/>
    <w:lvl w:ilvl="0" w:tplc="44CE0F40">
      <w:start w:val="1"/>
      <w:numFmt w:val="decimal"/>
      <w:lvlText w:val="%1."/>
      <w:lvlJc w:val="left"/>
      <w:pPr>
        <w:ind w:left="478" w:hanging="360"/>
      </w:pPr>
      <w:rPr>
        <w:rFonts w:ascii="Times New Roman" w:eastAsia="Times New Roman" w:hAnsi="Times New Roman" w:cs="Times New Roman" w:hint="default"/>
        <w:spacing w:val="-3"/>
        <w:w w:val="99"/>
        <w:sz w:val="24"/>
        <w:szCs w:val="24"/>
      </w:rPr>
    </w:lvl>
    <w:lvl w:ilvl="1" w:tplc="479CADD8">
      <w:start w:val="1"/>
      <w:numFmt w:val="lowerLetter"/>
      <w:lvlText w:val="%2)"/>
      <w:lvlJc w:val="left"/>
      <w:pPr>
        <w:ind w:left="838" w:hanging="348"/>
      </w:pPr>
      <w:rPr>
        <w:rFonts w:ascii="Times New Roman" w:eastAsia="Times New Roman" w:hAnsi="Times New Roman" w:cs="Times New Roman" w:hint="default"/>
        <w:spacing w:val="-18"/>
        <w:w w:val="99"/>
        <w:sz w:val="24"/>
        <w:szCs w:val="24"/>
      </w:rPr>
    </w:lvl>
    <w:lvl w:ilvl="2" w:tplc="E68AC88C">
      <w:numFmt w:val="bullet"/>
      <w:lvlText w:val="•"/>
      <w:lvlJc w:val="left"/>
      <w:pPr>
        <w:ind w:left="905" w:hanging="348"/>
      </w:pPr>
      <w:rPr>
        <w:rFonts w:hint="default"/>
      </w:rPr>
    </w:lvl>
    <w:lvl w:ilvl="3" w:tplc="37AE78F2">
      <w:numFmt w:val="bullet"/>
      <w:lvlText w:val="•"/>
      <w:lvlJc w:val="left"/>
      <w:pPr>
        <w:ind w:left="971" w:hanging="348"/>
      </w:pPr>
      <w:rPr>
        <w:rFonts w:hint="default"/>
      </w:rPr>
    </w:lvl>
    <w:lvl w:ilvl="4" w:tplc="5BC88E26">
      <w:numFmt w:val="bullet"/>
      <w:lvlText w:val="•"/>
      <w:lvlJc w:val="left"/>
      <w:pPr>
        <w:ind w:left="1036" w:hanging="348"/>
      </w:pPr>
      <w:rPr>
        <w:rFonts w:hint="default"/>
      </w:rPr>
    </w:lvl>
    <w:lvl w:ilvl="5" w:tplc="DA78A9CA">
      <w:numFmt w:val="bullet"/>
      <w:lvlText w:val="•"/>
      <w:lvlJc w:val="left"/>
      <w:pPr>
        <w:ind w:left="1102" w:hanging="348"/>
      </w:pPr>
      <w:rPr>
        <w:rFonts w:hint="default"/>
      </w:rPr>
    </w:lvl>
    <w:lvl w:ilvl="6" w:tplc="4F38A32A">
      <w:numFmt w:val="bullet"/>
      <w:lvlText w:val="•"/>
      <w:lvlJc w:val="left"/>
      <w:pPr>
        <w:ind w:left="1167" w:hanging="348"/>
      </w:pPr>
      <w:rPr>
        <w:rFonts w:hint="default"/>
      </w:rPr>
    </w:lvl>
    <w:lvl w:ilvl="7" w:tplc="FF76FC64">
      <w:numFmt w:val="bullet"/>
      <w:lvlText w:val="•"/>
      <w:lvlJc w:val="left"/>
      <w:pPr>
        <w:ind w:left="1233" w:hanging="348"/>
      </w:pPr>
      <w:rPr>
        <w:rFonts w:hint="default"/>
      </w:rPr>
    </w:lvl>
    <w:lvl w:ilvl="8" w:tplc="54D297D8">
      <w:numFmt w:val="bullet"/>
      <w:lvlText w:val="•"/>
      <w:lvlJc w:val="left"/>
      <w:pPr>
        <w:ind w:left="1298" w:hanging="348"/>
      </w:pPr>
      <w:rPr>
        <w:rFonts w:hint="default"/>
      </w:rPr>
    </w:lvl>
  </w:abstractNum>
  <w:abstractNum w:abstractNumId="15">
    <w:nsid w:val="47EC59AE"/>
    <w:multiLevelType w:val="hybridMultilevel"/>
    <w:tmpl w:val="5DFADE5E"/>
    <w:lvl w:ilvl="0" w:tplc="59904280">
      <w:start w:val="1"/>
      <w:numFmt w:val="decimal"/>
      <w:lvlText w:val="%1."/>
      <w:lvlJc w:val="left"/>
      <w:pPr>
        <w:ind w:left="478" w:hanging="360"/>
      </w:pPr>
      <w:rPr>
        <w:rFonts w:ascii="Times New Roman" w:eastAsia="Times New Roman" w:hAnsi="Times New Roman" w:cs="Times New Roman" w:hint="default"/>
        <w:spacing w:val="-5"/>
        <w:w w:val="99"/>
        <w:sz w:val="24"/>
        <w:szCs w:val="24"/>
      </w:rPr>
    </w:lvl>
    <w:lvl w:ilvl="1" w:tplc="A2A647A4">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B002AEFE">
      <w:numFmt w:val="bullet"/>
      <w:lvlText w:val="•"/>
      <w:lvlJc w:val="left"/>
      <w:pPr>
        <w:ind w:left="1765" w:hanging="281"/>
      </w:pPr>
      <w:rPr>
        <w:rFonts w:hint="default"/>
      </w:rPr>
    </w:lvl>
    <w:lvl w:ilvl="3" w:tplc="F752D108">
      <w:numFmt w:val="bullet"/>
      <w:lvlText w:val="•"/>
      <w:lvlJc w:val="left"/>
      <w:pPr>
        <w:ind w:left="2710" w:hanging="281"/>
      </w:pPr>
      <w:rPr>
        <w:rFonts w:hint="default"/>
      </w:rPr>
    </w:lvl>
    <w:lvl w:ilvl="4" w:tplc="98E86690">
      <w:numFmt w:val="bullet"/>
      <w:lvlText w:val="•"/>
      <w:lvlJc w:val="left"/>
      <w:pPr>
        <w:ind w:left="3655" w:hanging="281"/>
      </w:pPr>
      <w:rPr>
        <w:rFonts w:hint="default"/>
      </w:rPr>
    </w:lvl>
    <w:lvl w:ilvl="5" w:tplc="2472A116">
      <w:numFmt w:val="bullet"/>
      <w:lvlText w:val="•"/>
      <w:lvlJc w:val="left"/>
      <w:pPr>
        <w:ind w:left="4600" w:hanging="281"/>
      </w:pPr>
      <w:rPr>
        <w:rFonts w:hint="default"/>
      </w:rPr>
    </w:lvl>
    <w:lvl w:ilvl="6" w:tplc="38BCED36">
      <w:numFmt w:val="bullet"/>
      <w:lvlText w:val="•"/>
      <w:lvlJc w:val="left"/>
      <w:pPr>
        <w:ind w:left="5545" w:hanging="281"/>
      </w:pPr>
      <w:rPr>
        <w:rFonts w:hint="default"/>
      </w:rPr>
    </w:lvl>
    <w:lvl w:ilvl="7" w:tplc="F2D2E23C">
      <w:numFmt w:val="bullet"/>
      <w:lvlText w:val="•"/>
      <w:lvlJc w:val="left"/>
      <w:pPr>
        <w:ind w:left="6490" w:hanging="281"/>
      </w:pPr>
      <w:rPr>
        <w:rFonts w:hint="default"/>
      </w:rPr>
    </w:lvl>
    <w:lvl w:ilvl="8" w:tplc="A842930E">
      <w:numFmt w:val="bullet"/>
      <w:lvlText w:val="•"/>
      <w:lvlJc w:val="left"/>
      <w:pPr>
        <w:ind w:left="7436" w:hanging="281"/>
      </w:pPr>
      <w:rPr>
        <w:rFonts w:hint="default"/>
      </w:rPr>
    </w:lvl>
  </w:abstractNum>
  <w:abstractNum w:abstractNumId="16">
    <w:nsid w:val="4FA76D08"/>
    <w:multiLevelType w:val="hybridMultilevel"/>
    <w:tmpl w:val="1D36E286"/>
    <w:lvl w:ilvl="0" w:tplc="CDDC0876">
      <w:start w:val="1"/>
      <w:numFmt w:val="decimal"/>
      <w:lvlText w:val="%1."/>
      <w:lvlJc w:val="left"/>
      <w:pPr>
        <w:ind w:left="478" w:hanging="360"/>
      </w:pPr>
      <w:rPr>
        <w:rFonts w:ascii="Times New Roman" w:eastAsia="Times New Roman" w:hAnsi="Times New Roman" w:cs="Times New Roman" w:hint="default"/>
        <w:spacing w:val="-8"/>
        <w:w w:val="99"/>
        <w:sz w:val="24"/>
        <w:szCs w:val="24"/>
      </w:rPr>
    </w:lvl>
    <w:lvl w:ilvl="1" w:tplc="EC60DE80">
      <w:numFmt w:val="bullet"/>
      <w:lvlText w:val="•"/>
      <w:lvlJc w:val="left"/>
      <w:pPr>
        <w:ind w:left="1364" w:hanging="360"/>
      </w:pPr>
      <w:rPr>
        <w:rFonts w:hint="default"/>
      </w:rPr>
    </w:lvl>
    <w:lvl w:ilvl="2" w:tplc="6248F5F0">
      <w:numFmt w:val="bullet"/>
      <w:lvlText w:val="•"/>
      <w:lvlJc w:val="left"/>
      <w:pPr>
        <w:ind w:left="2249" w:hanging="360"/>
      </w:pPr>
      <w:rPr>
        <w:rFonts w:hint="default"/>
      </w:rPr>
    </w:lvl>
    <w:lvl w:ilvl="3" w:tplc="9DEE26A8">
      <w:numFmt w:val="bullet"/>
      <w:lvlText w:val="•"/>
      <w:lvlJc w:val="left"/>
      <w:pPr>
        <w:ind w:left="3133" w:hanging="360"/>
      </w:pPr>
      <w:rPr>
        <w:rFonts w:hint="default"/>
      </w:rPr>
    </w:lvl>
    <w:lvl w:ilvl="4" w:tplc="62421200">
      <w:numFmt w:val="bullet"/>
      <w:lvlText w:val="•"/>
      <w:lvlJc w:val="left"/>
      <w:pPr>
        <w:ind w:left="4018" w:hanging="360"/>
      </w:pPr>
      <w:rPr>
        <w:rFonts w:hint="default"/>
      </w:rPr>
    </w:lvl>
    <w:lvl w:ilvl="5" w:tplc="11EAA2A6">
      <w:numFmt w:val="bullet"/>
      <w:lvlText w:val="•"/>
      <w:lvlJc w:val="left"/>
      <w:pPr>
        <w:ind w:left="4903" w:hanging="360"/>
      </w:pPr>
      <w:rPr>
        <w:rFonts w:hint="default"/>
      </w:rPr>
    </w:lvl>
    <w:lvl w:ilvl="6" w:tplc="5582E582">
      <w:numFmt w:val="bullet"/>
      <w:lvlText w:val="•"/>
      <w:lvlJc w:val="left"/>
      <w:pPr>
        <w:ind w:left="5787" w:hanging="360"/>
      </w:pPr>
      <w:rPr>
        <w:rFonts w:hint="default"/>
      </w:rPr>
    </w:lvl>
    <w:lvl w:ilvl="7" w:tplc="69707C1C">
      <w:numFmt w:val="bullet"/>
      <w:lvlText w:val="•"/>
      <w:lvlJc w:val="left"/>
      <w:pPr>
        <w:ind w:left="6672" w:hanging="360"/>
      </w:pPr>
      <w:rPr>
        <w:rFonts w:hint="default"/>
      </w:rPr>
    </w:lvl>
    <w:lvl w:ilvl="8" w:tplc="CB9237B8">
      <w:numFmt w:val="bullet"/>
      <w:lvlText w:val="•"/>
      <w:lvlJc w:val="left"/>
      <w:pPr>
        <w:ind w:left="7557" w:hanging="360"/>
      </w:pPr>
      <w:rPr>
        <w:rFonts w:hint="default"/>
      </w:rPr>
    </w:lvl>
  </w:abstractNum>
  <w:abstractNum w:abstractNumId="17">
    <w:nsid w:val="51EF7BA1"/>
    <w:multiLevelType w:val="hybridMultilevel"/>
    <w:tmpl w:val="27AE96C8"/>
    <w:lvl w:ilvl="0" w:tplc="F0F80246">
      <w:start w:val="1"/>
      <w:numFmt w:val="decimal"/>
      <w:lvlText w:val="%1."/>
      <w:lvlJc w:val="left"/>
      <w:pPr>
        <w:ind w:left="478" w:hanging="360"/>
      </w:pPr>
      <w:rPr>
        <w:rFonts w:ascii="Times New Roman" w:eastAsia="Times New Roman" w:hAnsi="Times New Roman" w:cs="Times New Roman" w:hint="default"/>
        <w:spacing w:val="-5"/>
        <w:w w:val="99"/>
        <w:sz w:val="24"/>
        <w:szCs w:val="24"/>
      </w:rPr>
    </w:lvl>
    <w:lvl w:ilvl="1" w:tplc="9462F6D6">
      <w:start w:val="1"/>
      <w:numFmt w:val="lowerLetter"/>
      <w:lvlText w:val="%2)"/>
      <w:lvlJc w:val="left"/>
      <w:pPr>
        <w:ind w:left="826" w:hanging="348"/>
      </w:pPr>
      <w:rPr>
        <w:rFonts w:ascii="Times New Roman" w:eastAsia="Times New Roman" w:hAnsi="Times New Roman" w:cs="Times New Roman" w:hint="default"/>
        <w:spacing w:val="-18"/>
        <w:w w:val="99"/>
        <w:sz w:val="24"/>
        <w:szCs w:val="24"/>
      </w:rPr>
    </w:lvl>
    <w:lvl w:ilvl="2" w:tplc="05F83A48">
      <w:numFmt w:val="bullet"/>
      <w:lvlText w:val="•"/>
      <w:lvlJc w:val="left"/>
      <w:pPr>
        <w:ind w:left="1765" w:hanging="348"/>
      </w:pPr>
      <w:rPr>
        <w:rFonts w:hint="default"/>
      </w:rPr>
    </w:lvl>
    <w:lvl w:ilvl="3" w:tplc="697C2EE8">
      <w:numFmt w:val="bullet"/>
      <w:lvlText w:val="•"/>
      <w:lvlJc w:val="left"/>
      <w:pPr>
        <w:ind w:left="2710" w:hanging="348"/>
      </w:pPr>
      <w:rPr>
        <w:rFonts w:hint="default"/>
      </w:rPr>
    </w:lvl>
    <w:lvl w:ilvl="4" w:tplc="E4680B10">
      <w:numFmt w:val="bullet"/>
      <w:lvlText w:val="•"/>
      <w:lvlJc w:val="left"/>
      <w:pPr>
        <w:ind w:left="3655" w:hanging="348"/>
      </w:pPr>
      <w:rPr>
        <w:rFonts w:hint="default"/>
      </w:rPr>
    </w:lvl>
    <w:lvl w:ilvl="5" w:tplc="D834C054">
      <w:numFmt w:val="bullet"/>
      <w:lvlText w:val="•"/>
      <w:lvlJc w:val="left"/>
      <w:pPr>
        <w:ind w:left="4600" w:hanging="348"/>
      </w:pPr>
      <w:rPr>
        <w:rFonts w:hint="default"/>
      </w:rPr>
    </w:lvl>
    <w:lvl w:ilvl="6" w:tplc="DF102A92">
      <w:numFmt w:val="bullet"/>
      <w:lvlText w:val="•"/>
      <w:lvlJc w:val="left"/>
      <w:pPr>
        <w:ind w:left="5545" w:hanging="348"/>
      </w:pPr>
      <w:rPr>
        <w:rFonts w:hint="default"/>
      </w:rPr>
    </w:lvl>
    <w:lvl w:ilvl="7" w:tplc="A91E90AC">
      <w:numFmt w:val="bullet"/>
      <w:lvlText w:val="•"/>
      <w:lvlJc w:val="left"/>
      <w:pPr>
        <w:ind w:left="6490" w:hanging="348"/>
      </w:pPr>
      <w:rPr>
        <w:rFonts w:hint="default"/>
      </w:rPr>
    </w:lvl>
    <w:lvl w:ilvl="8" w:tplc="BA38980C">
      <w:numFmt w:val="bullet"/>
      <w:lvlText w:val="•"/>
      <w:lvlJc w:val="left"/>
      <w:pPr>
        <w:ind w:left="7436" w:hanging="348"/>
      </w:pPr>
      <w:rPr>
        <w:rFonts w:hint="default"/>
      </w:rPr>
    </w:lvl>
  </w:abstractNum>
  <w:abstractNum w:abstractNumId="18">
    <w:nsid w:val="55393E7D"/>
    <w:multiLevelType w:val="hybridMultilevel"/>
    <w:tmpl w:val="F8BE4F72"/>
    <w:lvl w:ilvl="0" w:tplc="1C7AB7A0">
      <w:start w:val="1"/>
      <w:numFmt w:val="decimal"/>
      <w:lvlText w:val="%1."/>
      <w:lvlJc w:val="left"/>
      <w:pPr>
        <w:ind w:left="478" w:hanging="360"/>
      </w:pPr>
      <w:rPr>
        <w:rFonts w:ascii="Times New Roman" w:eastAsia="Times New Roman" w:hAnsi="Times New Roman" w:cs="Times New Roman" w:hint="default"/>
        <w:spacing w:val="-24"/>
        <w:w w:val="99"/>
        <w:sz w:val="24"/>
        <w:szCs w:val="24"/>
      </w:rPr>
    </w:lvl>
    <w:lvl w:ilvl="1" w:tplc="017077E4">
      <w:numFmt w:val="bullet"/>
      <w:lvlText w:val="•"/>
      <w:lvlJc w:val="left"/>
      <w:pPr>
        <w:ind w:left="1364" w:hanging="360"/>
      </w:pPr>
      <w:rPr>
        <w:rFonts w:hint="default"/>
      </w:rPr>
    </w:lvl>
    <w:lvl w:ilvl="2" w:tplc="05362F2A">
      <w:numFmt w:val="bullet"/>
      <w:lvlText w:val="•"/>
      <w:lvlJc w:val="left"/>
      <w:pPr>
        <w:ind w:left="2249" w:hanging="360"/>
      </w:pPr>
      <w:rPr>
        <w:rFonts w:hint="default"/>
      </w:rPr>
    </w:lvl>
    <w:lvl w:ilvl="3" w:tplc="A970AA40">
      <w:numFmt w:val="bullet"/>
      <w:lvlText w:val="•"/>
      <w:lvlJc w:val="left"/>
      <w:pPr>
        <w:ind w:left="3133" w:hanging="360"/>
      </w:pPr>
      <w:rPr>
        <w:rFonts w:hint="default"/>
      </w:rPr>
    </w:lvl>
    <w:lvl w:ilvl="4" w:tplc="DC9E426A">
      <w:numFmt w:val="bullet"/>
      <w:lvlText w:val="•"/>
      <w:lvlJc w:val="left"/>
      <w:pPr>
        <w:ind w:left="4018" w:hanging="360"/>
      </w:pPr>
      <w:rPr>
        <w:rFonts w:hint="default"/>
      </w:rPr>
    </w:lvl>
    <w:lvl w:ilvl="5" w:tplc="33EAE6F8">
      <w:numFmt w:val="bullet"/>
      <w:lvlText w:val="•"/>
      <w:lvlJc w:val="left"/>
      <w:pPr>
        <w:ind w:left="4903" w:hanging="360"/>
      </w:pPr>
      <w:rPr>
        <w:rFonts w:hint="default"/>
      </w:rPr>
    </w:lvl>
    <w:lvl w:ilvl="6" w:tplc="454E5084">
      <w:numFmt w:val="bullet"/>
      <w:lvlText w:val="•"/>
      <w:lvlJc w:val="left"/>
      <w:pPr>
        <w:ind w:left="5787" w:hanging="360"/>
      </w:pPr>
      <w:rPr>
        <w:rFonts w:hint="default"/>
      </w:rPr>
    </w:lvl>
    <w:lvl w:ilvl="7" w:tplc="354AE8A0">
      <w:numFmt w:val="bullet"/>
      <w:lvlText w:val="•"/>
      <w:lvlJc w:val="left"/>
      <w:pPr>
        <w:ind w:left="6672" w:hanging="360"/>
      </w:pPr>
      <w:rPr>
        <w:rFonts w:hint="default"/>
      </w:rPr>
    </w:lvl>
    <w:lvl w:ilvl="8" w:tplc="EB522D9A">
      <w:numFmt w:val="bullet"/>
      <w:lvlText w:val="•"/>
      <w:lvlJc w:val="left"/>
      <w:pPr>
        <w:ind w:left="7557" w:hanging="360"/>
      </w:pPr>
      <w:rPr>
        <w:rFonts w:hint="default"/>
      </w:rPr>
    </w:lvl>
  </w:abstractNum>
  <w:abstractNum w:abstractNumId="19">
    <w:nsid w:val="577A2AAE"/>
    <w:multiLevelType w:val="hybridMultilevel"/>
    <w:tmpl w:val="2D30DBBC"/>
    <w:lvl w:ilvl="0" w:tplc="55D0A590">
      <w:start w:val="1"/>
      <w:numFmt w:val="upperRoman"/>
      <w:lvlText w:val="%1."/>
      <w:lvlJc w:val="left"/>
      <w:pPr>
        <w:ind w:left="3200" w:hanging="214"/>
        <w:jc w:val="right"/>
      </w:pPr>
      <w:rPr>
        <w:rFonts w:ascii="Times New Roman" w:eastAsia="Times New Roman" w:hAnsi="Times New Roman" w:cs="Times New Roman" w:hint="default"/>
        <w:b/>
        <w:bCs/>
        <w:w w:val="99"/>
        <w:sz w:val="24"/>
        <w:szCs w:val="24"/>
      </w:rPr>
    </w:lvl>
    <w:lvl w:ilvl="1" w:tplc="2864E398">
      <w:start w:val="1"/>
      <w:numFmt w:val="upperRoman"/>
      <w:lvlText w:val="%2."/>
      <w:lvlJc w:val="left"/>
      <w:pPr>
        <w:ind w:left="3159" w:hanging="214"/>
        <w:jc w:val="right"/>
      </w:pPr>
      <w:rPr>
        <w:rFonts w:ascii="Times New Roman" w:eastAsia="Times New Roman" w:hAnsi="Times New Roman" w:cs="Times New Roman" w:hint="default"/>
        <w:b/>
        <w:bCs/>
        <w:w w:val="99"/>
        <w:sz w:val="24"/>
        <w:szCs w:val="24"/>
      </w:rPr>
    </w:lvl>
    <w:lvl w:ilvl="2" w:tplc="CCC88C3C">
      <w:start w:val="1"/>
      <w:numFmt w:val="upperRoman"/>
      <w:lvlText w:val="%3."/>
      <w:lvlJc w:val="left"/>
      <w:pPr>
        <w:ind w:left="622" w:hanging="214"/>
        <w:jc w:val="right"/>
      </w:pPr>
      <w:rPr>
        <w:rFonts w:ascii="Times New Roman" w:eastAsia="Times New Roman" w:hAnsi="Times New Roman" w:cs="Times New Roman" w:hint="default"/>
        <w:b/>
        <w:bCs/>
        <w:w w:val="99"/>
        <w:sz w:val="24"/>
        <w:szCs w:val="24"/>
      </w:rPr>
    </w:lvl>
    <w:lvl w:ilvl="3" w:tplc="4ED81AE8">
      <w:numFmt w:val="bullet"/>
      <w:lvlText w:val="•"/>
      <w:lvlJc w:val="left"/>
      <w:pPr>
        <w:ind w:left="3963" w:hanging="214"/>
      </w:pPr>
      <w:rPr>
        <w:rFonts w:hint="default"/>
      </w:rPr>
    </w:lvl>
    <w:lvl w:ilvl="4" w:tplc="AA3A0830">
      <w:numFmt w:val="bullet"/>
      <w:lvlText w:val="•"/>
      <w:lvlJc w:val="left"/>
      <w:pPr>
        <w:ind w:left="4726" w:hanging="214"/>
      </w:pPr>
      <w:rPr>
        <w:rFonts w:hint="default"/>
      </w:rPr>
    </w:lvl>
    <w:lvl w:ilvl="5" w:tplc="92648D48">
      <w:numFmt w:val="bullet"/>
      <w:lvlText w:val="•"/>
      <w:lvlJc w:val="left"/>
      <w:pPr>
        <w:ind w:left="5489" w:hanging="214"/>
      </w:pPr>
      <w:rPr>
        <w:rFonts w:hint="default"/>
      </w:rPr>
    </w:lvl>
    <w:lvl w:ilvl="6" w:tplc="65887208">
      <w:numFmt w:val="bullet"/>
      <w:lvlText w:val="•"/>
      <w:lvlJc w:val="left"/>
      <w:pPr>
        <w:ind w:left="6253" w:hanging="214"/>
      </w:pPr>
      <w:rPr>
        <w:rFonts w:hint="default"/>
      </w:rPr>
    </w:lvl>
    <w:lvl w:ilvl="7" w:tplc="39ACE28A">
      <w:numFmt w:val="bullet"/>
      <w:lvlText w:val="•"/>
      <w:lvlJc w:val="left"/>
      <w:pPr>
        <w:ind w:left="7016" w:hanging="214"/>
      </w:pPr>
      <w:rPr>
        <w:rFonts w:hint="default"/>
      </w:rPr>
    </w:lvl>
    <w:lvl w:ilvl="8" w:tplc="8AC8A640">
      <w:numFmt w:val="bullet"/>
      <w:lvlText w:val="•"/>
      <w:lvlJc w:val="left"/>
      <w:pPr>
        <w:ind w:left="7779" w:hanging="214"/>
      </w:pPr>
      <w:rPr>
        <w:rFonts w:hint="default"/>
      </w:rPr>
    </w:lvl>
  </w:abstractNum>
  <w:abstractNum w:abstractNumId="20">
    <w:nsid w:val="58AE66AF"/>
    <w:multiLevelType w:val="hybridMultilevel"/>
    <w:tmpl w:val="4EB287DE"/>
    <w:lvl w:ilvl="0" w:tplc="DDCC754A">
      <w:start w:val="1"/>
      <w:numFmt w:val="decimal"/>
      <w:lvlText w:val="%1."/>
      <w:lvlJc w:val="left"/>
      <w:pPr>
        <w:ind w:left="478" w:hanging="360"/>
      </w:pPr>
      <w:rPr>
        <w:rFonts w:ascii="Times New Roman" w:eastAsia="Times New Roman" w:hAnsi="Times New Roman" w:cs="Times New Roman" w:hint="default"/>
        <w:spacing w:val="-25"/>
        <w:w w:val="99"/>
        <w:sz w:val="24"/>
        <w:szCs w:val="24"/>
      </w:rPr>
    </w:lvl>
    <w:lvl w:ilvl="1" w:tplc="12989646">
      <w:numFmt w:val="bullet"/>
      <w:lvlText w:val="•"/>
      <w:lvlJc w:val="left"/>
      <w:pPr>
        <w:ind w:left="1364" w:hanging="360"/>
      </w:pPr>
      <w:rPr>
        <w:rFonts w:hint="default"/>
      </w:rPr>
    </w:lvl>
    <w:lvl w:ilvl="2" w:tplc="AB2AE8F8">
      <w:numFmt w:val="bullet"/>
      <w:lvlText w:val="•"/>
      <w:lvlJc w:val="left"/>
      <w:pPr>
        <w:ind w:left="2249" w:hanging="360"/>
      </w:pPr>
      <w:rPr>
        <w:rFonts w:hint="default"/>
      </w:rPr>
    </w:lvl>
    <w:lvl w:ilvl="3" w:tplc="2B409D62">
      <w:numFmt w:val="bullet"/>
      <w:lvlText w:val="•"/>
      <w:lvlJc w:val="left"/>
      <w:pPr>
        <w:ind w:left="3133" w:hanging="360"/>
      </w:pPr>
      <w:rPr>
        <w:rFonts w:hint="default"/>
      </w:rPr>
    </w:lvl>
    <w:lvl w:ilvl="4" w:tplc="5D12EDBC">
      <w:numFmt w:val="bullet"/>
      <w:lvlText w:val="•"/>
      <w:lvlJc w:val="left"/>
      <w:pPr>
        <w:ind w:left="4018" w:hanging="360"/>
      </w:pPr>
      <w:rPr>
        <w:rFonts w:hint="default"/>
      </w:rPr>
    </w:lvl>
    <w:lvl w:ilvl="5" w:tplc="01A80BD4">
      <w:numFmt w:val="bullet"/>
      <w:lvlText w:val="•"/>
      <w:lvlJc w:val="left"/>
      <w:pPr>
        <w:ind w:left="4903" w:hanging="360"/>
      </w:pPr>
      <w:rPr>
        <w:rFonts w:hint="default"/>
      </w:rPr>
    </w:lvl>
    <w:lvl w:ilvl="6" w:tplc="FE5E2010">
      <w:numFmt w:val="bullet"/>
      <w:lvlText w:val="•"/>
      <w:lvlJc w:val="left"/>
      <w:pPr>
        <w:ind w:left="5787" w:hanging="360"/>
      </w:pPr>
      <w:rPr>
        <w:rFonts w:hint="default"/>
      </w:rPr>
    </w:lvl>
    <w:lvl w:ilvl="7" w:tplc="6DDE4230">
      <w:numFmt w:val="bullet"/>
      <w:lvlText w:val="•"/>
      <w:lvlJc w:val="left"/>
      <w:pPr>
        <w:ind w:left="6672" w:hanging="360"/>
      </w:pPr>
      <w:rPr>
        <w:rFonts w:hint="default"/>
      </w:rPr>
    </w:lvl>
    <w:lvl w:ilvl="8" w:tplc="8C0C2886">
      <w:numFmt w:val="bullet"/>
      <w:lvlText w:val="•"/>
      <w:lvlJc w:val="left"/>
      <w:pPr>
        <w:ind w:left="7557" w:hanging="360"/>
      </w:pPr>
      <w:rPr>
        <w:rFonts w:hint="default"/>
      </w:rPr>
    </w:lvl>
  </w:abstractNum>
  <w:abstractNum w:abstractNumId="21">
    <w:nsid w:val="59D21E01"/>
    <w:multiLevelType w:val="hybridMultilevel"/>
    <w:tmpl w:val="658288FC"/>
    <w:lvl w:ilvl="0" w:tplc="CF408A3C">
      <w:start w:val="1"/>
      <w:numFmt w:val="decimal"/>
      <w:lvlText w:val="%1."/>
      <w:lvlJc w:val="left"/>
      <w:pPr>
        <w:ind w:left="478" w:hanging="360"/>
      </w:pPr>
      <w:rPr>
        <w:rFonts w:ascii="Times New Roman" w:eastAsia="Times New Roman" w:hAnsi="Times New Roman" w:cs="Times New Roman" w:hint="default"/>
        <w:spacing w:val="-26"/>
        <w:w w:val="99"/>
        <w:sz w:val="24"/>
        <w:szCs w:val="24"/>
      </w:rPr>
    </w:lvl>
    <w:lvl w:ilvl="1" w:tplc="CAB652BA">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124E76A0">
      <w:numFmt w:val="bullet"/>
      <w:lvlText w:val="•"/>
      <w:lvlJc w:val="left"/>
      <w:pPr>
        <w:ind w:left="1765" w:hanging="281"/>
      </w:pPr>
      <w:rPr>
        <w:rFonts w:hint="default"/>
      </w:rPr>
    </w:lvl>
    <w:lvl w:ilvl="3" w:tplc="4B72A714">
      <w:numFmt w:val="bullet"/>
      <w:lvlText w:val="•"/>
      <w:lvlJc w:val="left"/>
      <w:pPr>
        <w:ind w:left="2710" w:hanging="281"/>
      </w:pPr>
      <w:rPr>
        <w:rFonts w:hint="default"/>
      </w:rPr>
    </w:lvl>
    <w:lvl w:ilvl="4" w:tplc="45B48ADA">
      <w:numFmt w:val="bullet"/>
      <w:lvlText w:val="•"/>
      <w:lvlJc w:val="left"/>
      <w:pPr>
        <w:ind w:left="3655" w:hanging="281"/>
      </w:pPr>
      <w:rPr>
        <w:rFonts w:hint="default"/>
      </w:rPr>
    </w:lvl>
    <w:lvl w:ilvl="5" w:tplc="54383CAC">
      <w:numFmt w:val="bullet"/>
      <w:lvlText w:val="•"/>
      <w:lvlJc w:val="left"/>
      <w:pPr>
        <w:ind w:left="4600" w:hanging="281"/>
      </w:pPr>
      <w:rPr>
        <w:rFonts w:hint="default"/>
      </w:rPr>
    </w:lvl>
    <w:lvl w:ilvl="6" w:tplc="07C0BBDC">
      <w:numFmt w:val="bullet"/>
      <w:lvlText w:val="•"/>
      <w:lvlJc w:val="left"/>
      <w:pPr>
        <w:ind w:left="5545" w:hanging="281"/>
      </w:pPr>
      <w:rPr>
        <w:rFonts w:hint="default"/>
      </w:rPr>
    </w:lvl>
    <w:lvl w:ilvl="7" w:tplc="7CC870E0">
      <w:numFmt w:val="bullet"/>
      <w:lvlText w:val="•"/>
      <w:lvlJc w:val="left"/>
      <w:pPr>
        <w:ind w:left="6490" w:hanging="281"/>
      </w:pPr>
      <w:rPr>
        <w:rFonts w:hint="default"/>
      </w:rPr>
    </w:lvl>
    <w:lvl w:ilvl="8" w:tplc="CD748AC4">
      <w:numFmt w:val="bullet"/>
      <w:lvlText w:val="•"/>
      <w:lvlJc w:val="left"/>
      <w:pPr>
        <w:ind w:left="7436" w:hanging="281"/>
      </w:pPr>
      <w:rPr>
        <w:rFonts w:hint="default"/>
      </w:rPr>
    </w:lvl>
  </w:abstractNum>
  <w:abstractNum w:abstractNumId="22">
    <w:nsid w:val="5B1D1F49"/>
    <w:multiLevelType w:val="hybridMultilevel"/>
    <w:tmpl w:val="C6F2B766"/>
    <w:lvl w:ilvl="0" w:tplc="3F4840CE">
      <w:start w:val="1"/>
      <w:numFmt w:val="decimal"/>
      <w:lvlText w:val="%1."/>
      <w:lvlJc w:val="left"/>
      <w:pPr>
        <w:ind w:left="478" w:hanging="360"/>
      </w:pPr>
      <w:rPr>
        <w:rFonts w:ascii="Times New Roman" w:eastAsia="Times New Roman" w:hAnsi="Times New Roman" w:cs="Times New Roman" w:hint="default"/>
        <w:spacing w:val="-29"/>
        <w:w w:val="99"/>
        <w:sz w:val="24"/>
        <w:szCs w:val="24"/>
      </w:rPr>
    </w:lvl>
    <w:lvl w:ilvl="1" w:tplc="7D5A861A">
      <w:numFmt w:val="bullet"/>
      <w:lvlText w:val="•"/>
      <w:lvlJc w:val="left"/>
      <w:pPr>
        <w:ind w:left="1364" w:hanging="360"/>
      </w:pPr>
      <w:rPr>
        <w:rFonts w:hint="default"/>
      </w:rPr>
    </w:lvl>
    <w:lvl w:ilvl="2" w:tplc="18002614">
      <w:numFmt w:val="bullet"/>
      <w:lvlText w:val="•"/>
      <w:lvlJc w:val="left"/>
      <w:pPr>
        <w:ind w:left="2249" w:hanging="360"/>
      </w:pPr>
      <w:rPr>
        <w:rFonts w:hint="default"/>
      </w:rPr>
    </w:lvl>
    <w:lvl w:ilvl="3" w:tplc="52A8929A">
      <w:numFmt w:val="bullet"/>
      <w:lvlText w:val="•"/>
      <w:lvlJc w:val="left"/>
      <w:pPr>
        <w:ind w:left="3133" w:hanging="360"/>
      </w:pPr>
      <w:rPr>
        <w:rFonts w:hint="default"/>
      </w:rPr>
    </w:lvl>
    <w:lvl w:ilvl="4" w:tplc="A6CC8B22">
      <w:numFmt w:val="bullet"/>
      <w:lvlText w:val="•"/>
      <w:lvlJc w:val="left"/>
      <w:pPr>
        <w:ind w:left="4018" w:hanging="360"/>
      </w:pPr>
      <w:rPr>
        <w:rFonts w:hint="default"/>
      </w:rPr>
    </w:lvl>
    <w:lvl w:ilvl="5" w:tplc="0FD49DF8">
      <w:numFmt w:val="bullet"/>
      <w:lvlText w:val="•"/>
      <w:lvlJc w:val="left"/>
      <w:pPr>
        <w:ind w:left="4903" w:hanging="360"/>
      </w:pPr>
      <w:rPr>
        <w:rFonts w:hint="default"/>
      </w:rPr>
    </w:lvl>
    <w:lvl w:ilvl="6" w:tplc="AACCD076">
      <w:numFmt w:val="bullet"/>
      <w:lvlText w:val="•"/>
      <w:lvlJc w:val="left"/>
      <w:pPr>
        <w:ind w:left="5787" w:hanging="360"/>
      </w:pPr>
      <w:rPr>
        <w:rFonts w:hint="default"/>
      </w:rPr>
    </w:lvl>
    <w:lvl w:ilvl="7" w:tplc="BFC0ADEA">
      <w:numFmt w:val="bullet"/>
      <w:lvlText w:val="•"/>
      <w:lvlJc w:val="left"/>
      <w:pPr>
        <w:ind w:left="6672" w:hanging="360"/>
      </w:pPr>
      <w:rPr>
        <w:rFonts w:hint="default"/>
      </w:rPr>
    </w:lvl>
    <w:lvl w:ilvl="8" w:tplc="91CE0D52">
      <w:numFmt w:val="bullet"/>
      <w:lvlText w:val="•"/>
      <w:lvlJc w:val="left"/>
      <w:pPr>
        <w:ind w:left="7557" w:hanging="360"/>
      </w:pPr>
      <w:rPr>
        <w:rFonts w:hint="default"/>
      </w:rPr>
    </w:lvl>
  </w:abstractNum>
  <w:abstractNum w:abstractNumId="23">
    <w:nsid w:val="60DD5C28"/>
    <w:multiLevelType w:val="hybridMultilevel"/>
    <w:tmpl w:val="824621E4"/>
    <w:lvl w:ilvl="0" w:tplc="90965EC6">
      <w:start w:val="1"/>
      <w:numFmt w:val="decimal"/>
      <w:lvlText w:val="%1."/>
      <w:lvlJc w:val="left"/>
      <w:pPr>
        <w:ind w:left="478" w:hanging="360"/>
      </w:pPr>
      <w:rPr>
        <w:rFonts w:ascii="Times New Roman" w:eastAsia="Times New Roman" w:hAnsi="Times New Roman" w:cs="Times New Roman" w:hint="default"/>
        <w:spacing w:val="-28"/>
        <w:w w:val="99"/>
        <w:sz w:val="24"/>
        <w:szCs w:val="24"/>
      </w:rPr>
    </w:lvl>
    <w:lvl w:ilvl="1" w:tplc="392CBD4C">
      <w:start w:val="1"/>
      <w:numFmt w:val="lowerLetter"/>
      <w:lvlText w:val="%2)"/>
      <w:lvlJc w:val="left"/>
      <w:pPr>
        <w:ind w:left="838" w:hanging="348"/>
      </w:pPr>
      <w:rPr>
        <w:rFonts w:ascii="Times New Roman" w:eastAsia="Times New Roman" w:hAnsi="Times New Roman" w:cs="Times New Roman" w:hint="default"/>
        <w:spacing w:val="-18"/>
        <w:w w:val="99"/>
        <w:sz w:val="24"/>
        <w:szCs w:val="24"/>
      </w:rPr>
    </w:lvl>
    <w:lvl w:ilvl="2" w:tplc="92B49D02">
      <w:numFmt w:val="bullet"/>
      <w:lvlText w:val="•"/>
      <w:lvlJc w:val="left"/>
      <w:pPr>
        <w:ind w:left="1782" w:hanging="348"/>
      </w:pPr>
      <w:rPr>
        <w:rFonts w:hint="default"/>
      </w:rPr>
    </w:lvl>
    <w:lvl w:ilvl="3" w:tplc="D17E4D2A">
      <w:numFmt w:val="bullet"/>
      <w:lvlText w:val="•"/>
      <w:lvlJc w:val="left"/>
      <w:pPr>
        <w:ind w:left="2725" w:hanging="348"/>
      </w:pPr>
      <w:rPr>
        <w:rFonts w:hint="default"/>
      </w:rPr>
    </w:lvl>
    <w:lvl w:ilvl="4" w:tplc="C9DCAB10">
      <w:numFmt w:val="bullet"/>
      <w:lvlText w:val="•"/>
      <w:lvlJc w:val="left"/>
      <w:pPr>
        <w:ind w:left="3668" w:hanging="348"/>
      </w:pPr>
      <w:rPr>
        <w:rFonts w:hint="default"/>
      </w:rPr>
    </w:lvl>
    <w:lvl w:ilvl="5" w:tplc="EF648330">
      <w:numFmt w:val="bullet"/>
      <w:lvlText w:val="•"/>
      <w:lvlJc w:val="left"/>
      <w:pPr>
        <w:ind w:left="4611" w:hanging="348"/>
      </w:pPr>
      <w:rPr>
        <w:rFonts w:hint="default"/>
      </w:rPr>
    </w:lvl>
    <w:lvl w:ilvl="6" w:tplc="26B0764C">
      <w:numFmt w:val="bullet"/>
      <w:lvlText w:val="•"/>
      <w:lvlJc w:val="left"/>
      <w:pPr>
        <w:ind w:left="5554" w:hanging="348"/>
      </w:pPr>
      <w:rPr>
        <w:rFonts w:hint="default"/>
      </w:rPr>
    </w:lvl>
    <w:lvl w:ilvl="7" w:tplc="DC5E9DB2">
      <w:numFmt w:val="bullet"/>
      <w:lvlText w:val="•"/>
      <w:lvlJc w:val="left"/>
      <w:pPr>
        <w:ind w:left="6497" w:hanging="348"/>
      </w:pPr>
      <w:rPr>
        <w:rFonts w:hint="default"/>
      </w:rPr>
    </w:lvl>
    <w:lvl w:ilvl="8" w:tplc="53E01C40">
      <w:numFmt w:val="bullet"/>
      <w:lvlText w:val="•"/>
      <w:lvlJc w:val="left"/>
      <w:pPr>
        <w:ind w:left="7440" w:hanging="348"/>
      </w:pPr>
      <w:rPr>
        <w:rFonts w:hint="default"/>
      </w:rPr>
    </w:lvl>
  </w:abstractNum>
  <w:abstractNum w:abstractNumId="24">
    <w:nsid w:val="63E76A43"/>
    <w:multiLevelType w:val="hybridMultilevel"/>
    <w:tmpl w:val="A37AE98A"/>
    <w:lvl w:ilvl="0" w:tplc="00286094">
      <w:start w:val="1"/>
      <w:numFmt w:val="decimal"/>
      <w:lvlText w:val="%1."/>
      <w:lvlJc w:val="left"/>
      <w:pPr>
        <w:ind w:left="478" w:hanging="360"/>
      </w:pPr>
      <w:rPr>
        <w:rFonts w:ascii="Times New Roman" w:eastAsia="Times New Roman" w:hAnsi="Times New Roman" w:cs="Times New Roman" w:hint="default"/>
        <w:spacing w:val="-23"/>
        <w:w w:val="99"/>
        <w:sz w:val="24"/>
        <w:szCs w:val="24"/>
      </w:rPr>
    </w:lvl>
    <w:lvl w:ilvl="1" w:tplc="88CC708A">
      <w:numFmt w:val="bullet"/>
      <w:lvlText w:val="•"/>
      <w:lvlJc w:val="left"/>
      <w:pPr>
        <w:ind w:left="1364" w:hanging="360"/>
      </w:pPr>
      <w:rPr>
        <w:rFonts w:hint="default"/>
      </w:rPr>
    </w:lvl>
    <w:lvl w:ilvl="2" w:tplc="D84C96E8">
      <w:numFmt w:val="bullet"/>
      <w:lvlText w:val="•"/>
      <w:lvlJc w:val="left"/>
      <w:pPr>
        <w:ind w:left="2249" w:hanging="360"/>
      </w:pPr>
      <w:rPr>
        <w:rFonts w:hint="default"/>
      </w:rPr>
    </w:lvl>
    <w:lvl w:ilvl="3" w:tplc="BB26196C">
      <w:numFmt w:val="bullet"/>
      <w:lvlText w:val="•"/>
      <w:lvlJc w:val="left"/>
      <w:pPr>
        <w:ind w:left="3133" w:hanging="360"/>
      </w:pPr>
      <w:rPr>
        <w:rFonts w:hint="default"/>
      </w:rPr>
    </w:lvl>
    <w:lvl w:ilvl="4" w:tplc="A1802CFC">
      <w:numFmt w:val="bullet"/>
      <w:lvlText w:val="•"/>
      <w:lvlJc w:val="left"/>
      <w:pPr>
        <w:ind w:left="4018" w:hanging="360"/>
      </w:pPr>
      <w:rPr>
        <w:rFonts w:hint="default"/>
      </w:rPr>
    </w:lvl>
    <w:lvl w:ilvl="5" w:tplc="428EBB1C">
      <w:numFmt w:val="bullet"/>
      <w:lvlText w:val="•"/>
      <w:lvlJc w:val="left"/>
      <w:pPr>
        <w:ind w:left="4903" w:hanging="360"/>
      </w:pPr>
      <w:rPr>
        <w:rFonts w:hint="default"/>
      </w:rPr>
    </w:lvl>
    <w:lvl w:ilvl="6" w:tplc="D5B64140">
      <w:numFmt w:val="bullet"/>
      <w:lvlText w:val="•"/>
      <w:lvlJc w:val="left"/>
      <w:pPr>
        <w:ind w:left="5787" w:hanging="360"/>
      </w:pPr>
      <w:rPr>
        <w:rFonts w:hint="default"/>
      </w:rPr>
    </w:lvl>
    <w:lvl w:ilvl="7" w:tplc="ABE4D5D8">
      <w:numFmt w:val="bullet"/>
      <w:lvlText w:val="•"/>
      <w:lvlJc w:val="left"/>
      <w:pPr>
        <w:ind w:left="6672" w:hanging="360"/>
      </w:pPr>
      <w:rPr>
        <w:rFonts w:hint="default"/>
      </w:rPr>
    </w:lvl>
    <w:lvl w:ilvl="8" w:tplc="8012A9FA">
      <w:numFmt w:val="bullet"/>
      <w:lvlText w:val="•"/>
      <w:lvlJc w:val="left"/>
      <w:pPr>
        <w:ind w:left="7557" w:hanging="360"/>
      </w:pPr>
      <w:rPr>
        <w:rFonts w:hint="default"/>
      </w:rPr>
    </w:lvl>
  </w:abstractNum>
  <w:abstractNum w:abstractNumId="25">
    <w:nsid w:val="733B7C7D"/>
    <w:multiLevelType w:val="hybridMultilevel"/>
    <w:tmpl w:val="46E633F6"/>
    <w:lvl w:ilvl="0" w:tplc="F52ACF28">
      <w:start w:val="1"/>
      <w:numFmt w:val="decimal"/>
      <w:lvlText w:val="%1."/>
      <w:lvlJc w:val="left"/>
      <w:pPr>
        <w:ind w:left="478" w:hanging="360"/>
      </w:pPr>
      <w:rPr>
        <w:rFonts w:ascii="Times New Roman" w:eastAsia="Times New Roman" w:hAnsi="Times New Roman" w:cs="Times New Roman" w:hint="default"/>
        <w:spacing w:val="-3"/>
        <w:w w:val="99"/>
        <w:sz w:val="24"/>
        <w:szCs w:val="24"/>
      </w:rPr>
    </w:lvl>
    <w:lvl w:ilvl="1" w:tplc="D5606258">
      <w:numFmt w:val="bullet"/>
      <w:lvlText w:val="•"/>
      <w:lvlJc w:val="left"/>
      <w:pPr>
        <w:ind w:left="1364" w:hanging="360"/>
      </w:pPr>
      <w:rPr>
        <w:rFonts w:hint="default"/>
      </w:rPr>
    </w:lvl>
    <w:lvl w:ilvl="2" w:tplc="23447414">
      <w:numFmt w:val="bullet"/>
      <w:lvlText w:val="•"/>
      <w:lvlJc w:val="left"/>
      <w:pPr>
        <w:ind w:left="2249" w:hanging="360"/>
      </w:pPr>
      <w:rPr>
        <w:rFonts w:hint="default"/>
      </w:rPr>
    </w:lvl>
    <w:lvl w:ilvl="3" w:tplc="AAECB4B8">
      <w:numFmt w:val="bullet"/>
      <w:lvlText w:val="•"/>
      <w:lvlJc w:val="left"/>
      <w:pPr>
        <w:ind w:left="3133" w:hanging="360"/>
      </w:pPr>
      <w:rPr>
        <w:rFonts w:hint="default"/>
      </w:rPr>
    </w:lvl>
    <w:lvl w:ilvl="4" w:tplc="A4DE615E">
      <w:numFmt w:val="bullet"/>
      <w:lvlText w:val="•"/>
      <w:lvlJc w:val="left"/>
      <w:pPr>
        <w:ind w:left="4018" w:hanging="360"/>
      </w:pPr>
      <w:rPr>
        <w:rFonts w:hint="default"/>
      </w:rPr>
    </w:lvl>
    <w:lvl w:ilvl="5" w:tplc="E7507BDC">
      <w:numFmt w:val="bullet"/>
      <w:lvlText w:val="•"/>
      <w:lvlJc w:val="left"/>
      <w:pPr>
        <w:ind w:left="4903" w:hanging="360"/>
      </w:pPr>
      <w:rPr>
        <w:rFonts w:hint="default"/>
      </w:rPr>
    </w:lvl>
    <w:lvl w:ilvl="6" w:tplc="18361C50">
      <w:numFmt w:val="bullet"/>
      <w:lvlText w:val="•"/>
      <w:lvlJc w:val="left"/>
      <w:pPr>
        <w:ind w:left="5787" w:hanging="360"/>
      </w:pPr>
      <w:rPr>
        <w:rFonts w:hint="default"/>
      </w:rPr>
    </w:lvl>
    <w:lvl w:ilvl="7" w:tplc="A91E6662">
      <w:numFmt w:val="bullet"/>
      <w:lvlText w:val="•"/>
      <w:lvlJc w:val="left"/>
      <w:pPr>
        <w:ind w:left="6672" w:hanging="360"/>
      </w:pPr>
      <w:rPr>
        <w:rFonts w:hint="default"/>
      </w:rPr>
    </w:lvl>
    <w:lvl w:ilvl="8" w:tplc="5D06106C">
      <w:numFmt w:val="bullet"/>
      <w:lvlText w:val="•"/>
      <w:lvlJc w:val="left"/>
      <w:pPr>
        <w:ind w:left="7557" w:hanging="360"/>
      </w:pPr>
      <w:rPr>
        <w:rFonts w:hint="default"/>
      </w:rPr>
    </w:lvl>
  </w:abstractNum>
  <w:abstractNum w:abstractNumId="26">
    <w:nsid w:val="7577278E"/>
    <w:multiLevelType w:val="hybridMultilevel"/>
    <w:tmpl w:val="5002BECC"/>
    <w:lvl w:ilvl="0" w:tplc="26D87CD4">
      <w:start w:val="1"/>
      <w:numFmt w:val="decimal"/>
      <w:lvlText w:val="%1."/>
      <w:lvlJc w:val="left"/>
      <w:pPr>
        <w:ind w:left="478" w:hanging="360"/>
      </w:pPr>
      <w:rPr>
        <w:rFonts w:ascii="Times New Roman" w:eastAsia="Times New Roman" w:hAnsi="Times New Roman" w:cs="Times New Roman" w:hint="default"/>
        <w:spacing w:val="-6"/>
        <w:w w:val="99"/>
        <w:sz w:val="24"/>
        <w:szCs w:val="24"/>
      </w:rPr>
    </w:lvl>
    <w:lvl w:ilvl="1" w:tplc="6F16017E">
      <w:start w:val="1"/>
      <w:numFmt w:val="lowerLetter"/>
      <w:lvlText w:val="%2)"/>
      <w:lvlJc w:val="left"/>
      <w:pPr>
        <w:ind w:left="826" w:hanging="281"/>
      </w:pPr>
      <w:rPr>
        <w:rFonts w:ascii="Times New Roman" w:eastAsia="Times New Roman" w:hAnsi="Times New Roman" w:cs="Times New Roman" w:hint="default"/>
        <w:spacing w:val="-25"/>
        <w:w w:val="99"/>
        <w:sz w:val="24"/>
        <w:szCs w:val="24"/>
      </w:rPr>
    </w:lvl>
    <w:lvl w:ilvl="2" w:tplc="A07AE56C">
      <w:numFmt w:val="bullet"/>
      <w:lvlText w:val="•"/>
      <w:lvlJc w:val="left"/>
      <w:pPr>
        <w:ind w:left="1765" w:hanging="281"/>
      </w:pPr>
      <w:rPr>
        <w:rFonts w:hint="default"/>
      </w:rPr>
    </w:lvl>
    <w:lvl w:ilvl="3" w:tplc="08527154">
      <w:numFmt w:val="bullet"/>
      <w:lvlText w:val="•"/>
      <w:lvlJc w:val="left"/>
      <w:pPr>
        <w:ind w:left="2710" w:hanging="281"/>
      </w:pPr>
      <w:rPr>
        <w:rFonts w:hint="default"/>
      </w:rPr>
    </w:lvl>
    <w:lvl w:ilvl="4" w:tplc="26A04198">
      <w:numFmt w:val="bullet"/>
      <w:lvlText w:val="•"/>
      <w:lvlJc w:val="left"/>
      <w:pPr>
        <w:ind w:left="3655" w:hanging="281"/>
      </w:pPr>
      <w:rPr>
        <w:rFonts w:hint="default"/>
      </w:rPr>
    </w:lvl>
    <w:lvl w:ilvl="5" w:tplc="C750D204">
      <w:numFmt w:val="bullet"/>
      <w:lvlText w:val="•"/>
      <w:lvlJc w:val="left"/>
      <w:pPr>
        <w:ind w:left="4600" w:hanging="281"/>
      </w:pPr>
      <w:rPr>
        <w:rFonts w:hint="default"/>
      </w:rPr>
    </w:lvl>
    <w:lvl w:ilvl="6" w:tplc="6D84ECB0">
      <w:numFmt w:val="bullet"/>
      <w:lvlText w:val="•"/>
      <w:lvlJc w:val="left"/>
      <w:pPr>
        <w:ind w:left="5545" w:hanging="281"/>
      </w:pPr>
      <w:rPr>
        <w:rFonts w:hint="default"/>
      </w:rPr>
    </w:lvl>
    <w:lvl w:ilvl="7" w:tplc="C8285528">
      <w:numFmt w:val="bullet"/>
      <w:lvlText w:val="•"/>
      <w:lvlJc w:val="left"/>
      <w:pPr>
        <w:ind w:left="6490" w:hanging="281"/>
      </w:pPr>
      <w:rPr>
        <w:rFonts w:hint="default"/>
      </w:rPr>
    </w:lvl>
    <w:lvl w:ilvl="8" w:tplc="386AB5B2">
      <w:numFmt w:val="bullet"/>
      <w:lvlText w:val="•"/>
      <w:lvlJc w:val="left"/>
      <w:pPr>
        <w:ind w:left="7436" w:hanging="281"/>
      </w:pPr>
      <w:rPr>
        <w:rFonts w:hint="default"/>
      </w:rPr>
    </w:lvl>
  </w:abstractNum>
  <w:abstractNum w:abstractNumId="27">
    <w:nsid w:val="7651605B"/>
    <w:multiLevelType w:val="hybridMultilevel"/>
    <w:tmpl w:val="C05CFA96"/>
    <w:lvl w:ilvl="0" w:tplc="D318CE38">
      <w:start w:val="1"/>
      <w:numFmt w:val="decimal"/>
      <w:lvlText w:val="%1."/>
      <w:lvlJc w:val="left"/>
      <w:pPr>
        <w:ind w:left="478" w:hanging="360"/>
      </w:pPr>
      <w:rPr>
        <w:rFonts w:ascii="Times New Roman" w:eastAsia="Times New Roman" w:hAnsi="Times New Roman" w:cs="Times New Roman" w:hint="default"/>
        <w:spacing w:val="-8"/>
        <w:w w:val="99"/>
        <w:sz w:val="24"/>
        <w:szCs w:val="24"/>
      </w:rPr>
    </w:lvl>
    <w:lvl w:ilvl="1" w:tplc="BAC464FA">
      <w:numFmt w:val="bullet"/>
      <w:lvlText w:val="•"/>
      <w:lvlJc w:val="left"/>
      <w:pPr>
        <w:ind w:left="1364" w:hanging="360"/>
      </w:pPr>
      <w:rPr>
        <w:rFonts w:hint="default"/>
      </w:rPr>
    </w:lvl>
    <w:lvl w:ilvl="2" w:tplc="4A5657BA">
      <w:numFmt w:val="bullet"/>
      <w:lvlText w:val="•"/>
      <w:lvlJc w:val="left"/>
      <w:pPr>
        <w:ind w:left="2249" w:hanging="360"/>
      </w:pPr>
      <w:rPr>
        <w:rFonts w:hint="default"/>
      </w:rPr>
    </w:lvl>
    <w:lvl w:ilvl="3" w:tplc="0F28D51A">
      <w:numFmt w:val="bullet"/>
      <w:lvlText w:val="•"/>
      <w:lvlJc w:val="left"/>
      <w:pPr>
        <w:ind w:left="3133" w:hanging="360"/>
      </w:pPr>
      <w:rPr>
        <w:rFonts w:hint="default"/>
      </w:rPr>
    </w:lvl>
    <w:lvl w:ilvl="4" w:tplc="CB60BB74">
      <w:numFmt w:val="bullet"/>
      <w:lvlText w:val="•"/>
      <w:lvlJc w:val="left"/>
      <w:pPr>
        <w:ind w:left="4018" w:hanging="360"/>
      </w:pPr>
      <w:rPr>
        <w:rFonts w:hint="default"/>
      </w:rPr>
    </w:lvl>
    <w:lvl w:ilvl="5" w:tplc="F708970E">
      <w:numFmt w:val="bullet"/>
      <w:lvlText w:val="•"/>
      <w:lvlJc w:val="left"/>
      <w:pPr>
        <w:ind w:left="4903" w:hanging="360"/>
      </w:pPr>
      <w:rPr>
        <w:rFonts w:hint="default"/>
      </w:rPr>
    </w:lvl>
    <w:lvl w:ilvl="6" w:tplc="6DE8F99E">
      <w:numFmt w:val="bullet"/>
      <w:lvlText w:val="•"/>
      <w:lvlJc w:val="left"/>
      <w:pPr>
        <w:ind w:left="5787" w:hanging="360"/>
      </w:pPr>
      <w:rPr>
        <w:rFonts w:hint="default"/>
      </w:rPr>
    </w:lvl>
    <w:lvl w:ilvl="7" w:tplc="AF9CA89E">
      <w:numFmt w:val="bullet"/>
      <w:lvlText w:val="•"/>
      <w:lvlJc w:val="left"/>
      <w:pPr>
        <w:ind w:left="6672" w:hanging="360"/>
      </w:pPr>
      <w:rPr>
        <w:rFonts w:hint="default"/>
      </w:rPr>
    </w:lvl>
    <w:lvl w:ilvl="8" w:tplc="57D042F6">
      <w:numFmt w:val="bullet"/>
      <w:lvlText w:val="•"/>
      <w:lvlJc w:val="left"/>
      <w:pPr>
        <w:ind w:left="7557" w:hanging="360"/>
      </w:pPr>
      <w:rPr>
        <w:rFonts w:hint="default"/>
      </w:rPr>
    </w:lvl>
  </w:abstractNum>
  <w:abstractNum w:abstractNumId="28">
    <w:nsid w:val="7BE5606F"/>
    <w:multiLevelType w:val="hybridMultilevel"/>
    <w:tmpl w:val="B7B05400"/>
    <w:lvl w:ilvl="0" w:tplc="DFA4371E">
      <w:start w:val="1"/>
      <w:numFmt w:val="decimal"/>
      <w:lvlText w:val="%1."/>
      <w:lvlJc w:val="left"/>
      <w:pPr>
        <w:ind w:left="478" w:hanging="360"/>
      </w:pPr>
      <w:rPr>
        <w:rFonts w:ascii="Times New Roman" w:eastAsia="Times New Roman" w:hAnsi="Times New Roman" w:cs="Times New Roman" w:hint="default"/>
        <w:spacing w:val="-10"/>
        <w:w w:val="99"/>
        <w:sz w:val="24"/>
        <w:szCs w:val="24"/>
      </w:rPr>
    </w:lvl>
    <w:lvl w:ilvl="1" w:tplc="0164C4E0">
      <w:numFmt w:val="bullet"/>
      <w:lvlText w:val="•"/>
      <w:lvlJc w:val="left"/>
      <w:pPr>
        <w:ind w:left="1364" w:hanging="360"/>
      </w:pPr>
      <w:rPr>
        <w:rFonts w:hint="default"/>
      </w:rPr>
    </w:lvl>
    <w:lvl w:ilvl="2" w:tplc="478661F8">
      <w:numFmt w:val="bullet"/>
      <w:lvlText w:val="•"/>
      <w:lvlJc w:val="left"/>
      <w:pPr>
        <w:ind w:left="2249" w:hanging="360"/>
      </w:pPr>
      <w:rPr>
        <w:rFonts w:hint="default"/>
      </w:rPr>
    </w:lvl>
    <w:lvl w:ilvl="3" w:tplc="DECE2C84">
      <w:numFmt w:val="bullet"/>
      <w:lvlText w:val="•"/>
      <w:lvlJc w:val="left"/>
      <w:pPr>
        <w:ind w:left="3133" w:hanging="360"/>
      </w:pPr>
      <w:rPr>
        <w:rFonts w:hint="default"/>
      </w:rPr>
    </w:lvl>
    <w:lvl w:ilvl="4" w:tplc="48A07136">
      <w:numFmt w:val="bullet"/>
      <w:lvlText w:val="•"/>
      <w:lvlJc w:val="left"/>
      <w:pPr>
        <w:ind w:left="4018" w:hanging="360"/>
      </w:pPr>
      <w:rPr>
        <w:rFonts w:hint="default"/>
      </w:rPr>
    </w:lvl>
    <w:lvl w:ilvl="5" w:tplc="B7FE06EC">
      <w:numFmt w:val="bullet"/>
      <w:lvlText w:val="•"/>
      <w:lvlJc w:val="left"/>
      <w:pPr>
        <w:ind w:left="4903" w:hanging="360"/>
      </w:pPr>
      <w:rPr>
        <w:rFonts w:hint="default"/>
      </w:rPr>
    </w:lvl>
    <w:lvl w:ilvl="6" w:tplc="F2F2DCAA">
      <w:numFmt w:val="bullet"/>
      <w:lvlText w:val="•"/>
      <w:lvlJc w:val="left"/>
      <w:pPr>
        <w:ind w:left="5787" w:hanging="360"/>
      </w:pPr>
      <w:rPr>
        <w:rFonts w:hint="default"/>
      </w:rPr>
    </w:lvl>
    <w:lvl w:ilvl="7" w:tplc="FEFCAFDE">
      <w:numFmt w:val="bullet"/>
      <w:lvlText w:val="•"/>
      <w:lvlJc w:val="left"/>
      <w:pPr>
        <w:ind w:left="6672" w:hanging="360"/>
      </w:pPr>
      <w:rPr>
        <w:rFonts w:hint="default"/>
      </w:rPr>
    </w:lvl>
    <w:lvl w:ilvl="8" w:tplc="66C029A2">
      <w:numFmt w:val="bullet"/>
      <w:lvlText w:val="•"/>
      <w:lvlJc w:val="left"/>
      <w:pPr>
        <w:ind w:left="7557" w:hanging="360"/>
      </w:pPr>
      <w:rPr>
        <w:rFonts w:hint="default"/>
      </w:rPr>
    </w:lvl>
  </w:abstractNum>
  <w:abstractNum w:abstractNumId="29">
    <w:nsid w:val="7E4A27C4"/>
    <w:multiLevelType w:val="hybridMultilevel"/>
    <w:tmpl w:val="A9CA5F9A"/>
    <w:lvl w:ilvl="0" w:tplc="1ADE051A">
      <w:start w:val="1"/>
      <w:numFmt w:val="decimal"/>
      <w:lvlText w:val="%1."/>
      <w:lvlJc w:val="left"/>
      <w:pPr>
        <w:ind w:left="478" w:hanging="360"/>
      </w:pPr>
      <w:rPr>
        <w:rFonts w:ascii="Times New Roman" w:eastAsia="Times New Roman" w:hAnsi="Times New Roman" w:cs="Times New Roman" w:hint="default"/>
        <w:spacing w:val="-6"/>
        <w:w w:val="99"/>
        <w:sz w:val="24"/>
        <w:szCs w:val="24"/>
      </w:rPr>
    </w:lvl>
    <w:lvl w:ilvl="1" w:tplc="2062A3F4">
      <w:numFmt w:val="bullet"/>
      <w:lvlText w:val="•"/>
      <w:lvlJc w:val="left"/>
      <w:pPr>
        <w:ind w:left="1364" w:hanging="360"/>
      </w:pPr>
      <w:rPr>
        <w:rFonts w:hint="default"/>
      </w:rPr>
    </w:lvl>
    <w:lvl w:ilvl="2" w:tplc="46E2B26A">
      <w:numFmt w:val="bullet"/>
      <w:lvlText w:val="•"/>
      <w:lvlJc w:val="left"/>
      <w:pPr>
        <w:ind w:left="2249" w:hanging="360"/>
      </w:pPr>
      <w:rPr>
        <w:rFonts w:hint="default"/>
      </w:rPr>
    </w:lvl>
    <w:lvl w:ilvl="3" w:tplc="19B0FA94">
      <w:numFmt w:val="bullet"/>
      <w:lvlText w:val="•"/>
      <w:lvlJc w:val="left"/>
      <w:pPr>
        <w:ind w:left="3133" w:hanging="360"/>
      </w:pPr>
      <w:rPr>
        <w:rFonts w:hint="default"/>
      </w:rPr>
    </w:lvl>
    <w:lvl w:ilvl="4" w:tplc="82F2EF20">
      <w:numFmt w:val="bullet"/>
      <w:lvlText w:val="•"/>
      <w:lvlJc w:val="left"/>
      <w:pPr>
        <w:ind w:left="4018" w:hanging="360"/>
      </w:pPr>
      <w:rPr>
        <w:rFonts w:hint="default"/>
      </w:rPr>
    </w:lvl>
    <w:lvl w:ilvl="5" w:tplc="46E674F2">
      <w:numFmt w:val="bullet"/>
      <w:lvlText w:val="•"/>
      <w:lvlJc w:val="left"/>
      <w:pPr>
        <w:ind w:left="4903" w:hanging="360"/>
      </w:pPr>
      <w:rPr>
        <w:rFonts w:hint="default"/>
      </w:rPr>
    </w:lvl>
    <w:lvl w:ilvl="6" w:tplc="C700BDBC">
      <w:numFmt w:val="bullet"/>
      <w:lvlText w:val="•"/>
      <w:lvlJc w:val="left"/>
      <w:pPr>
        <w:ind w:left="5787" w:hanging="360"/>
      </w:pPr>
      <w:rPr>
        <w:rFonts w:hint="default"/>
      </w:rPr>
    </w:lvl>
    <w:lvl w:ilvl="7" w:tplc="48F43DA4">
      <w:numFmt w:val="bullet"/>
      <w:lvlText w:val="•"/>
      <w:lvlJc w:val="left"/>
      <w:pPr>
        <w:ind w:left="6672" w:hanging="360"/>
      </w:pPr>
      <w:rPr>
        <w:rFonts w:hint="default"/>
      </w:rPr>
    </w:lvl>
    <w:lvl w:ilvl="8" w:tplc="20640C92">
      <w:numFmt w:val="bullet"/>
      <w:lvlText w:val="•"/>
      <w:lvlJc w:val="left"/>
      <w:pPr>
        <w:ind w:left="7557" w:hanging="360"/>
      </w:pPr>
      <w:rPr>
        <w:rFonts w:hint="default"/>
      </w:rPr>
    </w:lvl>
  </w:abstractNum>
  <w:abstractNum w:abstractNumId="30">
    <w:nsid w:val="7EB95757"/>
    <w:multiLevelType w:val="hybridMultilevel"/>
    <w:tmpl w:val="B556315E"/>
    <w:lvl w:ilvl="0" w:tplc="37C02BC6">
      <w:start w:val="1"/>
      <w:numFmt w:val="decimal"/>
      <w:lvlText w:val="%1."/>
      <w:lvlJc w:val="left"/>
      <w:pPr>
        <w:ind w:left="478" w:hanging="360"/>
      </w:pPr>
      <w:rPr>
        <w:rFonts w:ascii="Times New Roman" w:eastAsia="Times New Roman" w:hAnsi="Times New Roman" w:cs="Times New Roman" w:hint="default"/>
        <w:spacing w:val="-20"/>
        <w:w w:val="100"/>
        <w:sz w:val="24"/>
        <w:szCs w:val="24"/>
      </w:rPr>
    </w:lvl>
    <w:lvl w:ilvl="1" w:tplc="C50ABED6">
      <w:start w:val="1"/>
      <w:numFmt w:val="lowerLetter"/>
      <w:lvlText w:val="%2)"/>
      <w:lvlJc w:val="left"/>
      <w:pPr>
        <w:ind w:left="838" w:hanging="348"/>
      </w:pPr>
      <w:rPr>
        <w:rFonts w:ascii="Times New Roman" w:eastAsia="Times New Roman" w:hAnsi="Times New Roman" w:cs="Times New Roman" w:hint="default"/>
        <w:spacing w:val="-18"/>
        <w:w w:val="99"/>
        <w:sz w:val="24"/>
        <w:szCs w:val="24"/>
      </w:rPr>
    </w:lvl>
    <w:lvl w:ilvl="2" w:tplc="CA42D922">
      <w:start w:val="1"/>
      <w:numFmt w:val="lowerRoman"/>
      <w:lvlText w:val="%3."/>
      <w:lvlJc w:val="left"/>
      <w:pPr>
        <w:ind w:left="1251" w:hanging="425"/>
      </w:pPr>
      <w:rPr>
        <w:rFonts w:ascii="Times New Roman" w:eastAsia="Times New Roman" w:hAnsi="Times New Roman" w:cs="Times New Roman" w:hint="default"/>
        <w:spacing w:val="-27"/>
        <w:w w:val="99"/>
        <w:sz w:val="24"/>
        <w:szCs w:val="24"/>
      </w:rPr>
    </w:lvl>
    <w:lvl w:ilvl="3" w:tplc="86BA0A96">
      <w:numFmt w:val="bullet"/>
      <w:lvlText w:val="•"/>
      <w:lvlJc w:val="left"/>
      <w:pPr>
        <w:ind w:left="2268" w:hanging="425"/>
      </w:pPr>
      <w:rPr>
        <w:rFonts w:hint="default"/>
      </w:rPr>
    </w:lvl>
    <w:lvl w:ilvl="4" w:tplc="8F9CCD56">
      <w:numFmt w:val="bullet"/>
      <w:lvlText w:val="•"/>
      <w:lvlJc w:val="left"/>
      <w:pPr>
        <w:ind w:left="3276" w:hanging="425"/>
      </w:pPr>
      <w:rPr>
        <w:rFonts w:hint="default"/>
      </w:rPr>
    </w:lvl>
    <w:lvl w:ilvl="5" w:tplc="EDFA30DC">
      <w:numFmt w:val="bullet"/>
      <w:lvlText w:val="•"/>
      <w:lvlJc w:val="left"/>
      <w:pPr>
        <w:ind w:left="4284" w:hanging="425"/>
      </w:pPr>
      <w:rPr>
        <w:rFonts w:hint="default"/>
      </w:rPr>
    </w:lvl>
    <w:lvl w:ilvl="6" w:tplc="E1C4D20E">
      <w:numFmt w:val="bullet"/>
      <w:lvlText w:val="•"/>
      <w:lvlJc w:val="left"/>
      <w:pPr>
        <w:ind w:left="5293" w:hanging="425"/>
      </w:pPr>
      <w:rPr>
        <w:rFonts w:hint="default"/>
      </w:rPr>
    </w:lvl>
    <w:lvl w:ilvl="7" w:tplc="F0267C26">
      <w:numFmt w:val="bullet"/>
      <w:lvlText w:val="•"/>
      <w:lvlJc w:val="left"/>
      <w:pPr>
        <w:ind w:left="6301" w:hanging="425"/>
      </w:pPr>
      <w:rPr>
        <w:rFonts w:hint="default"/>
      </w:rPr>
    </w:lvl>
    <w:lvl w:ilvl="8" w:tplc="57F0013C">
      <w:numFmt w:val="bullet"/>
      <w:lvlText w:val="•"/>
      <w:lvlJc w:val="left"/>
      <w:pPr>
        <w:ind w:left="7309" w:hanging="425"/>
      </w:pPr>
      <w:rPr>
        <w:rFonts w:hint="default"/>
      </w:rPr>
    </w:lvl>
  </w:abstractNum>
  <w:abstractNum w:abstractNumId="31">
    <w:nsid w:val="7F8C6CB8"/>
    <w:multiLevelType w:val="hybridMultilevel"/>
    <w:tmpl w:val="2BBC1542"/>
    <w:lvl w:ilvl="0" w:tplc="EBF24EA6">
      <w:start w:val="1"/>
      <w:numFmt w:val="decimal"/>
      <w:lvlText w:val="%1."/>
      <w:lvlJc w:val="left"/>
      <w:pPr>
        <w:ind w:left="478" w:hanging="360"/>
      </w:pPr>
      <w:rPr>
        <w:rFonts w:ascii="Times New Roman" w:eastAsia="Times New Roman" w:hAnsi="Times New Roman" w:cs="Times New Roman" w:hint="default"/>
        <w:spacing w:val="-8"/>
        <w:w w:val="99"/>
        <w:sz w:val="24"/>
        <w:szCs w:val="24"/>
      </w:rPr>
    </w:lvl>
    <w:lvl w:ilvl="1" w:tplc="B86C7DE6">
      <w:numFmt w:val="bullet"/>
      <w:lvlText w:val="•"/>
      <w:lvlJc w:val="left"/>
      <w:pPr>
        <w:ind w:left="1364" w:hanging="360"/>
      </w:pPr>
      <w:rPr>
        <w:rFonts w:hint="default"/>
      </w:rPr>
    </w:lvl>
    <w:lvl w:ilvl="2" w:tplc="61880888">
      <w:numFmt w:val="bullet"/>
      <w:lvlText w:val="•"/>
      <w:lvlJc w:val="left"/>
      <w:pPr>
        <w:ind w:left="2249" w:hanging="360"/>
      </w:pPr>
      <w:rPr>
        <w:rFonts w:hint="default"/>
      </w:rPr>
    </w:lvl>
    <w:lvl w:ilvl="3" w:tplc="CC7A1570">
      <w:numFmt w:val="bullet"/>
      <w:lvlText w:val="•"/>
      <w:lvlJc w:val="left"/>
      <w:pPr>
        <w:ind w:left="3133" w:hanging="360"/>
      </w:pPr>
      <w:rPr>
        <w:rFonts w:hint="default"/>
      </w:rPr>
    </w:lvl>
    <w:lvl w:ilvl="4" w:tplc="CD06DE00">
      <w:numFmt w:val="bullet"/>
      <w:lvlText w:val="•"/>
      <w:lvlJc w:val="left"/>
      <w:pPr>
        <w:ind w:left="4018" w:hanging="360"/>
      </w:pPr>
      <w:rPr>
        <w:rFonts w:hint="default"/>
      </w:rPr>
    </w:lvl>
    <w:lvl w:ilvl="5" w:tplc="4C6A0C98">
      <w:numFmt w:val="bullet"/>
      <w:lvlText w:val="•"/>
      <w:lvlJc w:val="left"/>
      <w:pPr>
        <w:ind w:left="4903" w:hanging="360"/>
      </w:pPr>
      <w:rPr>
        <w:rFonts w:hint="default"/>
      </w:rPr>
    </w:lvl>
    <w:lvl w:ilvl="6" w:tplc="7DC68ECE">
      <w:numFmt w:val="bullet"/>
      <w:lvlText w:val="•"/>
      <w:lvlJc w:val="left"/>
      <w:pPr>
        <w:ind w:left="5787" w:hanging="360"/>
      </w:pPr>
      <w:rPr>
        <w:rFonts w:hint="default"/>
      </w:rPr>
    </w:lvl>
    <w:lvl w:ilvl="7" w:tplc="1BA29DE8">
      <w:numFmt w:val="bullet"/>
      <w:lvlText w:val="•"/>
      <w:lvlJc w:val="left"/>
      <w:pPr>
        <w:ind w:left="6672" w:hanging="360"/>
      </w:pPr>
      <w:rPr>
        <w:rFonts w:hint="default"/>
      </w:rPr>
    </w:lvl>
    <w:lvl w:ilvl="8" w:tplc="4954A5E2">
      <w:numFmt w:val="bullet"/>
      <w:lvlText w:val="•"/>
      <w:lvlJc w:val="left"/>
      <w:pPr>
        <w:ind w:left="7557" w:hanging="360"/>
      </w:pPr>
      <w:rPr>
        <w:rFonts w:hint="default"/>
      </w:rPr>
    </w:lvl>
  </w:abstractNum>
  <w:num w:numId="1">
    <w:abstractNumId w:val="19"/>
  </w:num>
  <w:num w:numId="2">
    <w:abstractNumId w:val="14"/>
  </w:num>
  <w:num w:numId="3">
    <w:abstractNumId w:val="22"/>
  </w:num>
  <w:num w:numId="4">
    <w:abstractNumId w:val="6"/>
  </w:num>
  <w:num w:numId="5">
    <w:abstractNumId w:val="0"/>
  </w:num>
  <w:num w:numId="6">
    <w:abstractNumId w:val="29"/>
  </w:num>
  <w:num w:numId="7">
    <w:abstractNumId w:val="12"/>
  </w:num>
  <w:num w:numId="8">
    <w:abstractNumId w:val="25"/>
  </w:num>
  <w:num w:numId="9">
    <w:abstractNumId w:val="13"/>
  </w:num>
  <w:num w:numId="10">
    <w:abstractNumId w:val="10"/>
  </w:num>
  <w:num w:numId="11">
    <w:abstractNumId w:val="26"/>
  </w:num>
  <w:num w:numId="12">
    <w:abstractNumId w:val="1"/>
  </w:num>
  <w:num w:numId="13">
    <w:abstractNumId w:val="15"/>
  </w:num>
  <w:num w:numId="14">
    <w:abstractNumId w:val="27"/>
  </w:num>
  <w:num w:numId="15">
    <w:abstractNumId w:val="5"/>
  </w:num>
  <w:num w:numId="16">
    <w:abstractNumId w:val="21"/>
  </w:num>
  <w:num w:numId="17">
    <w:abstractNumId w:val="2"/>
  </w:num>
  <w:num w:numId="18">
    <w:abstractNumId w:val="23"/>
  </w:num>
  <w:num w:numId="19">
    <w:abstractNumId w:val="3"/>
  </w:num>
  <w:num w:numId="20">
    <w:abstractNumId w:val="24"/>
  </w:num>
  <w:num w:numId="21">
    <w:abstractNumId w:val="9"/>
  </w:num>
  <w:num w:numId="22">
    <w:abstractNumId w:val="18"/>
  </w:num>
  <w:num w:numId="23">
    <w:abstractNumId w:val="28"/>
  </w:num>
  <w:num w:numId="24">
    <w:abstractNumId w:val="17"/>
  </w:num>
  <w:num w:numId="25">
    <w:abstractNumId w:val="20"/>
  </w:num>
  <w:num w:numId="26">
    <w:abstractNumId w:val="30"/>
  </w:num>
  <w:num w:numId="27">
    <w:abstractNumId w:val="16"/>
  </w:num>
  <w:num w:numId="28">
    <w:abstractNumId w:val="31"/>
  </w:num>
  <w:num w:numId="29">
    <w:abstractNumId w:val="11"/>
  </w:num>
  <w:num w:numId="30">
    <w:abstractNumId w:val="4"/>
  </w:num>
  <w:num w:numId="31">
    <w:abstractNumId w:val="7"/>
  </w:num>
  <w:num w:numId="3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0221"/>
    <w:rsid w:val="000127AA"/>
    <w:rsid w:val="00026C14"/>
    <w:rsid w:val="000F246B"/>
    <w:rsid w:val="00112146"/>
    <w:rsid w:val="00126D1C"/>
    <w:rsid w:val="00140F59"/>
    <w:rsid w:val="001A2058"/>
    <w:rsid w:val="001F644B"/>
    <w:rsid w:val="00204B84"/>
    <w:rsid w:val="002268DB"/>
    <w:rsid w:val="00280A85"/>
    <w:rsid w:val="0028360B"/>
    <w:rsid w:val="00294418"/>
    <w:rsid w:val="002E7EBE"/>
    <w:rsid w:val="00305D91"/>
    <w:rsid w:val="00322B6E"/>
    <w:rsid w:val="00355455"/>
    <w:rsid w:val="00391305"/>
    <w:rsid w:val="00427EC5"/>
    <w:rsid w:val="0043329F"/>
    <w:rsid w:val="004F398A"/>
    <w:rsid w:val="00506DC7"/>
    <w:rsid w:val="00510838"/>
    <w:rsid w:val="00530CEF"/>
    <w:rsid w:val="0054410F"/>
    <w:rsid w:val="005579C5"/>
    <w:rsid w:val="00615EBE"/>
    <w:rsid w:val="006210BB"/>
    <w:rsid w:val="00626212"/>
    <w:rsid w:val="00666A34"/>
    <w:rsid w:val="00671A26"/>
    <w:rsid w:val="006751CC"/>
    <w:rsid w:val="006E1D3B"/>
    <w:rsid w:val="006E35DE"/>
    <w:rsid w:val="007058E6"/>
    <w:rsid w:val="00756425"/>
    <w:rsid w:val="0077703F"/>
    <w:rsid w:val="007D0221"/>
    <w:rsid w:val="008159F6"/>
    <w:rsid w:val="008224EE"/>
    <w:rsid w:val="00823060"/>
    <w:rsid w:val="00871F78"/>
    <w:rsid w:val="008818E8"/>
    <w:rsid w:val="008A1B46"/>
    <w:rsid w:val="008D6CBD"/>
    <w:rsid w:val="009068B0"/>
    <w:rsid w:val="009457B2"/>
    <w:rsid w:val="00977C5A"/>
    <w:rsid w:val="0099631D"/>
    <w:rsid w:val="00997967"/>
    <w:rsid w:val="00A11354"/>
    <w:rsid w:val="00A202F5"/>
    <w:rsid w:val="00A35F81"/>
    <w:rsid w:val="00A57BC0"/>
    <w:rsid w:val="00A84AD6"/>
    <w:rsid w:val="00AF34EF"/>
    <w:rsid w:val="00B35165"/>
    <w:rsid w:val="00B37287"/>
    <w:rsid w:val="00B6523B"/>
    <w:rsid w:val="00B863F6"/>
    <w:rsid w:val="00BA2A4E"/>
    <w:rsid w:val="00BE7A15"/>
    <w:rsid w:val="00C23F13"/>
    <w:rsid w:val="00C37CB8"/>
    <w:rsid w:val="00C66F7A"/>
    <w:rsid w:val="00C67F86"/>
    <w:rsid w:val="00C87B9F"/>
    <w:rsid w:val="00CA7706"/>
    <w:rsid w:val="00CB48B4"/>
    <w:rsid w:val="00D10D4E"/>
    <w:rsid w:val="00D12DCA"/>
    <w:rsid w:val="00D70C00"/>
    <w:rsid w:val="00D720B3"/>
    <w:rsid w:val="00D86F43"/>
    <w:rsid w:val="00D942C8"/>
    <w:rsid w:val="00DA38FE"/>
    <w:rsid w:val="00DB2D65"/>
    <w:rsid w:val="00DD36DE"/>
    <w:rsid w:val="00DD50D7"/>
    <w:rsid w:val="00E221D4"/>
    <w:rsid w:val="00E516A1"/>
    <w:rsid w:val="00E6368F"/>
    <w:rsid w:val="00EA51B3"/>
    <w:rsid w:val="00EE00DB"/>
    <w:rsid w:val="00EE0242"/>
    <w:rsid w:val="00EE7E78"/>
    <w:rsid w:val="00F00013"/>
    <w:rsid w:val="00F31ADE"/>
    <w:rsid w:val="00F45A0F"/>
    <w:rsid w:val="00FD2D14"/>
    <w:rsid w:val="00FD2E67"/>
    <w:rsid w:val="00FE36D1"/>
    <w:rsid w:val="00FF3DC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uiPriority w:val="1"/>
    <w:qFormat/>
    <w:rsid w:val="00FE36D1"/>
    <w:rPr>
      <w:rFonts w:ascii="Times New Roman" w:eastAsia="Times New Roman" w:hAnsi="Times New Roman" w:cs="Times New Roman"/>
    </w:rPr>
  </w:style>
  <w:style w:type="paragraph" w:styleId="Nadpis1">
    <w:name w:val="heading 1"/>
    <w:basedOn w:val="Normln"/>
    <w:link w:val="Nadpis1Char"/>
    <w:uiPriority w:val="1"/>
    <w:qFormat/>
    <w:pPr>
      <w:ind w:left="697" w:right="941"/>
      <w:jc w:val="center"/>
      <w:outlineLvl w:val="0"/>
    </w:pPr>
    <w:rPr>
      <w:b/>
      <w:bCs/>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
    <w:link w:val="ZkladntextChar"/>
    <w:uiPriority w:val="1"/>
    <w:qFormat/>
    <w:rPr>
      <w:sz w:val="24"/>
      <w:szCs w:val="24"/>
    </w:rPr>
  </w:style>
  <w:style w:type="paragraph" w:styleId="Odstavecseseznamem">
    <w:name w:val="List Paragraph"/>
    <w:basedOn w:val="Normln"/>
    <w:uiPriority w:val="1"/>
    <w:qFormat/>
    <w:pPr>
      <w:spacing w:before="120"/>
      <w:ind w:left="478" w:hanging="360"/>
      <w:jc w:val="both"/>
    </w:pPr>
  </w:style>
  <w:style w:type="paragraph" w:customStyle="1" w:styleId="TableParagraph">
    <w:name w:val="Table Paragraph"/>
    <w:basedOn w:val="Normln"/>
    <w:uiPriority w:val="1"/>
    <w:qFormat/>
    <w:pPr>
      <w:spacing w:line="270" w:lineRule="exact"/>
      <w:ind w:left="64"/>
    </w:pPr>
  </w:style>
  <w:style w:type="paragraph" w:styleId="Textpoznpodarou">
    <w:name w:val="footnote text"/>
    <w:basedOn w:val="Normln"/>
    <w:link w:val="TextpoznpodarouChar"/>
    <w:uiPriority w:val="99"/>
    <w:semiHidden/>
    <w:unhideWhenUsed/>
    <w:rsid w:val="00530CEF"/>
    <w:rPr>
      <w:sz w:val="20"/>
      <w:szCs w:val="20"/>
    </w:rPr>
  </w:style>
  <w:style w:type="character" w:customStyle="1" w:styleId="TextpoznpodarouChar">
    <w:name w:val="Text pozn. pod čarou Char"/>
    <w:basedOn w:val="Standardnpsmoodstavce"/>
    <w:link w:val="Textpoznpodarou"/>
    <w:uiPriority w:val="99"/>
    <w:semiHidden/>
    <w:rsid w:val="00530CEF"/>
    <w:rPr>
      <w:rFonts w:ascii="Times New Roman" w:eastAsia="Times New Roman" w:hAnsi="Times New Roman" w:cs="Times New Roman"/>
      <w:sz w:val="20"/>
      <w:szCs w:val="20"/>
    </w:rPr>
  </w:style>
  <w:style w:type="character" w:styleId="Znakapoznpodarou">
    <w:name w:val="footnote reference"/>
    <w:basedOn w:val="Standardnpsmoodstavce"/>
    <w:uiPriority w:val="99"/>
    <w:semiHidden/>
    <w:unhideWhenUsed/>
    <w:rsid w:val="00530CEF"/>
    <w:rPr>
      <w:vertAlign w:val="superscript"/>
    </w:rPr>
  </w:style>
  <w:style w:type="character" w:styleId="Hypertextovodkaz">
    <w:name w:val="Hyperlink"/>
    <w:basedOn w:val="Standardnpsmoodstavce"/>
    <w:uiPriority w:val="99"/>
    <w:unhideWhenUsed/>
    <w:rsid w:val="008A1B46"/>
    <w:rPr>
      <w:color w:val="0000FF" w:themeColor="hyperlink"/>
      <w:u w:val="single"/>
    </w:rPr>
  </w:style>
  <w:style w:type="character" w:customStyle="1" w:styleId="UnresolvedMention">
    <w:name w:val="Unresolved Mention"/>
    <w:basedOn w:val="Standardnpsmoodstavce"/>
    <w:uiPriority w:val="99"/>
    <w:semiHidden/>
    <w:unhideWhenUsed/>
    <w:rsid w:val="008A1B46"/>
    <w:rPr>
      <w:color w:val="605E5C"/>
      <w:shd w:val="clear" w:color="auto" w:fill="E1DFDD"/>
    </w:rPr>
  </w:style>
  <w:style w:type="character" w:customStyle="1" w:styleId="Nadpis1Char">
    <w:name w:val="Nadpis 1 Char"/>
    <w:basedOn w:val="Standardnpsmoodstavce"/>
    <w:link w:val="Nadpis1"/>
    <w:uiPriority w:val="1"/>
    <w:rsid w:val="00FE36D1"/>
    <w:rPr>
      <w:rFonts w:ascii="Times New Roman" w:eastAsia="Times New Roman" w:hAnsi="Times New Roman" w:cs="Times New Roman"/>
      <w:b/>
      <w:bCs/>
      <w:sz w:val="24"/>
      <w:szCs w:val="24"/>
    </w:rPr>
  </w:style>
  <w:style w:type="character" w:customStyle="1" w:styleId="ZkladntextChar">
    <w:name w:val="Základní text Char"/>
    <w:basedOn w:val="Standardnpsmoodstavce"/>
    <w:link w:val="Zkladntext"/>
    <w:uiPriority w:val="1"/>
    <w:rsid w:val="00FE36D1"/>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uiPriority w:val="1"/>
    <w:qFormat/>
    <w:rsid w:val="00FE36D1"/>
    <w:rPr>
      <w:rFonts w:ascii="Times New Roman" w:eastAsia="Times New Roman" w:hAnsi="Times New Roman" w:cs="Times New Roman"/>
    </w:rPr>
  </w:style>
  <w:style w:type="paragraph" w:styleId="Nadpis1">
    <w:name w:val="heading 1"/>
    <w:basedOn w:val="Normln"/>
    <w:link w:val="Nadpis1Char"/>
    <w:uiPriority w:val="1"/>
    <w:qFormat/>
    <w:pPr>
      <w:ind w:left="697" w:right="941"/>
      <w:jc w:val="center"/>
      <w:outlineLvl w:val="0"/>
    </w:pPr>
    <w:rPr>
      <w:b/>
      <w:bCs/>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
    <w:link w:val="ZkladntextChar"/>
    <w:uiPriority w:val="1"/>
    <w:qFormat/>
    <w:rPr>
      <w:sz w:val="24"/>
      <w:szCs w:val="24"/>
    </w:rPr>
  </w:style>
  <w:style w:type="paragraph" w:styleId="Odstavecseseznamem">
    <w:name w:val="List Paragraph"/>
    <w:basedOn w:val="Normln"/>
    <w:uiPriority w:val="1"/>
    <w:qFormat/>
    <w:pPr>
      <w:spacing w:before="120"/>
      <w:ind w:left="478" w:hanging="360"/>
      <w:jc w:val="both"/>
    </w:pPr>
  </w:style>
  <w:style w:type="paragraph" w:customStyle="1" w:styleId="TableParagraph">
    <w:name w:val="Table Paragraph"/>
    <w:basedOn w:val="Normln"/>
    <w:uiPriority w:val="1"/>
    <w:qFormat/>
    <w:pPr>
      <w:spacing w:line="270" w:lineRule="exact"/>
      <w:ind w:left="64"/>
    </w:pPr>
  </w:style>
  <w:style w:type="paragraph" w:styleId="Textpoznpodarou">
    <w:name w:val="footnote text"/>
    <w:basedOn w:val="Normln"/>
    <w:link w:val="TextpoznpodarouChar"/>
    <w:uiPriority w:val="99"/>
    <w:semiHidden/>
    <w:unhideWhenUsed/>
    <w:rsid w:val="00530CEF"/>
    <w:rPr>
      <w:sz w:val="20"/>
      <w:szCs w:val="20"/>
    </w:rPr>
  </w:style>
  <w:style w:type="character" w:customStyle="1" w:styleId="TextpoznpodarouChar">
    <w:name w:val="Text pozn. pod čarou Char"/>
    <w:basedOn w:val="Standardnpsmoodstavce"/>
    <w:link w:val="Textpoznpodarou"/>
    <w:uiPriority w:val="99"/>
    <w:semiHidden/>
    <w:rsid w:val="00530CEF"/>
    <w:rPr>
      <w:rFonts w:ascii="Times New Roman" w:eastAsia="Times New Roman" w:hAnsi="Times New Roman" w:cs="Times New Roman"/>
      <w:sz w:val="20"/>
      <w:szCs w:val="20"/>
    </w:rPr>
  </w:style>
  <w:style w:type="character" w:styleId="Znakapoznpodarou">
    <w:name w:val="footnote reference"/>
    <w:basedOn w:val="Standardnpsmoodstavce"/>
    <w:uiPriority w:val="99"/>
    <w:semiHidden/>
    <w:unhideWhenUsed/>
    <w:rsid w:val="00530CEF"/>
    <w:rPr>
      <w:vertAlign w:val="superscript"/>
    </w:rPr>
  </w:style>
  <w:style w:type="character" w:styleId="Hypertextovodkaz">
    <w:name w:val="Hyperlink"/>
    <w:basedOn w:val="Standardnpsmoodstavce"/>
    <w:uiPriority w:val="99"/>
    <w:unhideWhenUsed/>
    <w:rsid w:val="008A1B46"/>
    <w:rPr>
      <w:color w:val="0000FF" w:themeColor="hyperlink"/>
      <w:u w:val="single"/>
    </w:rPr>
  </w:style>
  <w:style w:type="character" w:customStyle="1" w:styleId="UnresolvedMention">
    <w:name w:val="Unresolved Mention"/>
    <w:basedOn w:val="Standardnpsmoodstavce"/>
    <w:uiPriority w:val="99"/>
    <w:semiHidden/>
    <w:unhideWhenUsed/>
    <w:rsid w:val="008A1B46"/>
    <w:rPr>
      <w:color w:val="605E5C"/>
      <w:shd w:val="clear" w:color="auto" w:fill="E1DFDD"/>
    </w:rPr>
  </w:style>
  <w:style w:type="character" w:customStyle="1" w:styleId="Nadpis1Char">
    <w:name w:val="Nadpis 1 Char"/>
    <w:basedOn w:val="Standardnpsmoodstavce"/>
    <w:link w:val="Nadpis1"/>
    <w:uiPriority w:val="1"/>
    <w:rsid w:val="00FE36D1"/>
    <w:rPr>
      <w:rFonts w:ascii="Times New Roman" w:eastAsia="Times New Roman" w:hAnsi="Times New Roman" w:cs="Times New Roman"/>
      <w:b/>
      <w:bCs/>
      <w:sz w:val="24"/>
      <w:szCs w:val="24"/>
    </w:rPr>
  </w:style>
  <w:style w:type="character" w:customStyle="1" w:styleId="ZkladntextChar">
    <w:name w:val="Základní text Char"/>
    <w:basedOn w:val="Standardnpsmoodstavce"/>
    <w:link w:val="Zkladntext"/>
    <w:uiPriority w:val="1"/>
    <w:rsid w:val="00FE36D1"/>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manualy.ff.cuni.cz" TargetMode="External"/><Relationship Id="rId2" Type="http://schemas.openxmlformats.org/officeDocument/2006/relationships/hyperlink" Target="http://www.ff.cuni.cz/studium/studijni-informacni-system-sis/kontaktni-osoby" TargetMode="External"/><Relationship Id="rId1" Type="http://schemas.openxmlformats.org/officeDocument/2006/relationships/hyperlink" Target="http://plany.ff.cuni.cz" TargetMode="External"/><Relationship Id="rId5" Type="http://schemas.openxmlformats.org/officeDocument/2006/relationships/hyperlink" Target="http://www.ff.cuni.cz/studium/studijni-informacni-system-sis/kontaktni-osoby" TargetMode="External"/><Relationship Id="rId4" Type="http://schemas.openxmlformats.org/officeDocument/2006/relationships/hyperlink" Target="http://manualy.ff.cuni.c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14A9FD-0D8F-4AF7-B5A7-82C14CBC5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CBA68D03.dotm</Template>
  <TotalTime>0</TotalTime>
  <Pages>4</Pages>
  <Words>13560</Words>
  <Characters>80008</Characters>
  <Application>Microsoft Office Word</Application>
  <DocSecurity>4</DocSecurity>
  <Lines>666</Lines>
  <Paragraphs>186</Paragraphs>
  <ScaleCrop>false</ScaleCrop>
  <HeadingPairs>
    <vt:vector size="6" baseType="variant">
      <vt:variant>
        <vt:lpstr>Titel</vt:lpstr>
      </vt:variant>
      <vt:variant>
        <vt:i4>1</vt:i4>
      </vt:variant>
      <vt:variant>
        <vt:lpstr>Überschriften</vt:lpstr>
      </vt:variant>
      <vt:variant>
        <vt:i4>60</vt:i4>
      </vt:variant>
      <vt:variant>
        <vt:lpstr>Název</vt:lpstr>
      </vt:variant>
      <vt:variant>
        <vt:i4>1</vt:i4>
      </vt:variant>
    </vt:vector>
  </HeadingPairs>
  <TitlesOfParts>
    <vt:vector size="62" baseType="lpstr">
      <vt:lpstr>I. úplné znění Pravidel pro organizaci studia Filozofické fakulty Univerzity Karlovy v Praze</vt:lpstr>
      <vt:lpstr>Art. 1</vt:lpstr>
      <vt:lpstr>Teil I</vt:lpstr>
      <vt:lpstr>Art. 3</vt:lpstr>
      <vt:lpstr>Art. 4</vt:lpstr>
      <vt:lpstr/>
      <vt:lpstr/>
      <vt:lpstr>Art. 5</vt:lpstr>
      <vt:lpstr>Art. 6</vt:lpstr>
      <vt:lpstr>Art. 7</vt:lpstr>
      <vt:lpstr>Art. 8</vt:lpstr>
      <vt:lpstr>Art. 9</vt:lpstr>
      <vt:lpstr>Art. 10</vt:lpstr>
      <vt:lpstr>Art. 11</vt:lpstr>
      <vt:lpstr/>
      <vt:lpstr/>
      <vt:lpstr/>
      <vt:lpstr/>
      <vt:lpstr>Teil II</vt:lpstr>
      <vt:lpstr>Details zur Organisation des Studiums in Bachelor- und Masterstudiengängen</vt:lpstr>
      <vt:lpstr>Art. 13</vt:lpstr>
      <vt:lpstr>Art. 14</vt:lpstr>
      <vt:lpstr>Art. 15</vt:lpstr>
      <vt:lpstr>Art. 16</vt:lpstr>
      <vt:lpstr>Art. 17</vt:lpstr>
      <vt:lpstr>Art. 18</vt:lpstr>
      <vt:lpstr>Art. 19</vt:lpstr>
      <vt:lpstr>Art. 20</vt:lpstr>
      <vt:lpstr>Art. 21</vt:lpstr>
      <vt:lpstr>Art. 22</vt:lpstr>
      <vt:lpstr>Teil III</vt:lpstr>
      <vt:lpstr>Art. 24</vt:lpstr>
      <vt:lpstr>Art. 25</vt:lpstr>
      <vt:lpstr>Art. 26</vt:lpstr>
      <vt:lpstr>Art. 27</vt:lpstr>
      <vt:lpstr>Art. 28</vt:lpstr>
      <vt:lpstr>Art. 29</vt:lpstr>
      <vt:lpstr>Art. 30</vt:lpstr>
      <vt:lpstr>Art. 31</vt:lpstr>
      <vt:lpstr>Art. 32</vt:lpstr>
      <vt:lpstr>Art. 33</vt:lpstr>
      <vt:lpstr>Teil IV </vt:lpstr>
      <vt:lpstr>Gemeinsame Bestimmungen</vt:lpstr>
      <vt:lpstr>Art. 35</vt:lpstr>
      <vt:lpstr>Art. 36</vt:lpstr>
      <vt:lpstr>Art. 37</vt:lpstr>
      <vt:lpstr>Art. 38</vt:lpstr>
      <vt:lpstr>Art. 39</vt:lpstr>
      <vt:lpstr>Art. 40</vt:lpstr>
      <vt:lpstr>Teil V</vt:lpstr>
      <vt:lpstr>Art. 42</vt:lpstr>
      <vt:lpstr>Anlage Nr. 1</vt:lpstr>
      <vt:lpstr>Anlage Nr. 2</vt:lpstr>
      <vt:lpstr>Kombination von Studiengängen mit einem unterschiedlichen Anteil der Anzahl an C</vt:lpstr>
      <vt:lpstr>An Bachelorstudiengänge anknüpfende Masterstudiengänge</vt:lpstr>
      <vt:lpstr>Kombination von Studiengängen mit einem unterschiedlichen Anteil der Anzahl an C</vt:lpstr>
      <vt:lpstr>Nicht an Bachelorstudiengänge anknüpfende Masterstudiengänge</vt:lpstr>
      <vt:lpstr>Kombination von Studiengängen mit einem unterschiedlichen Anteil der Anzahl an C</vt:lpstr>
      <vt:lpstr>Anlage Nr. 3</vt:lpstr>
      <vt:lpstr>An Bachelorstudiengänge anknüpfende Masterstudiengänge  Studiengänge, bei denen </vt:lpstr>
      <vt:lpstr>Nicht an Bachelorstudiengänge anknüpfende Masterstudiengänge   Studiengänge, bei</vt:lpstr>
      <vt:lpstr>I. úplné znění Pravidel pro organizaci studia Filozofické fakulty Univerzity Karlovy v Praze</vt:lpstr>
    </vt:vector>
  </TitlesOfParts>
  <Company>Univerzita Karlova v Praze</Company>
  <LinksUpToDate>false</LinksUpToDate>
  <CharactersWithSpaces>93382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úplné znění Pravidel pro organizaci studia Filozofické fakulty Univerzity Karlovy v Praze</dc:title>
  <dc:creator>Jan Bárta</dc:creator>
  <cp:lastModifiedBy>install</cp:lastModifiedBy>
  <cp:revision>2</cp:revision>
  <dcterms:created xsi:type="dcterms:W3CDTF">2018-11-28T11:01:00Z</dcterms:created>
  <dcterms:modified xsi:type="dcterms:W3CDTF">2018-11-28T11:01:00Z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2017-07-24T00:00:00Z</vt:filetime>
  </property>
  <property fmtid="{D5CDD505-2E9C-101B-9397-08002B2CF9AE}" pid="3" name="Creator">
    <vt:lpwstr>Microsoft® Word 2016</vt:lpwstr>
  </property>
  <property fmtid="{D5CDD505-2E9C-101B-9397-08002B2CF9AE}" pid="4" name="LastSaved">
    <vt:filetime>2018-11-16T00:00:00Z</vt:filetime>
  </property>
</Properties>
</file>