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2CE071" w14:textId="77777777" w:rsidR="00D7022B" w:rsidRPr="003E25E0" w:rsidRDefault="00D7022B" w:rsidP="00D7022B">
      <w:pPr>
        <w:pStyle w:val="Nzevopaten"/>
        <w:spacing w:after="0"/>
        <w:outlineLvl w:val="0"/>
        <w:rPr>
          <w:lang w:val="en-GB"/>
        </w:rPr>
      </w:pPr>
      <w:r w:rsidRPr="003E25E0">
        <w:rPr>
          <w:lang w:val="en-GB"/>
        </w:rPr>
        <w:t xml:space="preserve">RULES FOR AWARDING SCHOLARSHIPS </w:t>
      </w:r>
      <w:r w:rsidRPr="003E25E0">
        <w:rPr>
          <w:lang w:val="en-GB"/>
        </w:rPr>
        <w:br/>
        <w:t>AND BURSARIES AT THE FACULTY OF EDUCATION OF CHARLES UNIVERSITY</w:t>
      </w:r>
      <w:r w:rsidRPr="003E25E0">
        <w:rPr>
          <w:caps/>
          <w:lang w:val="en-GB"/>
        </w:rPr>
        <w:t>*</w:t>
      </w:r>
    </w:p>
    <w:p w14:paraId="14AB2E4A" w14:textId="77777777" w:rsidR="0003483E" w:rsidRPr="003E25E0" w:rsidRDefault="0003483E" w:rsidP="008B2B99">
      <w:pPr>
        <w:pStyle w:val="Nzevopaten"/>
        <w:spacing w:after="0"/>
        <w:outlineLvl w:val="0"/>
        <w:rPr>
          <w:lang w:val="en-GB"/>
        </w:rPr>
      </w:pPr>
    </w:p>
    <w:p w14:paraId="061B7B31" w14:textId="77777777" w:rsidR="0003483E" w:rsidRPr="003E25E0" w:rsidRDefault="0003483E" w:rsidP="00FC312C">
      <w:pPr>
        <w:pStyle w:val="Nzevopaten"/>
        <w:spacing w:after="0"/>
        <w:rPr>
          <w:lang w:val="en-GB"/>
        </w:rPr>
      </w:pPr>
    </w:p>
    <w:p w14:paraId="6751C404" w14:textId="77777777" w:rsidR="00FC312C" w:rsidRPr="003E25E0" w:rsidRDefault="00D7022B" w:rsidP="00FC312C">
      <w:pPr>
        <w:jc w:val="center"/>
        <w:rPr>
          <w:lang w:val="en-GB"/>
        </w:rPr>
      </w:pPr>
      <w:r w:rsidRPr="003E25E0">
        <w:rPr>
          <w:rStyle w:val="Zdraznn1"/>
          <w:lang w:val="en-GB"/>
        </w:rPr>
        <w:t xml:space="preserve">Under sections 27 (1) (b) and 33 (2) (f) of Act No. 111/1998 Sb., to regulate higher education institutions and to change and amend other laws (“the Higher Education Act”), as amended, </w:t>
      </w:r>
      <w:r w:rsidR="001900FC" w:rsidRPr="003E25E0">
        <w:rPr>
          <w:rStyle w:val="Zdraznn1"/>
          <w:lang w:val="en-GB"/>
        </w:rPr>
        <w:t xml:space="preserve">and under Article 21 of the Constitution of Faculty of Education of Charles University, as amended, </w:t>
      </w:r>
      <w:r w:rsidRPr="003E25E0">
        <w:rPr>
          <w:rStyle w:val="Zdraznn1"/>
          <w:lang w:val="en-GB"/>
        </w:rPr>
        <w:t xml:space="preserve">the Academic Senate of the Faculty of </w:t>
      </w:r>
      <w:r w:rsidR="001900FC" w:rsidRPr="003E25E0">
        <w:rPr>
          <w:rStyle w:val="Zdraznn1"/>
          <w:lang w:val="en-GB"/>
        </w:rPr>
        <w:t>Education</w:t>
      </w:r>
      <w:r w:rsidRPr="003E25E0">
        <w:rPr>
          <w:rStyle w:val="Zdraznn1"/>
          <w:lang w:val="en-GB"/>
        </w:rPr>
        <w:t xml:space="preserve"> of Charles University has adopted the following Rules for Awarding Scholarships and Bursaries at the Faculty of </w:t>
      </w:r>
      <w:r w:rsidR="001900FC" w:rsidRPr="003E25E0">
        <w:rPr>
          <w:rStyle w:val="Zdraznn1"/>
          <w:lang w:val="en-GB"/>
        </w:rPr>
        <w:t>Education</w:t>
      </w:r>
      <w:r w:rsidRPr="003E25E0">
        <w:rPr>
          <w:rStyle w:val="Zdraznn1"/>
          <w:lang w:val="en-GB"/>
        </w:rPr>
        <w:t xml:space="preserve"> of Charles University as an internal regulation of the Faculty</w:t>
      </w:r>
      <w:r w:rsidRPr="003E25E0">
        <w:rPr>
          <w:i/>
          <w:lang w:val="en-GB"/>
        </w:rPr>
        <w:t>:</w:t>
      </w:r>
      <w:r w:rsidRPr="003E25E0">
        <w:rPr>
          <w:i/>
          <w:lang w:val="en-GB"/>
        </w:rPr>
        <w:br/>
      </w:r>
    </w:p>
    <w:p w14:paraId="46D9B6A7" w14:textId="77777777" w:rsidR="00FA52F9" w:rsidRPr="003E25E0" w:rsidRDefault="00FA52F9" w:rsidP="00FC312C">
      <w:pPr>
        <w:jc w:val="center"/>
        <w:rPr>
          <w:lang w:val="en-GB"/>
        </w:rPr>
      </w:pPr>
    </w:p>
    <w:p w14:paraId="2940FF68" w14:textId="77777777" w:rsidR="00FA52F9" w:rsidRPr="003E25E0" w:rsidRDefault="006D4CE5" w:rsidP="00FA52F9">
      <w:pPr>
        <w:pStyle w:val="Seznam-selny0"/>
        <w:numPr>
          <w:ilvl w:val="0"/>
          <w:numId w:val="0"/>
        </w:numPr>
        <w:ind w:left="360" w:hanging="360"/>
        <w:jc w:val="center"/>
        <w:rPr>
          <w:b/>
          <w:lang w:val="en-GB"/>
        </w:rPr>
      </w:pPr>
      <w:r w:rsidRPr="003E25E0">
        <w:rPr>
          <w:rStyle w:val="Zkladntext411pt"/>
          <w:i w:val="0"/>
          <w:sz w:val="24"/>
          <w:lang w:val="en-GB"/>
        </w:rPr>
        <w:t>Article</w:t>
      </w:r>
      <w:r w:rsidR="00FA52F9" w:rsidRPr="003E25E0">
        <w:rPr>
          <w:rStyle w:val="Zkladntext411pt"/>
          <w:i w:val="0"/>
          <w:sz w:val="24"/>
          <w:lang w:val="en-GB"/>
        </w:rPr>
        <w:t xml:space="preserve"> 1</w:t>
      </w:r>
    </w:p>
    <w:p w14:paraId="3D931159" w14:textId="77777777" w:rsidR="00FA52F9" w:rsidRPr="003E25E0" w:rsidRDefault="006D4CE5" w:rsidP="00FA52F9">
      <w:pPr>
        <w:spacing w:after="200"/>
        <w:jc w:val="center"/>
        <w:rPr>
          <w:b/>
          <w:lang w:val="en-GB"/>
        </w:rPr>
      </w:pPr>
      <w:r w:rsidRPr="003E25E0">
        <w:rPr>
          <w:b/>
          <w:lang w:val="en-GB"/>
        </w:rPr>
        <w:t>Introductory Provision</w:t>
      </w:r>
    </w:p>
    <w:p w14:paraId="4E0D51A2" w14:textId="77777777" w:rsidR="00A96B77" w:rsidRPr="003E25E0" w:rsidRDefault="006D4CE5" w:rsidP="00CD37F5">
      <w:pPr>
        <w:pStyle w:val="Bnytext-blok"/>
        <w:spacing w:after="120"/>
        <w:rPr>
          <w:rStyle w:val="Zkladntext411pt"/>
          <w:rFonts w:cs="Times New Roman"/>
          <w:b w:val="0"/>
          <w:i w:val="0"/>
          <w:color w:val="000000"/>
          <w:sz w:val="24"/>
          <w:lang w:val="en-GB"/>
        </w:rPr>
      </w:pPr>
      <w:r w:rsidRPr="003E25E0">
        <w:rPr>
          <w:lang w:val="en-GB"/>
        </w:rPr>
        <w:t>These Rules for Awarding Scholarships and Bursaries</w:t>
      </w:r>
      <w:r w:rsidR="00A96B77" w:rsidRPr="003E25E0">
        <w:rPr>
          <w:rStyle w:val="Zkladntext411pt"/>
          <w:rFonts w:cs="Times New Roman"/>
          <w:b w:val="0"/>
          <w:i w:val="0"/>
          <w:color w:val="000000"/>
          <w:sz w:val="24"/>
          <w:vertAlign w:val="superscript"/>
          <w:lang w:val="en-GB"/>
        </w:rPr>
        <w:footnoteReference w:id="1"/>
      </w:r>
      <w:r w:rsidR="00A96B77" w:rsidRPr="003E25E0">
        <w:rPr>
          <w:rStyle w:val="Zkladntext411pt"/>
          <w:rFonts w:cs="Times New Roman"/>
          <w:b w:val="0"/>
          <w:i w:val="0"/>
          <w:color w:val="000000"/>
          <w:sz w:val="24"/>
          <w:lang w:val="en-GB"/>
        </w:rPr>
        <w:t xml:space="preserve"> </w:t>
      </w:r>
      <w:r w:rsidRPr="003E25E0">
        <w:rPr>
          <w:lang w:val="en-GB"/>
        </w:rPr>
        <w:t>at the Faculty of Education of Charles University</w:t>
      </w:r>
      <w:r w:rsidRPr="003E25E0">
        <w:rPr>
          <w:rStyle w:val="Zkladntext411pt"/>
          <w:rFonts w:cs="Times New Roman"/>
          <w:b w:val="0"/>
          <w:i w:val="0"/>
          <w:color w:val="000000"/>
          <w:sz w:val="24"/>
          <w:lang w:val="en-GB"/>
        </w:rPr>
        <w:t xml:space="preserve"> (also “the Faculty”) </w:t>
      </w:r>
      <w:r w:rsidRPr="003E25E0">
        <w:rPr>
          <w:lang w:val="en-GB"/>
        </w:rPr>
        <w:t>stipulate under the relevant provisions of the Scholarship and Bursary Rules of Charles University, as amended (the “University Scholarship and Bursary Rules”), the conditions, rules, details, and other requirements for awarding scholarships and bursaries at the Faculty.</w:t>
      </w:r>
    </w:p>
    <w:p w14:paraId="70018692" w14:textId="77777777" w:rsidR="008F2A26" w:rsidRPr="003E25E0" w:rsidRDefault="008F2A26" w:rsidP="008F2A26">
      <w:pPr>
        <w:pStyle w:val="Seznam-selny0"/>
        <w:numPr>
          <w:ilvl w:val="0"/>
          <w:numId w:val="0"/>
        </w:numPr>
        <w:rPr>
          <w:rStyle w:val="Zkladntext411pt"/>
          <w:rFonts w:cs="Times New Roman"/>
          <w:b w:val="0"/>
          <w:i w:val="0"/>
          <w:sz w:val="24"/>
          <w:lang w:val="en-GB"/>
        </w:rPr>
      </w:pPr>
    </w:p>
    <w:p w14:paraId="05947D43" w14:textId="77777777" w:rsidR="00B45581" w:rsidRPr="003E25E0" w:rsidRDefault="006D4CE5" w:rsidP="00B45581">
      <w:pPr>
        <w:pStyle w:val="Seznam-selny0"/>
        <w:numPr>
          <w:ilvl w:val="0"/>
          <w:numId w:val="0"/>
        </w:numPr>
        <w:ind w:left="360" w:hanging="360"/>
        <w:jc w:val="center"/>
        <w:rPr>
          <w:b/>
          <w:lang w:val="en-GB"/>
        </w:rPr>
      </w:pPr>
      <w:r w:rsidRPr="003E25E0">
        <w:rPr>
          <w:rStyle w:val="Zkladntext411pt"/>
          <w:i w:val="0"/>
          <w:sz w:val="24"/>
          <w:lang w:val="en-GB"/>
        </w:rPr>
        <w:t>Article</w:t>
      </w:r>
      <w:r w:rsidR="00B45581" w:rsidRPr="003E25E0">
        <w:rPr>
          <w:rStyle w:val="Zkladntext411pt"/>
          <w:i w:val="0"/>
          <w:sz w:val="24"/>
          <w:lang w:val="en-GB"/>
        </w:rPr>
        <w:t xml:space="preserve"> </w:t>
      </w:r>
      <w:r w:rsidR="00554036" w:rsidRPr="003E25E0">
        <w:rPr>
          <w:rStyle w:val="Zkladntext411pt"/>
          <w:i w:val="0"/>
          <w:sz w:val="24"/>
          <w:lang w:val="en-GB"/>
        </w:rPr>
        <w:t>2</w:t>
      </w:r>
    </w:p>
    <w:p w14:paraId="2C962E4F" w14:textId="77777777" w:rsidR="00B45581" w:rsidRPr="003E25E0" w:rsidRDefault="006D4CE5" w:rsidP="00B45581">
      <w:pPr>
        <w:pStyle w:val="Nzevlnku"/>
        <w:spacing w:after="0"/>
        <w:rPr>
          <w:szCs w:val="24"/>
          <w:lang w:val="en-GB"/>
        </w:rPr>
      </w:pPr>
      <w:r w:rsidRPr="003E25E0">
        <w:rPr>
          <w:lang w:val="en-GB"/>
        </w:rPr>
        <w:t>Scholarship for Outstanding Academic Achievement</w:t>
      </w:r>
    </w:p>
    <w:p w14:paraId="187B64AB" w14:textId="77777777" w:rsidR="00B45581" w:rsidRPr="003E25E0" w:rsidRDefault="006D4CE5" w:rsidP="00B45581">
      <w:pPr>
        <w:spacing w:after="200"/>
        <w:jc w:val="center"/>
        <w:rPr>
          <w:i/>
          <w:lang w:val="en-GB"/>
        </w:rPr>
      </w:pPr>
      <w:r w:rsidRPr="003E25E0">
        <w:rPr>
          <w:i/>
          <w:lang w:val="en-GB"/>
        </w:rPr>
        <w:t>(under Article 4 of the University Scholarship and Bursary Rules)</w:t>
      </w:r>
    </w:p>
    <w:p w14:paraId="50D1B109" w14:textId="77777777" w:rsidR="00B45581" w:rsidRPr="003E25E0" w:rsidRDefault="008A3844" w:rsidP="00D30CFB">
      <w:pPr>
        <w:pStyle w:val="Seznam-selny0"/>
        <w:numPr>
          <w:ilvl w:val="0"/>
          <w:numId w:val="19"/>
        </w:numPr>
        <w:rPr>
          <w:rStyle w:val="Zkladntext411pt"/>
          <w:rFonts w:cs="Times New Roman"/>
          <w:b w:val="0"/>
          <w:i w:val="0"/>
          <w:sz w:val="24"/>
          <w:lang w:val="en-GB"/>
        </w:rPr>
      </w:pPr>
      <w:r w:rsidRPr="003E25E0">
        <w:rPr>
          <w:lang w:val="en-GB"/>
        </w:rPr>
        <w:t xml:space="preserve">The scholarship for outstanding academic achievement is awarded </w:t>
      </w:r>
      <w:r w:rsidR="00BC1143">
        <w:rPr>
          <w:lang w:val="en-GB"/>
        </w:rPr>
        <w:t>based on</w:t>
      </w:r>
      <w:r w:rsidRPr="003E25E0">
        <w:rPr>
          <w:lang w:val="en-GB"/>
        </w:rPr>
        <w:t xml:space="preserve"> the criteria of the University Scholarship and Bursary Rules to a student who complies with the following criteria</w:t>
      </w:r>
      <w:r w:rsidR="001F5F7C" w:rsidRPr="003E25E0">
        <w:rPr>
          <w:lang w:val="en-GB"/>
        </w:rPr>
        <w:t>.</w:t>
      </w:r>
    </w:p>
    <w:p w14:paraId="178199F6" w14:textId="2144ED98" w:rsidR="00DD4024" w:rsidRPr="003E25E0" w:rsidRDefault="00573C14" w:rsidP="00D30CFB">
      <w:pPr>
        <w:pStyle w:val="Seznam-selny0"/>
        <w:numPr>
          <w:ilvl w:val="0"/>
          <w:numId w:val="19"/>
        </w:numPr>
        <w:rPr>
          <w:rFonts w:cs="Times New Roman"/>
          <w:lang w:val="en-GB"/>
        </w:rPr>
      </w:pPr>
      <w:r w:rsidRPr="003E25E0">
        <w:rPr>
          <w:rFonts w:cs="Times New Roman"/>
          <w:color w:val="000000"/>
          <w:lang w:val="en-GB"/>
        </w:rPr>
        <w:t xml:space="preserve">The indicator </w:t>
      </w:r>
      <w:r w:rsidR="001C3CFA" w:rsidRPr="003E25E0">
        <w:rPr>
          <w:rFonts w:cs="Times New Roman"/>
          <w:color w:val="000000"/>
          <w:lang w:val="en-GB"/>
        </w:rPr>
        <w:t>used to determine whether a student is entitled to the scholarship for outstanding academic achievement is an arithmetic average of grades of all graded assessments of study of subjects taken in the previous unit of study</w:t>
      </w:r>
      <w:r w:rsidR="00500853">
        <w:rPr>
          <w:rFonts w:cs="Times New Roman"/>
          <w:color w:val="000000"/>
          <w:lang w:val="en-GB"/>
        </w:rPr>
        <w:t>,</w:t>
      </w:r>
      <w:r w:rsidR="001C3CFA" w:rsidRPr="003E25E0">
        <w:rPr>
          <w:rFonts w:cs="Times New Roman"/>
          <w:color w:val="000000"/>
          <w:lang w:val="en-GB"/>
        </w:rPr>
        <w:t xml:space="preserve"> including failed examinations and course tests</w:t>
      </w:r>
      <w:r w:rsidR="00500853">
        <w:rPr>
          <w:rFonts w:cs="Times New Roman"/>
          <w:color w:val="000000"/>
          <w:lang w:val="en-GB"/>
        </w:rPr>
        <w:t>,</w:t>
      </w:r>
      <w:r w:rsidR="001C3CFA" w:rsidRPr="003E25E0">
        <w:rPr>
          <w:rFonts w:cs="Times New Roman"/>
          <w:color w:val="000000"/>
          <w:lang w:val="en-GB"/>
        </w:rPr>
        <w:t xml:space="preserve"> rounded to </w:t>
      </w:r>
      <w:r w:rsidR="00500853">
        <w:rPr>
          <w:rFonts w:cs="Times New Roman"/>
          <w:color w:val="000000"/>
          <w:lang w:val="en-GB"/>
        </w:rPr>
        <w:t xml:space="preserve">the nearest </w:t>
      </w:r>
      <w:r w:rsidR="001C3CFA" w:rsidRPr="003E25E0">
        <w:rPr>
          <w:rFonts w:cs="Times New Roman"/>
          <w:color w:val="000000"/>
          <w:lang w:val="en-GB"/>
        </w:rPr>
        <w:t xml:space="preserve">hundredth adjusted by a bonus of </w:t>
      </w:r>
      <w:r w:rsidR="00DD4024" w:rsidRPr="003E25E0">
        <w:rPr>
          <w:rFonts w:cs="Times New Roman"/>
          <w:color w:val="000000"/>
          <w:lang w:val="en-GB"/>
        </w:rPr>
        <w:t>-0</w:t>
      </w:r>
      <w:r w:rsidR="001C3CFA" w:rsidRPr="003E25E0">
        <w:rPr>
          <w:rFonts w:cs="Times New Roman"/>
          <w:color w:val="000000"/>
          <w:lang w:val="en-GB"/>
        </w:rPr>
        <w:t>.</w:t>
      </w:r>
      <w:r w:rsidR="00DD4024" w:rsidRPr="003E25E0">
        <w:rPr>
          <w:rFonts w:cs="Times New Roman"/>
          <w:color w:val="000000"/>
          <w:lang w:val="en-GB"/>
        </w:rPr>
        <w:t xml:space="preserve">01 </w:t>
      </w:r>
      <w:r w:rsidR="001C3CFA" w:rsidRPr="003E25E0">
        <w:rPr>
          <w:rFonts w:cs="Times New Roman"/>
          <w:color w:val="000000"/>
          <w:lang w:val="en-GB"/>
        </w:rPr>
        <w:t xml:space="preserve">for every credit acquired above the limit of </w:t>
      </w:r>
      <w:r w:rsidR="00DD4024" w:rsidRPr="003E25E0">
        <w:rPr>
          <w:rFonts w:cs="Times New Roman"/>
          <w:color w:val="000000"/>
          <w:lang w:val="en-GB"/>
        </w:rPr>
        <w:t xml:space="preserve">60 </w:t>
      </w:r>
      <w:r w:rsidR="001C3CFA" w:rsidRPr="003E25E0">
        <w:rPr>
          <w:rFonts w:cs="Times New Roman"/>
          <w:color w:val="000000"/>
          <w:lang w:val="en-GB"/>
        </w:rPr>
        <w:t xml:space="preserve">credits and by a malus of </w:t>
      </w:r>
      <w:r w:rsidR="00DD4024" w:rsidRPr="003E25E0">
        <w:rPr>
          <w:rFonts w:cs="Times New Roman"/>
          <w:color w:val="000000"/>
          <w:lang w:val="en-GB"/>
        </w:rPr>
        <w:t>+0</w:t>
      </w:r>
      <w:r w:rsidR="00500853">
        <w:rPr>
          <w:rFonts w:cs="Times New Roman"/>
          <w:color w:val="000000"/>
          <w:lang w:val="en-GB"/>
        </w:rPr>
        <w:t>.</w:t>
      </w:r>
      <w:r w:rsidR="00DD4024" w:rsidRPr="003E25E0">
        <w:rPr>
          <w:rFonts w:cs="Times New Roman"/>
          <w:color w:val="000000"/>
          <w:lang w:val="en-GB"/>
        </w:rPr>
        <w:t xml:space="preserve">01 </w:t>
      </w:r>
      <w:r w:rsidR="001C3CFA" w:rsidRPr="003E25E0">
        <w:rPr>
          <w:rFonts w:cs="Times New Roman"/>
          <w:color w:val="000000"/>
          <w:lang w:val="en-GB"/>
        </w:rPr>
        <w:t>for every credit registered for but not acquired (“the indicator”). The calculation does not take into account recognized assessments of study of a subject no</w:t>
      </w:r>
      <w:r w:rsidR="007C6B89" w:rsidRPr="003E25E0">
        <w:rPr>
          <w:rFonts w:cs="Times New Roman"/>
          <w:color w:val="000000"/>
          <w:lang w:val="en-GB"/>
        </w:rPr>
        <w:t>r</w:t>
      </w:r>
      <w:r w:rsidR="001C3CFA" w:rsidRPr="003E25E0">
        <w:rPr>
          <w:rFonts w:cs="Times New Roman"/>
          <w:color w:val="000000"/>
          <w:lang w:val="en-GB"/>
        </w:rPr>
        <w:t xml:space="preserve"> the credits awarded for su</w:t>
      </w:r>
      <w:r w:rsidR="00421C23" w:rsidRPr="003E25E0">
        <w:rPr>
          <w:rFonts w:cs="Times New Roman"/>
          <w:color w:val="000000"/>
          <w:lang w:val="en-GB"/>
        </w:rPr>
        <w:t>c</w:t>
      </w:r>
      <w:r w:rsidR="001C3CFA" w:rsidRPr="003E25E0">
        <w:rPr>
          <w:rFonts w:cs="Times New Roman"/>
          <w:color w:val="000000"/>
          <w:lang w:val="en-GB"/>
        </w:rPr>
        <w:t xml:space="preserve">h </w:t>
      </w:r>
      <w:r w:rsidR="00421C23" w:rsidRPr="003E25E0">
        <w:rPr>
          <w:rFonts w:cs="Times New Roman"/>
          <w:color w:val="000000"/>
          <w:lang w:val="en-GB"/>
        </w:rPr>
        <w:t xml:space="preserve">assessments. The provision in the previous sentence does not apply to the study results and </w:t>
      </w:r>
      <w:r w:rsidR="00421C23" w:rsidRPr="003E25E0">
        <w:rPr>
          <w:rFonts w:cs="Times New Roman"/>
          <w:color w:val="000000"/>
          <w:lang w:val="en-GB"/>
        </w:rPr>
        <w:lastRenderedPageBreak/>
        <w:t xml:space="preserve">credits acquired </w:t>
      </w:r>
      <w:r w:rsidR="00500853">
        <w:rPr>
          <w:rFonts w:cs="Times New Roman"/>
          <w:color w:val="000000"/>
          <w:lang w:val="en-GB"/>
        </w:rPr>
        <w:t>during</w:t>
      </w:r>
      <w:r w:rsidR="00500853" w:rsidRPr="003E25E0">
        <w:rPr>
          <w:rFonts w:cs="Times New Roman"/>
          <w:color w:val="000000"/>
          <w:lang w:val="en-GB"/>
        </w:rPr>
        <w:t xml:space="preserve"> </w:t>
      </w:r>
      <w:r w:rsidR="00421C23" w:rsidRPr="003E25E0">
        <w:rPr>
          <w:rFonts w:cs="Times New Roman"/>
          <w:color w:val="000000"/>
          <w:lang w:val="en-GB"/>
        </w:rPr>
        <w:t xml:space="preserve">a study stay abroad within the </w:t>
      </w:r>
      <w:r w:rsidR="00554036" w:rsidRPr="003E25E0">
        <w:rPr>
          <w:rFonts w:cs="Times New Roman"/>
          <w:color w:val="000000"/>
          <w:lang w:val="en-GB"/>
        </w:rPr>
        <w:t xml:space="preserve">Erasmus+ </w:t>
      </w:r>
      <w:r w:rsidR="00421C23" w:rsidRPr="003E25E0">
        <w:rPr>
          <w:rFonts w:cs="Times New Roman"/>
          <w:color w:val="000000"/>
          <w:lang w:val="en-GB"/>
        </w:rPr>
        <w:t>programme or an inter-university agreement.</w:t>
      </w:r>
    </w:p>
    <w:p w14:paraId="61FC3739" w14:textId="092E1D58" w:rsidR="00DD4024" w:rsidRPr="003E25E0" w:rsidRDefault="00170968" w:rsidP="00D30CFB">
      <w:pPr>
        <w:pStyle w:val="Seznam-selny0"/>
        <w:numPr>
          <w:ilvl w:val="0"/>
          <w:numId w:val="19"/>
        </w:numPr>
        <w:rPr>
          <w:rFonts w:cs="Times New Roman"/>
          <w:lang w:val="en-GB"/>
        </w:rPr>
      </w:pPr>
      <w:r>
        <w:rPr>
          <w:rFonts w:cs="Times New Roman"/>
          <w:lang w:val="en-GB"/>
        </w:rPr>
        <w:t>E</w:t>
      </w:r>
      <w:r w:rsidR="00766BEE" w:rsidRPr="003E25E0">
        <w:rPr>
          <w:rFonts w:cs="Times New Roman"/>
          <w:lang w:val="en-GB"/>
        </w:rPr>
        <w:t xml:space="preserve">ntitlement to the scholarship is assessed separately in each bachelor’s or master’s programme of study </w:t>
      </w:r>
      <w:r w:rsidR="002F286E" w:rsidRPr="003E25E0">
        <w:rPr>
          <w:rFonts w:cs="Times New Roman"/>
          <w:lang w:val="en-GB"/>
        </w:rPr>
        <w:t xml:space="preserve">in which a student is enrolled at the Faculty (“the </w:t>
      </w:r>
      <w:r w:rsidR="00FD6AF0" w:rsidRPr="003E25E0">
        <w:rPr>
          <w:rFonts w:cs="Times New Roman"/>
          <w:lang w:val="en-GB"/>
        </w:rPr>
        <w:t>P</w:t>
      </w:r>
      <w:r w:rsidR="002F286E" w:rsidRPr="003E25E0">
        <w:rPr>
          <w:rFonts w:cs="Times New Roman"/>
          <w:lang w:val="en-GB"/>
        </w:rPr>
        <w:t>rogramme”)</w:t>
      </w:r>
      <w:r w:rsidR="00554036" w:rsidRPr="003E25E0">
        <w:rPr>
          <w:rFonts w:cs="Times New Roman"/>
          <w:lang w:val="en-GB"/>
        </w:rPr>
        <w:t>.</w:t>
      </w:r>
      <w:r w:rsidR="002F286E" w:rsidRPr="003E25E0">
        <w:rPr>
          <w:rFonts w:cs="Times New Roman"/>
          <w:lang w:val="en-GB"/>
        </w:rPr>
        <w:t xml:space="preserve"> First</w:t>
      </w:r>
      <w:r>
        <w:rPr>
          <w:rFonts w:cs="Times New Roman"/>
          <w:lang w:val="en-GB"/>
        </w:rPr>
        <w:t>-</w:t>
      </w:r>
      <w:r w:rsidR="002F286E" w:rsidRPr="003E25E0">
        <w:rPr>
          <w:rFonts w:cs="Times New Roman"/>
          <w:lang w:val="en-GB"/>
        </w:rPr>
        <w:t xml:space="preserve"> year students are awarded the scholarship for outstanding academic achievement under </w:t>
      </w:r>
      <w:r>
        <w:rPr>
          <w:rFonts w:cs="Times New Roman"/>
          <w:lang w:val="en-GB"/>
        </w:rPr>
        <w:t xml:space="preserve">the </w:t>
      </w:r>
      <w:r w:rsidR="007C6B89" w:rsidRPr="003E25E0">
        <w:rPr>
          <w:rFonts w:cs="Times New Roman"/>
          <w:lang w:val="en-GB"/>
        </w:rPr>
        <w:t>criteria</w:t>
      </w:r>
      <w:r w:rsidR="002F286E" w:rsidRPr="003E25E0">
        <w:rPr>
          <w:rFonts w:cs="Times New Roman"/>
          <w:lang w:val="en-GB"/>
        </w:rPr>
        <w:t xml:space="preserve"> stated in Article 3 of these Rules</w:t>
      </w:r>
      <w:r>
        <w:rPr>
          <w:rFonts w:cs="Times New Roman"/>
          <w:lang w:val="en-GB"/>
        </w:rPr>
        <w:t>;</w:t>
      </w:r>
      <w:r w:rsidRPr="003E25E0">
        <w:rPr>
          <w:rFonts w:cs="Times New Roman"/>
          <w:lang w:val="en-GB"/>
        </w:rPr>
        <w:t xml:space="preserve"> </w:t>
      </w:r>
      <w:r w:rsidR="002F286E" w:rsidRPr="003E25E0">
        <w:rPr>
          <w:rFonts w:cs="Times New Roman"/>
          <w:lang w:val="en-GB"/>
        </w:rPr>
        <w:t>the provisions of the following paragraphs of this article are not applicable to this case.</w:t>
      </w:r>
    </w:p>
    <w:p w14:paraId="23DF8324" w14:textId="77777777" w:rsidR="00554036" w:rsidRPr="003E25E0" w:rsidRDefault="00E44BC6" w:rsidP="00D30CFB">
      <w:pPr>
        <w:pStyle w:val="Seznam-selny0"/>
        <w:numPr>
          <w:ilvl w:val="0"/>
          <w:numId w:val="19"/>
        </w:numPr>
        <w:rPr>
          <w:rFonts w:cs="Times New Roman"/>
          <w:lang w:val="en-GB"/>
        </w:rPr>
      </w:pPr>
      <w:r w:rsidRPr="003E25E0">
        <w:rPr>
          <w:rFonts w:cs="Times New Roman"/>
          <w:lang w:val="en-GB"/>
        </w:rPr>
        <w:t>The b</w:t>
      </w:r>
      <w:r w:rsidR="0030737A" w:rsidRPr="003E25E0">
        <w:rPr>
          <w:rFonts w:cs="Times New Roman"/>
          <w:lang w:val="en-GB"/>
        </w:rPr>
        <w:t xml:space="preserve">asic </w:t>
      </w:r>
      <w:r w:rsidR="007C6B89" w:rsidRPr="003E25E0">
        <w:rPr>
          <w:rFonts w:cs="Times New Roman"/>
          <w:lang w:val="en-GB"/>
        </w:rPr>
        <w:t>criterion</w:t>
      </w:r>
      <w:r w:rsidR="0030737A" w:rsidRPr="003E25E0">
        <w:rPr>
          <w:rFonts w:cs="Times New Roman"/>
          <w:lang w:val="en-GB"/>
        </w:rPr>
        <w:t xml:space="preserve"> for awarding the scholarship for outstanding academic achievement </w:t>
      </w:r>
      <w:r w:rsidRPr="003E25E0">
        <w:rPr>
          <w:rFonts w:cs="Times New Roman"/>
          <w:lang w:val="en-GB"/>
        </w:rPr>
        <w:t>consists in</w:t>
      </w:r>
      <w:r w:rsidR="0030737A" w:rsidRPr="003E25E0">
        <w:rPr>
          <w:rFonts w:cs="Times New Roman"/>
          <w:lang w:val="en-GB"/>
        </w:rPr>
        <w:t xml:space="preserve"> </w:t>
      </w:r>
      <w:r w:rsidRPr="003E25E0">
        <w:rPr>
          <w:rFonts w:cs="Times New Roman"/>
          <w:lang w:val="en-GB"/>
        </w:rPr>
        <w:t xml:space="preserve">regular registration for the current unit of study and </w:t>
      </w:r>
      <w:r w:rsidR="00170968">
        <w:rPr>
          <w:rFonts w:cs="Times New Roman"/>
          <w:lang w:val="en-GB"/>
        </w:rPr>
        <w:t xml:space="preserve">the </w:t>
      </w:r>
      <w:r w:rsidRPr="003E25E0">
        <w:rPr>
          <w:rFonts w:cs="Times New Roman"/>
          <w:lang w:val="en-GB"/>
        </w:rPr>
        <w:t xml:space="preserve">acquisition of 60 credits in the previous unit of the same study including no more than 10 credits in total for recognized assessments of study of a subject. An additional </w:t>
      </w:r>
      <w:r w:rsidR="007C6B89" w:rsidRPr="003E25E0">
        <w:rPr>
          <w:rFonts w:cs="Times New Roman"/>
          <w:lang w:val="en-GB"/>
        </w:rPr>
        <w:t>criterion</w:t>
      </w:r>
      <w:r w:rsidRPr="003E25E0">
        <w:rPr>
          <w:rFonts w:cs="Times New Roman"/>
          <w:lang w:val="en-GB"/>
        </w:rPr>
        <w:t xml:space="preserve"> consists in achievement of a value 1.50 or lower of the indicator under paragraph 1.</w:t>
      </w:r>
    </w:p>
    <w:p w14:paraId="50B6B21A" w14:textId="492864CD" w:rsidR="00713549" w:rsidRPr="003E25E0" w:rsidRDefault="00E44BC6" w:rsidP="00D30CFB">
      <w:pPr>
        <w:pStyle w:val="Seznam-selny0"/>
        <w:numPr>
          <w:ilvl w:val="0"/>
          <w:numId w:val="19"/>
        </w:numPr>
        <w:rPr>
          <w:rFonts w:cs="Times New Roman"/>
          <w:lang w:val="en-GB"/>
        </w:rPr>
      </w:pPr>
      <w:r w:rsidRPr="003E25E0">
        <w:rPr>
          <w:rFonts w:cs="Times New Roman"/>
          <w:lang w:val="en-GB"/>
        </w:rPr>
        <w:t xml:space="preserve">The </w:t>
      </w:r>
      <w:r w:rsidR="00FD6AF0" w:rsidRPr="003E25E0">
        <w:rPr>
          <w:rFonts w:cs="Times New Roman"/>
          <w:lang w:val="en-GB"/>
        </w:rPr>
        <w:t>P</w:t>
      </w:r>
      <w:r w:rsidRPr="003E25E0">
        <w:rPr>
          <w:rFonts w:cs="Times New Roman"/>
          <w:lang w:val="en-GB"/>
        </w:rPr>
        <w:t xml:space="preserve">rogrammes that comply with the </w:t>
      </w:r>
      <w:r w:rsidR="007C6B89" w:rsidRPr="003E25E0">
        <w:rPr>
          <w:rFonts w:cs="Times New Roman"/>
          <w:lang w:val="en-GB"/>
        </w:rPr>
        <w:t>criteria</w:t>
      </w:r>
      <w:r w:rsidRPr="003E25E0">
        <w:rPr>
          <w:rFonts w:cs="Times New Roman"/>
          <w:lang w:val="en-GB"/>
        </w:rPr>
        <w:t xml:space="preserve"> </w:t>
      </w:r>
      <w:r w:rsidR="007C6B89" w:rsidRPr="003E25E0">
        <w:rPr>
          <w:rFonts w:cs="Times New Roman"/>
          <w:lang w:val="en-GB"/>
        </w:rPr>
        <w:t>in</w:t>
      </w:r>
      <w:r w:rsidRPr="003E25E0">
        <w:rPr>
          <w:rFonts w:cs="Times New Roman"/>
          <w:lang w:val="en-GB"/>
        </w:rPr>
        <w:t xml:space="preserve"> paragraph 4</w:t>
      </w:r>
      <w:r w:rsidR="002A4A0F" w:rsidRPr="003E25E0">
        <w:rPr>
          <w:rFonts w:cs="Times New Roman"/>
          <w:lang w:val="en-GB"/>
        </w:rPr>
        <w:t xml:space="preserve"> are divided into groups by year of study and programme of study (“the groups”). </w:t>
      </w:r>
      <w:r w:rsidR="002F5CCE" w:rsidRPr="003E25E0">
        <w:rPr>
          <w:rFonts w:cs="Times New Roman"/>
          <w:lang w:val="en-GB"/>
        </w:rPr>
        <w:t xml:space="preserve">The programmes in these groups are ordered in ascending order by the value of the indicator. </w:t>
      </w:r>
      <w:r w:rsidR="00FD6AF0" w:rsidRPr="003E25E0">
        <w:rPr>
          <w:rFonts w:cs="Times New Roman"/>
          <w:lang w:val="en-GB"/>
        </w:rPr>
        <w:t xml:space="preserve">If the total number of students </w:t>
      </w:r>
      <w:r w:rsidR="0094059B">
        <w:rPr>
          <w:rFonts w:cs="Times New Roman"/>
          <w:lang w:val="en-GB"/>
        </w:rPr>
        <w:t>for</w:t>
      </w:r>
      <w:r w:rsidR="00FD6AF0" w:rsidRPr="003E25E0">
        <w:rPr>
          <w:rFonts w:cs="Times New Roman"/>
          <w:lang w:val="en-GB"/>
        </w:rPr>
        <w:t xml:space="preserve"> a Programme falling into one of the groups </w:t>
      </w:r>
      <w:r w:rsidR="007C6B89" w:rsidRPr="003E25E0">
        <w:rPr>
          <w:rFonts w:cs="Times New Roman"/>
          <w:lang w:val="en-GB"/>
        </w:rPr>
        <w:t xml:space="preserve">is </w:t>
      </w:r>
      <w:r w:rsidR="00FD6AF0" w:rsidRPr="003E25E0">
        <w:rPr>
          <w:rFonts w:cs="Times New Roman"/>
          <w:lang w:val="en-GB"/>
        </w:rPr>
        <w:t>lower than the minimum number of students under the University Scholarship and Bursary Rules</w:t>
      </w:r>
      <w:r w:rsidR="0094059B">
        <w:rPr>
          <w:rFonts w:cs="Times New Roman"/>
          <w:lang w:val="en-GB"/>
        </w:rPr>
        <w:t>,</w:t>
      </w:r>
      <w:r w:rsidR="00FD6AF0" w:rsidRPr="003E25E0">
        <w:rPr>
          <w:rFonts w:cs="Times New Roman"/>
          <w:lang w:val="en-GB"/>
        </w:rPr>
        <w:t xml:space="preserve"> the additional</w:t>
      </w:r>
      <w:r w:rsidR="007C6B89" w:rsidRPr="003E25E0">
        <w:rPr>
          <w:rFonts w:cs="Times New Roman"/>
          <w:lang w:val="en-GB"/>
        </w:rPr>
        <w:t xml:space="preserve"> criterion</w:t>
      </w:r>
      <w:r w:rsidR="00FD6AF0" w:rsidRPr="003E25E0">
        <w:rPr>
          <w:rFonts w:cs="Times New Roman"/>
          <w:lang w:val="en-GB"/>
        </w:rPr>
        <w:t xml:space="preserve"> in paragraph 4 is disregarded.</w:t>
      </w:r>
    </w:p>
    <w:p w14:paraId="0BDB67DD" w14:textId="51A1AB89" w:rsidR="00A407CA" w:rsidRPr="003E25E0" w:rsidRDefault="00FD6AF0" w:rsidP="00D30CFB">
      <w:pPr>
        <w:pStyle w:val="Seznam-selny0"/>
        <w:numPr>
          <w:ilvl w:val="0"/>
          <w:numId w:val="19"/>
        </w:numPr>
        <w:rPr>
          <w:rFonts w:cs="Times New Roman"/>
          <w:lang w:val="en-GB"/>
        </w:rPr>
      </w:pPr>
      <w:r w:rsidRPr="003E25E0">
        <w:rPr>
          <w:rFonts w:cs="Times New Roman"/>
          <w:lang w:val="en-GB"/>
        </w:rPr>
        <w:t xml:space="preserve">A uniform minimum share of the number of Programmes is determined for all groups expressed in </w:t>
      </w:r>
      <w:r w:rsidR="0094059B">
        <w:rPr>
          <w:rFonts w:cs="Times New Roman"/>
          <w:lang w:val="en-GB"/>
        </w:rPr>
        <w:t xml:space="preserve">a </w:t>
      </w:r>
      <w:r w:rsidRPr="003E25E0">
        <w:rPr>
          <w:rFonts w:cs="Times New Roman"/>
          <w:lang w:val="en-GB"/>
        </w:rPr>
        <w:t xml:space="preserve">whole per cent </w:t>
      </w:r>
      <w:r w:rsidR="00961AF0" w:rsidRPr="003E25E0">
        <w:rPr>
          <w:rFonts w:cs="Times New Roman"/>
          <w:lang w:val="en-GB"/>
        </w:rPr>
        <w:t xml:space="preserve">so that the sum of scholarships for outstanding academic achievement awarded under </w:t>
      </w:r>
      <w:r w:rsidR="0094059B">
        <w:rPr>
          <w:rFonts w:cs="Times New Roman"/>
          <w:lang w:val="en-GB"/>
        </w:rPr>
        <w:t xml:space="preserve">the </w:t>
      </w:r>
      <w:r w:rsidR="0094059B" w:rsidRPr="003E25E0">
        <w:rPr>
          <w:rFonts w:cs="Times New Roman"/>
          <w:lang w:val="en-GB"/>
        </w:rPr>
        <w:t>below</w:t>
      </w:r>
      <w:r w:rsidR="0094059B">
        <w:rPr>
          <w:rFonts w:cs="Times New Roman"/>
          <w:lang w:val="en-GB"/>
        </w:rPr>
        <w:t>-</w:t>
      </w:r>
      <w:r w:rsidR="00961AF0" w:rsidRPr="003E25E0">
        <w:rPr>
          <w:rFonts w:cs="Times New Roman"/>
          <w:lang w:val="en-GB"/>
        </w:rPr>
        <w:t>described procedure reache</w:t>
      </w:r>
      <w:r w:rsidR="007C6B89" w:rsidRPr="003E25E0">
        <w:rPr>
          <w:rFonts w:cs="Times New Roman"/>
          <w:lang w:val="en-GB"/>
        </w:rPr>
        <w:t>s</w:t>
      </w:r>
      <w:r w:rsidR="00961AF0" w:rsidRPr="003E25E0">
        <w:rPr>
          <w:rFonts w:cs="Times New Roman"/>
          <w:lang w:val="en-GB"/>
        </w:rPr>
        <w:t xml:space="preserve"> at least the value stipulated by the Dean for the given academic year after discussion in the Academic Senate of the Faculty</w:t>
      </w:r>
      <w:r w:rsidR="0094059B">
        <w:rPr>
          <w:rFonts w:cs="Times New Roman"/>
          <w:lang w:val="en-GB"/>
        </w:rPr>
        <w:t>. A</w:t>
      </w:r>
      <w:r w:rsidR="00961AF0" w:rsidRPr="003E25E0">
        <w:rPr>
          <w:rFonts w:cs="Times New Roman"/>
          <w:lang w:val="en-GB"/>
        </w:rPr>
        <w:t>t the same time</w:t>
      </w:r>
      <w:r w:rsidR="0094059B">
        <w:rPr>
          <w:rFonts w:cs="Times New Roman"/>
          <w:lang w:val="en-GB"/>
        </w:rPr>
        <w:t>,</w:t>
      </w:r>
      <w:r w:rsidR="00961AF0" w:rsidRPr="003E25E0">
        <w:rPr>
          <w:rFonts w:cs="Times New Roman"/>
          <w:lang w:val="en-GB"/>
        </w:rPr>
        <w:t xml:space="preserve"> the scholarship </w:t>
      </w:r>
      <w:r w:rsidR="007C6B89" w:rsidRPr="003E25E0">
        <w:rPr>
          <w:rFonts w:cs="Times New Roman"/>
          <w:lang w:val="en-GB"/>
        </w:rPr>
        <w:t>is</w:t>
      </w:r>
      <w:r w:rsidR="00961AF0" w:rsidRPr="003E25E0">
        <w:rPr>
          <w:rFonts w:cs="Times New Roman"/>
          <w:lang w:val="en-GB"/>
        </w:rPr>
        <w:t xml:space="preserve"> awarded to no less than the minimum number of students under the University Scholarship and Bursary Rules.</w:t>
      </w:r>
    </w:p>
    <w:p w14:paraId="7B2C49A5" w14:textId="77777777" w:rsidR="007B159F" w:rsidRPr="003E25E0" w:rsidRDefault="005042C5" w:rsidP="00D30CFB">
      <w:pPr>
        <w:pStyle w:val="Seznam-selny0"/>
        <w:numPr>
          <w:ilvl w:val="0"/>
          <w:numId w:val="19"/>
        </w:numPr>
        <w:rPr>
          <w:rFonts w:cs="Times New Roman"/>
          <w:lang w:val="en-GB"/>
        </w:rPr>
      </w:pPr>
      <w:r w:rsidRPr="003E25E0">
        <w:rPr>
          <w:rFonts w:cs="Times New Roman"/>
          <w:lang w:val="en-GB"/>
        </w:rPr>
        <w:t xml:space="preserve">The scholarship for outstanding academic achievement </w:t>
      </w:r>
      <w:r w:rsidR="00B4142B" w:rsidRPr="003E25E0">
        <w:rPr>
          <w:rFonts w:cs="Times New Roman"/>
          <w:lang w:val="en-GB"/>
        </w:rPr>
        <w:t>is awarded to students whose Programme has a ranking in one of the groups lower or equal to the number corresponding to the share under paragraph 6. The scholarship is also awarded to students whose Programme has</w:t>
      </w:r>
      <w:r w:rsidR="0094059B">
        <w:rPr>
          <w:rFonts w:cs="Times New Roman"/>
          <w:lang w:val="en-GB"/>
        </w:rPr>
        <w:t>,</w:t>
      </w:r>
      <w:r w:rsidR="00B4142B" w:rsidRPr="003E25E0">
        <w:rPr>
          <w:rFonts w:cs="Times New Roman"/>
          <w:lang w:val="en-GB"/>
        </w:rPr>
        <w:t xml:space="preserve"> in the given group</w:t>
      </w:r>
      <w:r w:rsidR="0094059B">
        <w:rPr>
          <w:rFonts w:cs="Times New Roman"/>
          <w:lang w:val="en-GB"/>
        </w:rPr>
        <w:t>,</w:t>
      </w:r>
      <w:r w:rsidR="00B4142B" w:rsidRPr="003E25E0">
        <w:rPr>
          <w:rFonts w:cs="Times New Roman"/>
          <w:lang w:val="en-GB"/>
        </w:rPr>
        <w:t xml:space="preserve"> the same value of the indicator as the last Programme in the sequence according to the previous sentence.</w:t>
      </w:r>
    </w:p>
    <w:p w14:paraId="6D124044" w14:textId="7120E621" w:rsidR="007A0A07" w:rsidRPr="003E25E0" w:rsidRDefault="00B265FA" w:rsidP="00D30CFB">
      <w:pPr>
        <w:pStyle w:val="Seznam-selny0"/>
        <w:numPr>
          <w:ilvl w:val="0"/>
          <w:numId w:val="19"/>
        </w:numPr>
        <w:rPr>
          <w:rFonts w:cs="Times New Roman"/>
          <w:lang w:val="en-GB"/>
        </w:rPr>
      </w:pPr>
      <w:r w:rsidRPr="003E25E0">
        <w:rPr>
          <w:rFonts w:cs="Times New Roman"/>
          <w:lang w:val="en-GB"/>
        </w:rPr>
        <w:t xml:space="preserve">The amount of the scholarship for outstanding academic achievement </w:t>
      </w:r>
      <w:r w:rsidR="0094059B">
        <w:rPr>
          <w:rFonts w:cs="Times New Roman"/>
          <w:lang w:val="en-GB"/>
        </w:rPr>
        <w:t>in</w:t>
      </w:r>
      <w:r w:rsidR="0094059B" w:rsidRPr="003E25E0">
        <w:rPr>
          <w:rFonts w:cs="Times New Roman"/>
          <w:lang w:val="en-GB"/>
        </w:rPr>
        <w:t xml:space="preserve"> </w:t>
      </w:r>
      <w:r w:rsidR="005A59D5" w:rsidRPr="003E25E0">
        <w:rPr>
          <w:rFonts w:cs="Times New Roman"/>
          <w:lang w:val="en-GB"/>
        </w:rPr>
        <w:t xml:space="preserve">the </w:t>
      </w:r>
      <w:r w:rsidR="0094059B">
        <w:rPr>
          <w:rFonts w:cs="Times New Roman"/>
          <w:lang w:val="en-GB"/>
        </w:rPr>
        <w:t>relevant</w:t>
      </w:r>
      <w:r w:rsidR="0094059B" w:rsidRPr="003E25E0">
        <w:rPr>
          <w:rFonts w:cs="Times New Roman"/>
          <w:lang w:val="en-GB"/>
        </w:rPr>
        <w:t xml:space="preserve"> </w:t>
      </w:r>
      <w:r w:rsidR="005A59D5" w:rsidRPr="003E25E0">
        <w:rPr>
          <w:rFonts w:cs="Times New Roman"/>
          <w:lang w:val="en-GB"/>
        </w:rPr>
        <w:t xml:space="preserve">Programme complying with the requirements under paragraph 7 as well as with the additional </w:t>
      </w:r>
      <w:r w:rsidR="0044348B" w:rsidRPr="003E25E0">
        <w:rPr>
          <w:rFonts w:cs="Times New Roman"/>
          <w:lang w:val="en-GB"/>
        </w:rPr>
        <w:t>criterion</w:t>
      </w:r>
      <w:r w:rsidR="005A59D5" w:rsidRPr="003E25E0">
        <w:rPr>
          <w:rFonts w:cs="Times New Roman"/>
          <w:lang w:val="en-GB"/>
        </w:rPr>
        <w:t xml:space="preserve"> under paragraph 4 is determined according to the following formula</w:t>
      </w:r>
    </w:p>
    <w:p w14:paraId="70385E52" w14:textId="77777777" w:rsidR="003B5FE2" w:rsidRPr="003E25E0" w:rsidRDefault="003B5FE2" w:rsidP="00E82656">
      <w:pPr>
        <w:pStyle w:val="Seznam-selny0"/>
        <w:numPr>
          <w:ilvl w:val="0"/>
          <w:numId w:val="0"/>
        </w:numPr>
        <w:ind w:left="360" w:hanging="360"/>
        <w:jc w:val="center"/>
        <w:rPr>
          <w:rFonts w:cs="Times New Roman"/>
          <w:lang w:val="en-GB"/>
        </w:rPr>
      </w:pPr>
      <m:oMathPara>
        <m:oMath>
          <m:r>
            <w:rPr>
              <w:rFonts w:ascii="Cambria Math" w:hAnsi="Cambria Math" w:cs="Cambria Math"/>
              <w:lang w:val="en-GB"/>
            </w:rPr>
            <m:t>s</m:t>
          </m:r>
          <m:r>
            <m:rPr>
              <m:sty m:val="p"/>
            </m:rPr>
            <w:rPr>
              <w:rFonts w:ascii="Cambria Math" w:hAnsi="Cambria Math" w:cs="Cambria Math"/>
              <w:lang w:val="en-GB"/>
            </w:rPr>
            <m:t>=</m:t>
          </m:r>
          <m:sSub>
            <m:sSubPr>
              <m:ctrlPr>
                <w:rPr>
                  <w:rFonts w:ascii="Cambria Math" w:hAnsi="Cambria Math" w:cs="Cambria Math"/>
                  <w:i/>
                  <w:lang w:val="en-GB"/>
                </w:rPr>
              </m:ctrlPr>
            </m:sSubPr>
            <m:e>
              <m:r>
                <w:rPr>
                  <w:rFonts w:ascii="Cambria Math" w:hAnsi="Cambria Math" w:cs="Cambria Math"/>
                  <w:lang w:val="en-GB"/>
                </w:rPr>
                <m:t>s</m:t>
              </m:r>
            </m:e>
            <m:sub>
              <m:r>
                <w:rPr>
                  <w:rFonts w:ascii="Cambria Math" w:hAnsi="Cambria Math" w:cs="Cambria Math"/>
                  <w:lang w:val="en-GB"/>
                </w:rPr>
                <m:t>1</m:t>
              </m:r>
            </m:sub>
          </m:sSub>
          <m:r>
            <w:rPr>
              <w:rFonts w:ascii="Cambria Math" w:hAnsi="Cambria Math" w:cs="Cambria Math"/>
              <w:lang w:val="en-GB"/>
            </w:rPr>
            <m:t>+</m:t>
          </m:r>
          <m:d>
            <m:dPr>
              <m:ctrlPr>
                <w:rPr>
                  <w:rFonts w:ascii="Cambria Math" w:hAnsi="Cambria Math" w:cs="Cambria Math"/>
                  <w:i/>
                  <w:lang w:val="en-GB"/>
                </w:rPr>
              </m:ctrlPr>
            </m:dPr>
            <m:e>
              <m:sSub>
                <m:sSubPr>
                  <m:ctrlPr>
                    <w:rPr>
                      <w:rFonts w:ascii="Cambria Math" w:hAnsi="Cambria Math" w:cs="Cambria Math"/>
                      <w:i/>
                      <w:lang w:val="en-GB"/>
                    </w:rPr>
                  </m:ctrlPr>
                </m:sSubPr>
                <m:e>
                  <m:r>
                    <w:rPr>
                      <w:rFonts w:ascii="Cambria Math" w:hAnsi="Cambria Math" w:cs="Cambria Math"/>
                      <w:lang w:val="en-GB"/>
                    </w:rPr>
                    <m:t>s</m:t>
                  </m:r>
                </m:e>
                <m:sub>
                  <m:r>
                    <w:rPr>
                      <w:rFonts w:ascii="Cambria Math" w:hAnsi="Cambria Math" w:cs="Cambria Math"/>
                      <w:lang w:val="en-GB"/>
                    </w:rPr>
                    <m:t>2</m:t>
                  </m:r>
                </m:sub>
              </m:sSub>
              <m:r>
                <w:rPr>
                  <w:rFonts w:ascii="Cambria Math" w:hAnsi="Cambria Math" w:cs="Cambria Math"/>
                  <w:lang w:val="en-GB"/>
                </w:rPr>
                <m:t>-</m:t>
              </m:r>
              <m:sSub>
                <m:sSubPr>
                  <m:ctrlPr>
                    <w:rPr>
                      <w:rFonts w:ascii="Cambria Math" w:hAnsi="Cambria Math" w:cs="Cambria Math"/>
                      <w:i/>
                      <w:lang w:val="en-GB"/>
                    </w:rPr>
                  </m:ctrlPr>
                </m:sSubPr>
                <m:e>
                  <m:r>
                    <w:rPr>
                      <w:rFonts w:ascii="Cambria Math" w:hAnsi="Cambria Math" w:cs="Cambria Math"/>
                      <w:lang w:val="en-GB"/>
                    </w:rPr>
                    <m:t>s</m:t>
                  </m:r>
                </m:e>
                <m:sub>
                  <m:r>
                    <w:rPr>
                      <w:rFonts w:ascii="Cambria Math" w:hAnsi="Cambria Math" w:cs="Cambria Math"/>
                      <w:lang w:val="en-GB"/>
                    </w:rPr>
                    <m:t>1</m:t>
                  </m:r>
                </m:sub>
              </m:sSub>
            </m:e>
          </m:d>
          <m:r>
            <w:rPr>
              <w:rFonts w:ascii="Cambria Math" w:hAnsi="Cambria Math" w:cs="Cambria Math"/>
              <w:lang w:val="en-GB"/>
            </w:rPr>
            <m:t xml:space="preserve">∙ </m:t>
          </m:r>
          <m:f>
            <m:fPr>
              <m:ctrlPr>
                <w:rPr>
                  <w:rFonts w:ascii="Cambria Math" w:hAnsi="Cambria Math" w:cs="Times New Roman"/>
                  <w:lang w:val="en-GB"/>
                </w:rPr>
              </m:ctrlPr>
            </m:fPr>
            <m:num>
              <m:sSub>
                <m:sSubPr>
                  <m:ctrlPr>
                    <w:rPr>
                      <w:rFonts w:ascii="Cambria Math" w:hAnsi="Cambria Math" w:cs="Times New Roman"/>
                      <w:lang w:val="en-GB"/>
                    </w:rPr>
                  </m:ctrlPr>
                </m:sSubPr>
                <m:e>
                  <m:r>
                    <w:rPr>
                      <w:rFonts w:ascii="Cambria Math" w:hAnsi="Cambria Math" w:cs="Times New Roman"/>
                      <w:lang w:val="en-GB"/>
                    </w:rPr>
                    <m:t>u</m:t>
                  </m:r>
                </m:e>
                <m:sub>
                  <m:r>
                    <m:rPr>
                      <m:sty m:val="p"/>
                    </m:rPr>
                    <w:rPr>
                      <w:rFonts w:ascii="Cambria Math" w:hAnsi="Cambria Math" w:cs="Times New Roman"/>
                      <w:lang w:val="en-GB"/>
                    </w:rPr>
                    <m:t>2</m:t>
                  </m:r>
                </m:sub>
              </m:sSub>
              <m:r>
                <m:rPr>
                  <m:sty m:val="p"/>
                </m:rPr>
                <w:rPr>
                  <w:rFonts w:ascii="Cambria Math" w:hAnsi="Cambria Math" w:cs="Times New Roman"/>
                  <w:lang w:val="en-GB"/>
                </w:rPr>
                <m:t>-</m:t>
              </m:r>
              <m:r>
                <w:rPr>
                  <w:rFonts w:ascii="Cambria Math" w:hAnsi="Cambria Math" w:cs="Times New Roman"/>
                  <w:lang w:val="en-GB"/>
                </w:rPr>
                <m:t>u</m:t>
              </m:r>
            </m:num>
            <m:den>
              <m:sSub>
                <m:sSubPr>
                  <m:ctrlPr>
                    <w:rPr>
                      <w:rFonts w:ascii="Cambria Math" w:hAnsi="Cambria Math" w:cs="Cambria Math"/>
                      <w:lang w:val="en-GB"/>
                    </w:rPr>
                  </m:ctrlPr>
                </m:sSubPr>
                <m:e>
                  <m:r>
                    <w:rPr>
                      <w:rFonts w:ascii="Cambria Math" w:hAnsi="Cambria Math" w:cs="Cambria Math"/>
                      <w:lang w:val="en-GB"/>
                    </w:rPr>
                    <m:t>u</m:t>
                  </m:r>
                </m:e>
                <m:sub>
                  <m:r>
                    <m:rPr>
                      <m:sty m:val="p"/>
                    </m:rPr>
                    <w:rPr>
                      <w:rFonts w:ascii="Cambria Math" w:hAnsi="Cambria Math" w:cs="Cambria Math"/>
                      <w:lang w:val="en-GB"/>
                    </w:rPr>
                    <m:t>2</m:t>
                  </m:r>
                </m:sub>
              </m:sSub>
              <m:r>
                <m:rPr>
                  <m:sty m:val="p"/>
                </m:rPr>
                <w:rPr>
                  <w:rFonts w:ascii="Cambria Math" w:hAnsi="Cambria Math" w:cs="Cambria Math"/>
                  <w:lang w:val="en-GB"/>
                </w:rPr>
                <m:t>-</m:t>
              </m:r>
              <m:sSub>
                <m:sSubPr>
                  <m:ctrlPr>
                    <w:rPr>
                      <w:rFonts w:ascii="Cambria Math" w:hAnsi="Cambria Math" w:cs="Cambria Math"/>
                      <w:lang w:val="en-GB"/>
                    </w:rPr>
                  </m:ctrlPr>
                </m:sSubPr>
                <m:e>
                  <m:r>
                    <w:rPr>
                      <w:rFonts w:ascii="Cambria Math" w:hAnsi="Cambria Math" w:cs="Cambria Math"/>
                      <w:lang w:val="en-GB"/>
                    </w:rPr>
                    <m:t>u</m:t>
                  </m:r>
                </m:e>
                <m:sub>
                  <m:r>
                    <m:rPr>
                      <m:sty m:val="p"/>
                    </m:rPr>
                    <w:rPr>
                      <w:rFonts w:ascii="Cambria Math" w:hAnsi="Cambria Math" w:cs="Cambria Math"/>
                      <w:lang w:val="en-GB"/>
                    </w:rPr>
                    <m:t>1</m:t>
                  </m:r>
                </m:sub>
              </m:sSub>
            </m:den>
          </m:f>
        </m:oMath>
      </m:oMathPara>
    </w:p>
    <w:p w14:paraId="3D87661A" w14:textId="77777777" w:rsidR="007A0A07" w:rsidRPr="003E25E0" w:rsidRDefault="005A59D5" w:rsidP="003B5FE2">
      <w:pPr>
        <w:pStyle w:val="Seznam-selny0"/>
        <w:numPr>
          <w:ilvl w:val="0"/>
          <w:numId w:val="0"/>
        </w:numPr>
        <w:ind w:left="360"/>
        <w:rPr>
          <w:rFonts w:cs="Times New Roman"/>
          <w:sz w:val="20"/>
          <w:szCs w:val="20"/>
          <w:lang w:val="en-GB"/>
        </w:rPr>
      </w:pPr>
      <w:r w:rsidRPr="003E25E0">
        <w:rPr>
          <w:rFonts w:cs="Times New Roman"/>
          <w:lang w:val="en-GB"/>
        </w:rPr>
        <w:t>where</w:t>
      </w:r>
      <w:r w:rsidR="003B5FE2" w:rsidRPr="003E25E0">
        <w:rPr>
          <w:rFonts w:cs="Times New Roman"/>
          <w:lang w:val="en-GB"/>
        </w:rPr>
        <w:tab/>
      </w:r>
      <w:r w:rsidR="003B5FE2" w:rsidRPr="003E25E0">
        <w:rPr>
          <w:rFonts w:cs="Times New Roman"/>
          <w:i/>
          <w:lang w:val="en-GB"/>
        </w:rPr>
        <w:t>s</w:t>
      </w:r>
      <w:r w:rsidR="003B5FE2" w:rsidRPr="003E25E0">
        <w:rPr>
          <w:rFonts w:cs="Times New Roman"/>
          <w:sz w:val="20"/>
          <w:szCs w:val="20"/>
          <w:vertAlign w:val="subscript"/>
          <w:lang w:val="en-GB"/>
        </w:rPr>
        <w:t>1</w:t>
      </w:r>
      <w:r w:rsidR="003B5FE2" w:rsidRPr="003E25E0">
        <w:rPr>
          <w:rFonts w:cs="Times New Roman"/>
          <w:sz w:val="20"/>
          <w:szCs w:val="20"/>
          <w:lang w:val="en-GB"/>
        </w:rPr>
        <w:t xml:space="preserve"> </w:t>
      </w:r>
      <w:r w:rsidRPr="003E25E0">
        <w:rPr>
          <w:rFonts w:cs="Times New Roman"/>
          <w:sz w:val="20"/>
          <w:szCs w:val="20"/>
          <w:lang w:val="en-GB"/>
        </w:rPr>
        <w:t>is the stipulated lower limit of the scholarship;</w:t>
      </w:r>
    </w:p>
    <w:p w14:paraId="0E64C618" w14:textId="77777777" w:rsidR="003B5FE2" w:rsidRPr="003E25E0" w:rsidRDefault="00F77D67" w:rsidP="003B5FE2">
      <w:pPr>
        <w:pStyle w:val="Seznam-selny0"/>
        <w:numPr>
          <w:ilvl w:val="0"/>
          <w:numId w:val="0"/>
        </w:numPr>
        <w:ind w:left="360"/>
        <w:rPr>
          <w:rFonts w:cs="Times New Roman"/>
          <w:sz w:val="20"/>
          <w:szCs w:val="20"/>
          <w:lang w:val="en-GB"/>
        </w:rPr>
      </w:pPr>
      <w:r w:rsidRPr="003E25E0">
        <w:rPr>
          <w:rFonts w:cs="Times New Roman"/>
          <w:sz w:val="20"/>
          <w:szCs w:val="20"/>
          <w:lang w:val="en-GB"/>
        </w:rPr>
        <w:tab/>
      </w:r>
      <w:r w:rsidRPr="003E25E0">
        <w:rPr>
          <w:rFonts w:cs="Times New Roman"/>
          <w:sz w:val="20"/>
          <w:szCs w:val="20"/>
          <w:lang w:val="en-GB"/>
        </w:rPr>
        <w:tab/>
      </w:r>
      <w:r w:rsidR="003B5FE2" w:rsidRPr="003E25E0">
        <w:rPr>
          <w:rFonts w:cs="Times New Roman"/>
          <w:i/>
          <w:lang w:val="en-GB"/>
        </w:rPr>
        <w:t>s</w:t>
      </w:r>
      <w:r w:rsidR="003B5FE2" w:rsidRPr="003E25E0">
        <w:rPr>
          <w:rFonts w:cs="Times New Roman"/>
          <w:sz w:val="20"/>
          <w:szCs w:val="20"/>
          <w:vertAlign w:val="subscript"/>
          <w:lang w:val="en-GB"/>
        </w:rPr>
        <w:t>2</w:t>
      </w:r>
      <w:r w:rsidR="003B5FE2" w:rsidRPr="003E25E0">
        <w:rPr>
          <w:rFonts w:cs="Times New Roman"/>
          <w:sz w:val="20"/>
          <w:szCs w:val="20"/>
          <w:lang w:val="en-GB"/>
        </w:rPr>
        <w:t xml:space="preserve"> </w:t>
      </w:r>
      <w:r w:rsidR="005A59D5" w:rsidRPr="003E25E0">
        <w:rPr>
          <w:rFonts w:cs="Times New Roman"/>
          <w:sz w:val="20"/>
          <w:szCs w:val="20"/>
          <w:lang w:val="en-GB"/>
        </w:rPr>
        <w:t>is the stipulated upper limit of the scholarship;</w:t>
      </w:r>
    </w:p>
    <w:p w14:paraId="4B10479B" w14:textId="77777777" w:rsidR="003B5FE2" w:rsidRPr="003E25E0" w:rsidRDefault="003B5FE2" w:rsidP="003B5FE2">
      <w:pPr>
        <w:pStyle w:val="Seznam-selny0"/>
        <w:numPr>
          <w:ilvl w:val="0"/>
          <w:numId w:val="0"/>
        </w:numPr>
        <w:ind w:left="360"/>
        <w:rPr>
          <w:rFonts w:cs="Times New Roman"/>
          <w:sz w:val="20"/>
          <w:szCs w:val="20"/>
          <w:lang w:val="en-GB"/>
        </w:rPr>
      </w:pPr>
      <w:r w:rsidRPr="003E25E0">
        <w:rPr>
          <w:rFonts w:cs="Times New Roman"/>
          <w:i/>
          <w:sz w:val="20"/>
          <w:szCs w:val="20"/>
          <w:lang w:val="en-GB"/>
        </w:rPr>
        <w:tab/>
      </w:r>
      <w:r w:rsidRPr="003E25E0">
        <w:rPr>
          <w:rFonts w:cs="Times New Roman"/>
          <w:i/>
          <w:sz w:val="20"/>
          <w:szCs w:val="20"/>
          <w:lang w:val="en-GB"/>
        </w:rPr>
        <w:tab/>
      </w:r>
      <w:r w:rsidRPr="003E25E0">
        <w:rPr>
          <w:rFonts w:cs="Times New Roman"/>
          <w:i/>
          <w:lang w:val="en-GB"/>
        </w:rPr>
        <w:t>u</w:t>
      </w:r>
      <w:r w:rsidRPr="003E25E0">
        <w:rPr>
          <w:rFonts w:cs="Times New Roman"/>
          <w:sz w:val="20"/>
          <w:szCs w:val="20"/>
          <w:vertAlign w:val="subscript"/>
          <w:lang w:val="en-GB"/>
        </w:rPr>
        <w:t>1</w:t>
      </w:r>
      <w:r w:rsidRPr="003E25E0">
        <w:rPr>
          <w:rFonts w:cs="Times New Roman"/>
          <w:sz w:val="20"/>
          <w:szCs w:val="20"/>
          <w:lang w:val="en-GB"/>
        </w:rPr>
        <w:t xml:space="preserve"> </w:t>
      </w:r>
      <w:r w:rsidR="005A59D5" w:rsidRPr="003E25E0">
        <w:rPr>
          <w:rFonts w:cs="Times New Roman"/>
          <w:sz w:val="20"/>
          <w:szCs w:val="20"/>
          <w:lang w:val="en-GB"/>
        </w:rPr>
        <w:t>is the value of the indicator corresponding to the Programme that is first in the sequence according to paragraph 5;</w:t>
      </w:r>
    </w:p>
    <w:p w14:paraId="4A97EAB0" w14:textId="77777777" w:rsidR="003B5FE2" w:rsidRPr="003E25E0" w:rsidRDefault="003B5FE2" w:rsidP="00F77D67">
      <w:pPr>
        <w:pStyle w:val="Seznam-selny0"/>
        <w:numPr>
          <w:ilvl w:val="0"/>
          <w:numId w:val="0"/>
        </w:numPr>
        <w:ind w:left="1474"/>
        <w:rPr>
          <w:rFonts w:cs="Times New Roman"/>
          <w:sz w:val="20"/>
          <w:szCs w:val="20"/>
          <w:lang w:val="en-GB"/>
        </w:rPr>
      </w:pPr>
      <w:r w:rsidRPr="003E25E0">
        <w:rPr>
          <w:rFonts w:cs="Times New Roman"/>
          <w:i/>
          <w:lang w:val="en-GB"/>
        </w:rPr>
        <w:t>u</w:t>
      </w:r>
      <w:r w:rsidRPr="003E25E0">
        <w:rPr>
          <w:rFonts w:cs="Times New Roman"/>
          <w:sz w:val="20"/>
          <w:szCs w:val="20"/>
          <w:vertAlign w:val="subscript"/>
          <w:lang w:val="en-GB"/>
        </w:rPr>
        <w:t>2</w:t>
      </w:r>
      <w:r w:rsidRPr="003E25E0">
        <w:rPr>
          <w:rFonts w:cs="Times New Roman"/>
          <w:sz w:val="20"/>
          <w:szCs w:val="20"/>
          <w:lang w:val="en-GB"/>
        </w:rPr>
        <w:t xml:space="preserve"> </w:t>
      </w:r>
      <w:r w:rsidR="005A59D5" w:rsidRPr="003E25E0">
        <w:rPr>
          <w:rFonts w:cs="Times New Roman"/>
          <w:sz w:val="20"/>
          <w:szCs w:val="20"/>
          <w:lang w:val="en-GB"/>
        </w:rPr>
        <w:t>is the value of the indicator corresponding to the Programme that is last in the sequence according to paragraph 5;</w:t>
      </w:r>
    </w:p>
    <w:p w14:paraId="41133290" w14:textId="77777777" w:rsidR="003B5FE2" w:rsidRPr="003E25E0" w:rsidRDefault="003B5FE2" w:rsidP="00F77D67">
      <w:pPr>
        <w:pStyle w:val="Seznam-selny0"/>
        <w:numPr>
          <w:ilvl w:val="0"/>
          <w:numId w:val="0"/>
        </w:numPr>
        <w:ind w:left="1473"/>
        <w:rPr>
          <w:rFonts w:cs="Times New Roman"/>
          <w:sz w:val="20"/>
          <w:szCs w:val="20"/>
          <w:lang w:val="en-GB"/>
        </w:rPr>
      </w:pPr>
      <w:r w:rsidRPr="003E25E0">
        <w:rPr>
          <w:rFonts w:cs="Times New Roman"/>
          <w:i/>
          <w:lang w:val="en-GB"/>
        </w:rPr>
        <w:lastRenderedPageBreak/>
        <w:t>u</w:t>
      </w:r>
      <w:r w:rsidRPr="003E25E0">
        <w:rPr>
          <w:rFonts w:cs="Times New Roman"/>
          <w:sz w:val="20"/>
          <w:szCs w:val="20"/>
          <w:lang w:val="en-GB"/>
        </w:rPr>
        <w:t xml:space="preserve"> </w:t>
      </w:r>
      <w:r w:rsidR="005A59D5" w:rsidRPr="003E25E0">
        <w:rPr>
          <w:rFonts w:cs="Times New Roman"/>
          <w:sz w:val="20"/>
          <w:szCs w:val="20"/>
          <w:lang w:val="en-GB"/>
        </w:rPr>
        <w:t>is the value of the indicator corresponding to the Programme for which the scholarship is being determined.</w:t>
      </w:r>
    </w:p>
    <w:p w14:paraId="188782E0" w14:textId="77777777" w:rsidR="00E82656" w:rsidRPr="003E25E0" w:rsidRDefault="00E82656" w:rsidP="00E82656">
      <w:pPr>
        <w:pStyle w:val="Seznam-selny0"/>
        <w:numPr>
          <w:ilvl w:val="0"/>
          <w:numId w:val="0"/>
        </w:numPr>
        <w:ind w:left="360" w:hanging="360"/>
        <w:rPr>
          <w:rFonts w:cs="Times New Roman"/>
          <w:lang w:val="en-GB"/>
        </w:rPr>
      </w:pPr>
    </w:p>
    <w:p w14:paraId="21B48692" w14:textId="77777777" w:rsidR="00E82656" w:rsidRPr="003E25E0" w:rsidRDefault="003B403F" w:rsidP="00D30CFB">
      <w:pPr>
        <w:pStyle w:val="Seznam-selny0"/>
        <w:numPr>
          <w:ilvl w:val="0"/>
          <w:numId w:val="19"/>
        </w:numPr>
        <w:rPr>
          <w:lang w:val="en-GB"/>
        </w:rPr>
      </w:pPr>
      <w:r w:rsidRPr="003E25E0">
        <w:rPr>
          <w:lang w:val="en-GB"/>
        </w:rPr>
        <w:t xml:space="preserve">If values </w:t>
      </w:r>
      <w:r w:rsidR="00E42B5B" w:rsidRPr="003E25E0">
        <w:rPr>
          <w:i/>
          <w:lang w:val="en-GB"/>
        </w:rPr>
        <w:t>u</w:t>
      </w:r>
      <w:r w:rsidR="00E42B5B" w:rsidRPr="003E25E0">
        <w:rPr>
          <w:i/>
          <w:vertAlign w:val="subscript"/>
          <w:lang w:val="en-GB"/>
        </w:rPr>
        <w:t>1</w:t>
      </w:r>
      <w:r w:rsidR="00E42B5B" w:rsidRPr="003E25E0">
        <w:rPr>
          <w:lang w:val="en-GB"/>
        </w:rPr>
        <w:t xml:space="preserve"> a</w:t>
      </w:r>
      <w:r w:rsidRPr="003E25E0">
        <w:rPr>
          <w:lang w:val="en-GB"/>
        </w:rPr>
        <w:t>nd</w:t>
      </w:r>
      <w:r w:rsidR="00E42B5B" w:rsidRPr="003E25E0">
        <w:rPr>
          <w:lang w:val="en-GB"/>
        </w:rPr>
        <w:t xml:space="preserve"> </w:t>
      </w:r>
      <w:r w:rsidR="00E42B5B" w:rsidRPr="003E25E0">
        <w:rPr>
          <w:i/>
          <w:lang w:val="en-GB"/>
        </w:rPr>
        <w:t>u</w:t>
      </w:r>
      <w:r w:rsidR="00E42B5B" w:rsidRPr="003E25E0">
        <w:rPr>
          <w:i/>
          <w:vertAlign w:val="subscript"/>
          <w:lang w:val="en-GB"/>
        </w:rPr>
        <w:t>2</w:t>
      </w:r>
      <w:r w:rsidR="00E42B5B" w:rsidRPr="003E25E0">
        <w:rPr>
          <w:lang w:val="en-GB"/>
        </w:rPr>
        <w:t xml:space="preserve"> </w:t>
      </w:r>
      <w:r w:rsidRPr="003E25E0">
        <w:rPr>
          <w:lang w:val="en-GB"/>
        </w:rPr>
        <w:t xml:space="preserve">are equal, the amount of scholarship is determined </w:t>
      </w:r>
      <w:r w:rsidR="00EB3411" w:rsidRPr="003E25E0">
        <w:rPr>
          <w:lang w:val="en-GB"/>
        </w:rPr>
        <w:t xml:space="preserve">according to the formula </w:t>
      </w:r>
      <w:r w:rsidR="00E42B5B" w:rsidRPr="003E25E0">
        <w:rPr>
          <w:i/>
          <w:lang w:val="en-GB"/>
        </w:rPr>
        <w:t>s = s</w:t>
      </w:r>
      <w:r w:rsidR="00E42B5B" w:rsidRPr="003E25E0">
        <w:rPr>
          <w:i/>
          <w:vertAlign w:val="subscript"/>
          <w:lang w:val="en-GB"/>
        </w:rPr>
        <w:t>2</w:t>
      </w:r>
      <w:r w:rsidR="00E42B5B" w:rsidRPr="003E25E0">
        <w:rPr>
          <w:lang w:val="en-GB"/>
        </w:rPr>
        <w:t>.</w:t>
      </w:r>
    </w:p>
    <w:p w14:paraId="259B558C" w14:textId="16296A17" w:rsidR="00E42B5B" w:rsidRPr="003E25E0" w:rsidRDefault="009A6E6A" w:rsidP="00D30CFB">
      <w:pPr>
        <w:pStyle w:val="Seznam-selny0"/>
        <w:numPr>
          <w:ilvl w:val="0"/>
          <w:numId w:val="19"/>
        </w:numPr>
        <w:rPr>
          <w:lang w:val="en-GB"/>
        </w:rPr>
      </w:pPr>
      <w:r w:rsidRPr="003E25E0">
        <w:rPr>
          <w:lang w:val="en-GB"/>
        </w:rPr>
        <w:t xml:space="preserve">The amount of scholarship for outstanding academic achievement </w:t>
      </w:r>
      <w:r w:rsidR="0094059B">
        <w:rPr>
          <w:lang w:val="en-GB"/>
        </w:rPr>
        <w:t>in</w:t>
      </w:r>
      <w:r w:rsidRPr="003E25E0">
        <w:rPr>
          <w:lang w:val="en-GB"/>
        </w:rPr>
        <w:t xml:space="preserve"> a Programme that complies with the </w:t>
      </w:r>
      <w:r w:rsidR="0044348B" w:rsidRPr="003E25E0">
        <w:rPr>
          <w:lang w:val="en-GB"/>
        </w:rPr>
        <w:t>criteria</w:t>
      </w:r>
      <w:r w:rsidRPr="003E25E0">
        <w:rPr>
          <w:lang w:val="en-GB"/>
        </w:rPr>
        <w:t xml:space="preserve"> under paragraph 7 and does not comply with the additional </w:t>
      </w:r>
      <w:r w:rsidR="0044348B" w:rsidRPr="003E25E0">
        <w:rPr>
          <w:lang w:val="en-GB"/>
        </w:rPr>
        <w:t>criterion</w:t>
      </w:r>
      <w:r w:rsidRPr="003E25E0">
        <w:rPr>
          <w:lang w:val="en-GB"/>
        </w:rPr>
        <w:t xml:space="preserve"> under paragraph 4 is determined according to the formula </w:t>
      </w:r>
      <w:r w:rsidR="00E42B5B" w:rsidRPr="003E25E0">
        <w:rPr>
          <w:i/>
          <w:lang w:val="en-GB"/>
        </w:rPr>
        <w:t>s = s</w:t>
      </w:r>
      <w:r w:rsidR="00E42B5B" w:rsidRPr="003E25E0">
        <w:rPr>
          <w:i/>
          <w:vertAlign w:val="subscript"/>
          <w:lang w:val="en-GB"/>
        </w:rPr>
        <w:t>1</w:t>
      </w:r>
      <w:r w:rsidR="00E42B5B" w:rsidRPr="003E25E0">
        <w:rPr>
          <w:lang w:val="en-GB"/>
        </w:rPr>
        <w:t>.</w:t>
      </w:r>
    </w:p>
    <w:p w14:paraId="532DB2C6" w14:textId="77777777" w:rsidR="00E42B5B" w:rsidRPr="003E25E0" w:rsidRDefault="009A6E6A" w:rsidP="00D30CFB">
      <w:pPr>
        <w:pStyle w:val="Seznam-selny0"/>
        <w:numPr>
          <w:ilvl w:val="0"/>
          <w:numId w:val="19"/>
        </w:numPr>
        <w:rPr>
          <w:lang w:val="en-GB"/>
        </w:rPr>
      </w:pPr>
      <w:r w:rsidRPr="003E25E0">
        <w:rPr>
          <w:lang w:val="en-GB"/>
        </w:rPr>
        <w:t>The lower and upper limit of the scholarship under paragraph 8 is stipulated by the Dean for the given academic year after discussion in the Academic Senate of the Faculty within the scope stipulated by the University Scholarship and Bursary Rules.</w:t>
      </w:r>
    </w:p>
    <w:p w14:paraId="1B304ABF" w14:textId="4DD7AFA0" w:rsidR="006316D2" w:rsidRPr="003E25E0" w:rsidRDefault="009A6E6A" w:rsidP="00D30CFB">
      <w:pPr>
        <w:pStyle w:val="Seznam-selny0"/>
        <w:numPr>
          <w:ilvl w:val="0"/>
          <w:numId w:val="19"/>
        </w:numPr>
        <w:rPr>
          <w:lang w:val="en-GB"/>
        </w:rPr>
      </w:pPr>
      <w:r w:rsidRPr="003E25E0">
        <w:rPr>
          <w:lang w:val="en-GB"/>
        </w:rPr>
        <w:t>The scholarship</w:t>
      </w:r>
      <w:r w:rsidR="0094059B">
        <w:rPr>
          <w:lang w:val="en-GB"/>
        </w:rPr>
        <w:t>s</w:t>
      </w:r>
      <w:r w:rsidRPr="003E25E0">
        <w:rPr>
          <w:lang w:val="en-GB"/>
        </w:rPr>
        <w:t xml:space="preserve"> for outstanding academic achievement </w:t>
      </w:r>
      <w:r w:rsidR="0094059B">
        <w:rPr>
          <w:lang w:val="en-GB"/>
        </w:rPr>
        <w:t>for</w:t>
      </w:r>
      <w:r w:rsidRPr="003E25E0">
        <w:rPr>
          <w:lang w:val="en-GB"/>
        </w:rPr>
        <w:t xml:space="preserve"> more than on</w:t>
      </w:r>
      <w:r w:rsidR="0044348B" w:rsidRPr="003E25E0">
        <w:rPr>
          <w:lang w:val="en-GB"/>
        </w:rPr>
        <w:t>e</w:t>
      </w:r>
      <w:r w:rsidRPr="003E25E0">
        <w:rPr>
          <w:lang w:val="en-GB"/>
        </w:rPr>
        <w:t xml:space="preserve"> programme of a single student are added up to the maximum amount stipulated by the University Scholarship and Bursary Rules.</w:t>
      </w:r>
    </w:p>
    <w:p w14:paraId="26B03BAF" w14:textId="77777777" w:rsidR="006316D2" w:rsidRPr="003E25E0" w:rsidRDefault="007A2970" w:rsidP="00D30CFB">
      <w:pPr>
        <w:pStyle w:val="Seznam-selny0"/>
        <w:numPr>
          <w:ilvl w:val="0"/>
          <w:numId w:val="19"/>
        </w:numPr>
        <w:rPr>
          <w:lang w:val="en-GB"/>
        </w:rPr>
      </w:pPr>
      <w:r w:rsidRPr="003E25E0">
        <w:rPr>
          <w:lang w:val="en-GB"/>
        </w:rPr>
        <w:t>The decisive day for ascertaining the requirements for awarding the scholarship for outstanding academic achievement is 31 October of the current academic year.</w:t>
      </w:r>
    </w:p>
    <w:p w14:paraId="51EE6830" w14:textId="66795A99" w:rsidR="00C219C2" w:rsidRPr="003E25E0" w:rsidRDefault="007A2970" w:rsidP="00D30CFB">
      <w:pPr>
        <w:pStyle w:val="Seznam-selny0"/>
        <w:rPr>
          <w:rFonts w:cs="Times New Roman"/>
          <w:lang w:val="en-GB"/>
        </w:rPr>
      </w:pPr>
      <w:r w:rsidRPr="003E25E0">
        <w:rPr>
          <w:rStyle w:val="Zkladntext411pt"/>
          <w:rFonts w:cs="Times New Roman"/>
          <w:b w:val="0"/>
          <w:i w:val="0"/>
          <w:sz w:val="24"/>
          <w:lang w:val="en-GB"/>
        </w:rPr>
        <w:t xml:space="preserve">The scholarship for outstanding academic achievement is awarded no later than on 31 December of the year of study following the year of study in which the student </w:t>
      </w:r>
      <w:r w:rsidR="007C6B89" w:rsidRPr="003E25E0">
        <w:rPr>
          <w:rStyle w:val="Zkladntext411pt"/>
          <w:rFonts w:cs="Times New Roman"/>
          <w:b w:val="0"/>
          <w:i w:val="0"/>
          <w:sz w:val="24"/>
          <w:lang w:val="en-GB"/>
        </w:rPr>
        <w:t xml:space="preserve">reached </w:t>
      </w:r>
      <w:r w:rsidR="0094059B">
        <w:rPr>
          <w:rStyle w:val="Zkladntext411pt"/>
          <w:rFonts w:cs="Times New Roman"/>
          <w:b w:val="0"/>
          <w:i w:val="0"/>
          <w:sz w:val="24"/>
          <w:lang w:val="en-GB"/>
        </w:rPr>
        <w:t xml:space="preserve">the </w:t>
      </w:r>
      <w:r w:rsidR="007C6B89" w:rsidRPr="003E25E0">
        <w:rPr>
          <w:rStyle w:val="Zkladntext411pt"/>
          <w:rFonts w:cs="Times New Roman"/>
          <w:b w:val="0"/>
          <w:i w:val="0"/>
          <w:sz w:val="24"/>
          <w:lang w:val="en-GB"/>
        </w:rPr>
        <w:t xml:space="preserve">outstanding academic achievement for which he became entitled to the scholarship. </w:t>
      </w:r>
      <w:r w:rsidR="007C6B89" w:rsidRPr="003E25E0">
        <w:rPr>
          <w:lang w:val="en-GB"/>
        </w:rPr>
        <w:t xml:space="preserve">The scholarship for outstanding academic achievement is paid as a lump sum. </w:t>
      </w:r>
    </w:p>
    <w:p w14:paraId="421FDB72" w14:textId="77777777" w:rsidR="00B45581" w:rsidRPr="003E25E0" w:rsidRDefault="00B45581" w:rsidP="008F2A26">
      <w:pPr>
        <w:pStyle w:val="Seznam-selny0"/>
        <w:numPr>
          <w:ilvl w:val="0"/>
          <w:numId w:val="0"/>
        </w:numPr>
        <w:rPr>
          <w:rStyle w:val="Zkladntext411pt"/>
          <w:rFonts w:cs="Times New Roman"/>
          <w:b w:val="0"/>
          <w:i w:val="0"/>
          <w:sz w:val="24"/>
          <w:lang w:val="en-GB"/>
        </w:rPr>
      </w:pPr>
    </w:p>
    <w:p w14:paraId="5B326E5E" w14:textId="77777777" w:rsidR="006937D0" w:rsidRPr="003E25E0" w:rsidRDefault="006D4CE5" w:rsidP="006937D0">
      <w:pPr>
        <w:pStyle w:val="Seznam-selny0"/>
        <w:numPr>
          <w:ilvl w:val="0"/>
          <w:numId w:val="0"/>
        </w:numPr>
        <w:ind w:left="360" w:hanging="360"/>
        <w:jc w:val="center"/>
        <w:rPr>
          <w:b/>
          <w:lang w:val="en-GB"/>
        </w:rPr>
      </w:pPr>
      <w:r w:rsidRPr="003E25E0">
        <w:rPr>
          <w:rStyle w:val="Zkladntext411pt"/>
          <w:i w:val="0"/>
          <w:sz w:val="24"/>
          <w:lang w:val="en-GB"/>
        </w:rPr>
        <w:t>Article</w:t>
      </w:r>
      <w:r w:rsidR="006937D0" w:rsidRPr="003E25E0">
        <w:rPr>
          <w:rStyle w:val="Zkladntext411pt"/>
          <w:i w:val="0"/>
          <w:sz w:val="24"/>
          <w:lang w:val="en-GB"/>
        </w:rPr>
        <w:t xml:space="preserve"> 3</w:t>
      </w:r>
    </w:p>
    <w:p w14:paraId="38C0F0B4" w14:textId="77777777" w:rsidR="006937D0" w:rsidRPr="003E25E0" w:rsidRDefault="00FD64DD" w:rsidP="006937D0">
      <w:pPr>
        <w:pStyle w:val="Nzevlnku"/>
        <w:spacing w:after="0"/>
        <w:rPr>
          <w:szCs w:val="24"/>
          <w:lang w:val="en-GB"/>
        </w:rPr>
      </w:pPr>
      <w:r w:rsidRPr="003E25E0">
        <w:rPr>
          <w:lang w:val="en-GB"/>
        </w:rPr>
        <w:t>Criteria for Awarding the Scholarship</w:t>
      </w:r>
      <w:r w:rsidRPr="003E25E0">
        <w:rPr>
          <w:szCs w:val="24"/>
          <w:lang w:val="en-GB"/>
        </w:rPr>
        <w:t xml:space="preserve"> for Outstanding Academic Achievement to First-Year Students of Post-Bachelor Programmes of Study</w:t>
      </w:r>
    </w:p>
    <w:p w14:paraId="5CDEFA16" w14:textId="77777777" w:rsidR="006937D0" w:rsidRPr="003E25E0" w:rsidRDefault="00FD64DD" w:rsidP="006937D0">
      <w:pPr>
        <w:spacing w:after="200"/>
        <w:jc w:val="center"/>
        <w:rPr>
          <w:lang w:val="en-GB"/>
        </w:rPr>
      </w:pPr>
      <w:r w:rsidRPr="003E25E0">
        <w:rPr>
          <w:i/>
          <w:lang w:val="en-GB"/>
        </w:rPr>
        <w:t>(under Article 4 (1) of the University Scholarship and Bursary Rules)</w:t>
      </w:r>
    </w:p>
    <w:p w14:paraId="712D0FE1" w14:textId="7E117FD8" w:rsidR="006937D0" w:rsidRPr="003E25E0" w:rsidRDefault="00EC146E" w:rsidP="00D30CFB">
      <w:pPr>
        <w:pStyle w:val="Seznam-selny0"/>
        <w:numPr>
          <w:ilvl w:val="0"/>
          <w:numId w:val="14"/>
        </w:numPr>
        <w:rPr>
          <w:rStyle w:val="Zkladntext411pt"/>
          <w:b w:val="0"/>
          <w:i w:val="0"/>
          <w:color w:val="000000"/>
          <w:sz w:val="24"/>
          <w:lang w:val="en-GB"/>
        </w:rPr>
      </w:pPr>
      <w:r w:rsidRPr="003E25E0">
        <w:rPr>
          <w:rStyle w:val="Zkladntext411pt"/>
          <w:rFonts w:cs="Times New Roman"/>
          <w:b w:val="0"/>
          <w:i w:val="0"/>
          <w:sz w:val="24"/>
          <w:lang w:val="en-GB"/>
        </w:rPr>
        <w:t xml:space="preserve">First-year students of post-bachelor </w:t>
      </w:r>
      <w:r w:rsidR="003D3B47" w:rsidRPr="003E25E0">
        <w:rPr>
          <w:rStyle w:val="Zkladntext411pt"/>
          <w:rFonts w:cs="Times New Roman"/>
          <w:b w:val="0"/>
          <w:i w:val="0"/>
          <w:sz w:val="24"/>
          <w:lang w:val="en-GB"/>
        </w:rPr>
        <w:t xml:space="preserve">programmes are awarded </w:t>
      </w:r>
      <w:r w:rsidR="0094059B">
        <w:rPr>
          <w:rStyle w:val="Zkladntext411pt"/>
          <w:rFonts w:cs="Times New Roman"/>
          <w:b w:val="0"/>
          <w:i w:val="0"/>
          <w:sz w:val="24"/>
          <w:lang w:val="en-GB"/>
        </w:rPr>
        <w:t>a</w:t>
      </w:r>
      <w:r w:rsidR="0094059B" w:rsidRPr="003E25E0">
        <w:rPr>
          <w:rStyle w:val="Zkladntext411pt"/>
          <w:rFonts w:cs="Times New Roman"/>
          <w:b w:val="0"/>
          <w:i w:val="0"/>
          <w:sz w:val="24"/>
          <w:lang w:val="en-GB"/>
        </w:rPr>
        <w:t xml:space="preserve"> </w:t>
      </w:r>
      <w:r w:rsidR="003D3B47" w:rsidRPr="003E25E0">
        <w:rPr>
          <w:rStyle w:val="Zkladntext411pt"/>
          <w:rFonts w:cs="Times New Roman"/>
          <w:b w:val="0"/>
          <w:i w:val="0"/>
          <w:sz w:val="24"/>
          <w:lang w:val="en-GB"/>
        </w:rPr>
        <w:t>scholarship for outstanding academic achievement if they comply with the criteria stipulated in the internal regulation of the University and the internal regulation of the Faculty</w:t>
      </w:r>
      <w:r w:rsidR="005E23BB">
        <w:rPr>
          <w:rStyle w:val="Zkladntext411pt"/>
          <w:rFonts w:cs="Times New Roman"/>
          <w:b w:val="0"/>
          <w:i w:val="0"/>
          <w:sz w:val="24"/>
          <w:lang w:val="en-GB"/>
        </w:rPr>
        <w:t xml:space="preserve">, and graduated </w:t>
      </w:r>
      <w:r w:rsidR="003D3B47" w:rsidRPr="003E25E0">
        <w:rPr>
          <w:rStyle w:val="Zkladntext411pt"/>
          <w:rFonts w:cs="Times New Roman"/>
          <w:b w:val="0"/>
          <w:i w:val="0"/>
          <w:sz w:val="24"/>
          <w:lang w:val="en-GB"/>
        </w:rPr>
        <w:t xml:space="preserve">from the previous bachelor programme of study with distinction and </w:t>
      </w:r>
      <w:r w:rsidR="005E23BB">
        <w:rPr>
          <w:rStyle w:val="Zkladntext411pt"/>
          <w:rFonts w:cs="Times New Roman"/>
          <w:b w:val="0"/>
          <w:i w:val="0"/>
          <w:sz w:val="24"/>
          <w:lang w:val="en-GB"/>
        </w:rPr>
        <w:t xml:space="preserve">if </w:t>
      </w:r>
      <w:r w:rsidR="003D3B47" w:rsidRPr="003E25E0">
        <w:rPr>
          <w:rStyle w:val="Zkladntext411pt"/>
          <w:rFonts w:cs="Times New Roman"/>
          <w:b w:val="0"/>
          <w:i w:val="0"/>
          <w:sz w:val="24"/>
          <w:lang w:val="en-GB"/>
        </w:rPr>
        <w:t xml:space="preserve">no more than 24 months </w:t>
      </w:r>
      <w:r w:rsidR="005E23BB">
        <w:rPr>
          <w:rStyle w:val="Zkladntext411pt"/>
          <w:rFonts w:cs="Times New Roman"/>
          <w:b w:val="0"/>
          <w:i w:val="0"/>
          <w:sz w:val="24"/>
          <w:lang w:val="en-GB"/>
        </w:rPr>
        <w:t xml:space="preserve">have </w:t>
      </w:r>
      <w:r w:rsidR="003D3B47" w:rsidRPr="003E25E0">
        <w:rPr>
          <w:rStyle w:val="Zkladntext411pt"/>
          <w:rFonts w:cs="Times New Roman"/>
          <w:b w:val="0"/>
          <w:i w:val="0"/>
          <w:sz w:val="24"/>
          <w:lang w:val="en-GB"/>
        </w:rPr>
        <w:t>elapsed since the graduation to the decisive day under Article 2 (13) of these Rules.</w:t>
      </w:r>
    </w:p>
    <w:p w14:paraId="68C72E89" w14:textId="177C2697" w:rsidR="00BD41F3" w:rsidRPr="003E25E0" w:rsidRDefault="003D3B47" w:rsidP="00D30CFB">
      <w:pPr>
        <w:pStyle w:val="Seznam-selny0"/>
        <w:numPr>
          <w:ilvl w:val="0"/>
          <w:numId w:val="14"/>
        </w:numPr>
        <w:rPr>
          <w:color w:val="000000"/>
          <w:lang w:val="en-GB"/>
        </w:rPr>
      </w:pPr>
      <w:r w:rsidRPr="003E25E0">
        <w:rPr>
          <w:rStyle w:val="Zkladntext411pt"/>
          <w:rFonts w:cs="Times New Roman"/>
          <w:b w:val="0"/>
          <w:i w:val="0"/>
          <w:sz w:val="24"/>
          <w:lang w:val="en-GB"/>
        </w:rPr>
        <w:t xml:space="preserve">The scholarship under the previous paragraph is awarded in the amount of the stipulated lower limit of the scholarship under Article 2 (11) of these Rules on the basis of an application submitted to the Dean via the Student Registry no later than on the decisive day under Article 2 (13) of these Rules. The application must include a document confirming compliance with the criteria stipulated in the internal regulation of the University and the internal regulation of the Faculty </w:t>
      </w:r>
      <w:r w:rsidR="00170DE6" w:rsidRPr="003E25E0">
        <w:rPr>
          <w:rStyle w:val="Zkladntext411pt"/>
          <w:rFonts w:cs="Times New Roman"/>
          <w:b w:val="0"/>
          <w:i w:val="0"/>
          <w:sz w:val="24"/>
          <w:lang w:val="en-GB"/>
        </w:rPr>
        <w:t>for graduatin</w:t>
      </w:r>
      <w:r w:rsidR="005E23BB">
        <w:rPr>
          <w:rStyle w:val="Zkladntext411pt"/>
          <w:rFonts w:cs="Times New Roman"/>
          <w:b w:val="0"/>
          <w:i w:val="0"/>
          <w:sz w:val="24"/>
          <w:lang w:val="en-GB"/>
        </w:rPr>
        <w:t>g</w:t>
      </w:r>
      <w:r w:rsidR="00170DE6" w:rsidRPr="003E25E0">
        <w:rPr>
          <w:rStyle w:val="Zkladntext411pt"/>
          <w:rFonts w:cs="Times New Roman"/>
          <w:b w:val="0"/>
          <w:i w:val="0"/>
          <w:sz w:val="24"/>
          <w:lang w:val="en-GB"/>
        </w:rPr>
        <w:t xml:space="preserve"> </w:t>
      </w:r>
      <w:r w:rsidR="001654C4">
        <w:rPr>
          <w:rStyle w:val="Zkladntext411pt"/>
          <w:rFonts w:cs="Times New Roman"/>
          <w:b w:val="0"/>
          <w:i w:val="0"/>
          <w:sz w:val="24"/>
          <w:lang w:val="en-GB"/>
        </w:rPr>
        <w:t>from</w:t>
      </w:r>
      <w:r w:rsidR="00170DE6" w:rsidRPr="003E25E0">
        <w:rPr>
          <w:rStyle w:val="Zkladntext411pt"/>
          <w:rFonts w:cs="Times New Roman"/>
          <w:b w:val="0"/>
          <w:i w:val="0"/>
          <w:sz w:val="24"/>
          <w:lang w:val="en-GB"/>
        </w:rPr>
        <w:t xml:space="preserve"> the previous bachelor programme of study with distinction. The document under the previous sentence is not required if the student graduated from a bachelor’s programme at the Faculty.</w:t>
      </w:r>
    </w:p>
    <w:p w14:paraId="3C512B17" w14:textId="77777777" w:rsidR="00C46385" w:rsidRPr="003E25E0" w:rsidRDefault="00C46385" w:rsidP="008F2A26">
      <w:pPr>
        <w:pStyle w:val="Seznam-selny0"/>
        <w:numPr>
          <w:ilvl w:val="0"/>
          <w:numId w:val="0"/>
        </w:numPr>
        <w:rPr>
          <w:rStyle w:val="Zkladntext411pt"/>
          <w:rFonts w:cs="Times New Roman"/>
          <w:b w:val="0"/>
          <w:i w:val="0"/>
          <w:sz w:val="24"/>
          <w:lang w:val="en-GB"/>
        </w:rPr>
      </w:pPr>
    </w:p>
    <w:p w14:paraId="10EEEBB9" w14:textId="77777777" w:rsidR="00A96B77" w:rsidRPr="003E25E0" w:rsidRDefault="006D4CE5" w:rsidP="00C46385">
      <w:pPr>
        <w:pStyle w:val="Seznam-selny0"/>
        <w:numPr>
          <w:ilvl w:val="0"/>
          <w:numId w:val="0"/>
        </w:numPr>
        <w:ind w:left="360" w:hanging="360"/>
        <w:jc w:val="center"/>
        <w:rPr>
          <w:b/>
          <w:lang w:val="en-GB"/>
        </w:rPr>
      </w:pPr>
      <w:r w:rsidRPr="003E25E0">
        <w:rPr>
          <w:rStyle w:val="Zkladntext411pt"/>
          <w:i w:val="0"/>
          <w:sz w:val="24"/>
          <w:lang w:val="en-GB"/>
        </w:rPr>
        <w:lastRenderedPageBreak/>
        <w:t>Article</w:t>
      </w:r>
      <w:r w:rsidR="00C46385" w:rsidRPr="003E25E0">
        <w:rPr>
          <w:rStyle w:val="Zkladntext411pt"/>
          <w:i w:val="0"/>
          <w:sz w:val="24"/>
          <w:lang w:val="en-GB"/>
        </w:rPr>
        <w:t xml:space="preserve"> </w:t>
      </w:r>
      <w:r w:rsidR="009F37E3" w:rsidRPr="003E25E0">
        <w:rPr>
          <w:rStyle w:val="Zkladntext411pt"/>
          <w:i w:val="0"/>
          <w:sz w:val="24"/>
          <w:lang w:val="en-GB"/>
        </w:rPr>
        <w:t>4</w:t>
      </w:r>
    </w:p>
    <w:p w14:paraId="38D5CDEE" w14:textId="77777777" w:rsidR="00FC312C" w:rsidRPr="003E25E0" w:rsidRDefault="00FD64DD" w:rsidP="00FC312C">
      <w:pPr>
        <w:pStyle w:val="Nzevlnku"/>
        <w:spacing w:after="0"/>
        <w:rPr>
          <w:szCs w:val="24"/>
          <w:lang w:val="en-GB"/>
        </w:rPr>
      </w:pPr>
      <w:r w:rsidRPr="003E25E0">
        <w:rPr>
          <w:lang w:val="en-GB"/>
        </w:rPr>
        <w:t>Scholarship for Outstanding RDI (Research, Development, and Innovation), Artistic, or Other Creative Achievement Contributing to Greater Knowledge</w:t>
      </w:r>
    </w:p>
    <w:p w14:paraId="7D4A065D" w14:textId="77777777" w:rsidR="00692D2A" w:rsidRPr="003E25E0" w:rsidRDefault="00FD64DD" w:rsidP="00692D2A">
      <w:pPr>
        <w:spacing w:after="200"/>
        <w:jc w:val="center"/>
        <w:rPr>
          <w:lang w:val="en-GB"/>
        </w:rPr>
      </w:pPr>
      <w:r w:rsidRPr="003E25E0">
        <w:rPr>
          <w:i/>
          <w:lang w:val="en-GB"/>
        </w:rPr>
        <w:t>(under Article 5 of the University Scholarship and Bursary Rules)</w:t>
      </w:r>
    </w:p>
    <w:p w14:paraId="1BE31500" w14:textId="197673B5" w:rsidR="00692D2A" w:rsidRPr="003E25E0" w:rsidRDefault="001D08F5" w:rsidP="00D30CFB">
      <w:pPr>
        <w:pStyle w:val="Seznam-selny0"/>
        <w:numPr>
          <w:ilvl w:val="0"/>
          <w:numId w:val="20"/>
        </w:numPr>
        <w:rPr>
          <w:color w:val="000000"/>
          <w:lang w:val="en-GB"/>
        </w:rPr>
      </w:pPr>
      <w:r w:rsidRPr="003E25E0">
        <w:rPr>
          <w:rStyle w:val="Zkladntext411pt"/>
          <w:rFonts w:cs="Times New Roman"/>
          <w:b w:val="0"/>
          <w:i w:val="0"/>
          <w:sz w:val="24"/>
          <w:lang w:val="en-GB"/>
        </w:rPr>
        <w:t>The scholarship for outs</w:t>
      </w:r>
      <w:r w:rsidR="00786C27" w:rsidRPr="003E25E0">
        <w:rPr>
          <w:rStyle w:val="Zkladntext411pt"/>
          <w:rFonts w:cs="Times New Roman"/>
          <w:b w:val="0"/>
          <w:i w:val="0"/>
          <w:sz w:val="24"/>
          <w:lang w:val="en-GB"/>
        </w:rPr>
        <w:t xml:space="preserve">tanding RDI, artistic, or other creative achievement contributing to greater knowledge is awarded by the Dean of the Faculty. The scholarship is awarded based on proposals </w:t>
      </w:r>
      <w:r w:rsidR="005E23BB">
        <w:rPr>
          <w:rStyle w:val="Zkladntext411pt"/>
          <w:rFonts w:cs="Times New Roman"/>
          <w:b w:val="0"/>
          <w:i w:val="0"/>
          <w:sz w:val="24"/>
          <w:lang w:val="en-GB"/>
        </w:rPr>
        <w:t>from</w:t>
      </w:r>
      <w:r w:rsidR="005E23BB" w:rsidRPr="003E25E0">
        <w:rPr>
          <w:rStyle w:val="Zkladntext411pt"/>
          <w:rFonts w:cs="Times New Roman"/>
          <w:b w:val="0"/>
          <w:i w:val="0"/>
          <w:sz w:val="24"/>
          <w:lang w:val="en-GB"/>
        </w:rPr>
        <w:t xml:space="preserve"> </w:t>
      </w:r>
      <w:r w:rsidR="00786C27" w:rsidRPr="003E25E0">
        <w:rPr>
          <w:rStyle w:val="Zkladntext411pt"/>
          <w:rFonts w:cs="Times New Roman"/>
          <w:b w:val="0"/>
          <w:i w:val="0"/>
          <w:sz w:val="24"/>
          <w:lang w:val="en-GB"/>
        </w:rPr>
        <w:t>department heads, directors of institutes, members of the Board of the Academic Senate of the Faculty, members of the Dean’s Board or of the Commission for the Faculty Agon under Article 5 of these Rules.</w:t>
      </w:r>
    </w:p>
    <w:p w14:paraId="71A9542C" w14:textId="77777777" w:rsidR="00B22008" w:rsidRPr="003E25E0" w:rsidRDefault="00786C27" w:rsidP="00D30CFB">
      <w:pPr>
        <w:pStyle w:val="Seznam-selny0"/>
        <w:numPr>
          <w:ilvl w:val="0"/>
          <w:numId w:val="13"/>
        </w:numPr>
        <w:rPr>
          <w:lang w:val="en-GB"/>
        </w:rPr>
      </w:pPr>
      <w:r w:rsidRPr="003E25E0">
        <w:rPr>
          <w:rStyle w:val="Zkladntext411pt"/>
          <w:rFonts w:cs="Times New Roman"/>
          <w:b w:val="0"/>
          <w:i w:val="0"/>
          <w:sz w:val="24"/>
          <w:lang w:val="en-GB"/>
        </w:rPr>
        <w:t xml:space="preserve">The proposal must contain the reasons </w:t>
      </w:r>
      <w:r w:rsidR="005E23BB">
        <w:rPr>
          <w:rStyle w:val="Zkladntext411pt"/>
          <w:rFonts w:cs="Times New Roman"/>
          <w:b w:val="0"/>
          <w:i w:val="0"/>
          <w:sz w:val="24"/>
          <w:lang w:val="en-GB"/>
        </w:rPr>
        <w:t xml:space="preserve">for granting the scholarship </w:t>
      </w:r>
      <w:r w:rsidRPr="003E25E0">
        <w:rPr>
          <w:rStyle w:val="Zkladntext411pt"/>
          <w:rFonts w:cs="Times New Roman"/>
          <w:b w:val="0"/>
          <w:i w:val="0"/>
          <w:sz w:val="24"/>
          <w:lang w:val="en-GB"/>
        </w:rPr>
        <w:t>and the proposed amount of scholarship. The scholarship is awarded in particular in the following cases:</w:t>
      </w:r>
    </w:p>
    <w:p w14:paraId="080F1E83" w14:textId="230B6927" w:rsidR="00AD3D14" w:rsidRPr="003E25E0" w:rsidRDefault="00786C27" w:rsidP="00D30CFB">
      <w:pPr>
        <w:pStyle w:val="Seznam-selny0"/>
        <w:numPr>
          <w:ilvl w:val="1"/>
          <w:numId w:val="13"/>
        </w:numPr>
        <w:rPr>
          <w:rStyle w:val="Zkladntext411pt"/>
          <w:b w:val="0"/>
          <w:i w:val="0"/>
          <w:sz w:val="24"/>
          <w:lang w:val="en-GB"/>
        </w:rPr>
      </w:pPr>
      <w:r w:rsidRPr="003E25E0">
        <w:rPr>
          <w:rStyle w:val="Zkladntext411pt"/>
          <w:rFonts w:cs="Times New Roman"/>
          <w:b w:val="0"/>
          <w:i w:val="0"/>
          <w:sz w:val="24"/>
          <w:lang w:val="en-GB"/>
        </w:rPr>
        <w:t xml:space="preserve">for representation of the Faculty </w:t>
      </w:r>
      <w:r w:rsidR="005E23BB">
        <w:rPr>
          <w:rStyle w:val="Zkladntext411pt"/>
          <w:rFonts w:cs="Times New Roman"/>
          <w:b w:val="0"/>
          <w:i w:val="0"/>
          <w:sz w:val="24"/>
          <w:lang w:val="en-GB"/>
        </w:rPr>
        <w:t>with</w:t>
      </w:r>
      <w:r w:rsidRPr="003E25E0">
        <w:rPr>
          <w:rStyle w:val="Zkladntext411pt"/>
          <w:rFonts w:cs="Times New Roman"/>
          <w:b w:val="0"/>
          <w:i w:val="0"/>
          <w:sz w:val="24"/>
          <w:lang w:val="en-GB"/>
        </w:rPr>
        <w:t xml:space="preserve"> </w:t>
      </w:r>
      <w:r w:rsidR="005E23BB">
        <w:rPr>
          <w:rStyle w:val="Zkladntext411pt"/>
          <w:rFonts w:cs="Times New Roman"/>
          <w:b w:val="0"/>
          <w:i w:val="0"/>
          <w:sz w:val="24"/>
          <w:lang w:val="en-GB"/>
        </w:rPr>
        <w:t xml:space="preserve">an </w:t>
      </w:r>
      <w:r w:rsidRPr="003E25E0">
        <w:rPr>
          <w:rStyle w:val="Zkladntext411pt"/>
          <w:rFonts w:cs="Times New Roman"/>
          <w:b w:val="0"/>
          <w:i w:val="0"/>
          <w:sz w:val="24"/>
          <w:lang w:val="en-GB"/>
        </w:rPr>
        <w:t>outstanding scientific, research</w:t>
      </w:r>
      <w:r w:rsidR="005E23BB">
        <w:rPr>
          <w:rStyle w:val="Zkladntext411pt"/>
          <w:rFonts w:cs="Times New Roman"/>
          <w:b w:val="0"/>
          <w:i w:val="0"/>
          <w:sz w:val="24"/>
          <w:lang w:val="en-GB"/>
        </w:rPr>
        <w:t>,</w:t>
      </w:r>
      <w:r w:rsidRPr="003E25E0">
        <w:rPr>
          <w:rStyle w:val="Zkladntext411pt"/>
          <w:rFonts w:cs="Times New Roman"/>
          <w:b w:val="0"/>
          <w:i w:val="0"/>
          <w:sz w:val="24"/>
          <w:lang w:val="en-GB"/>
        </w:rPr>
        <w:t xml:space="preserve"> or artistic achievement;</w:t>
      </w:r>
    </w:p>
    <w:p w14:paraId="47124B40" w14:textId="07CDC481" w:rsidR="00940DE6" w:rsidRPr="003E25E0" w:rsidRDefault="00786C27" w:rsidP="00D30CFB">
      <w:pPr>
        <w:pStyle w:val="Seznam-selny0"/>
        <w:numPr>
          <w:ilvl w:val="1"/>
          <w:numId w:val="13"/>
        </w:numPr>
        <w:rPr>
          <w:rStyle w:val="Zkladntext411pt"/>
          <w:b w:val="0"/>
          <w:i w:val="0"/>
          <w:sz w:val="24"/>
          <w:lang w:val="en-GB"/>
        </w:rPr>
      </w:pPr>
      <w:r w:rsidRPr="003E25E0">
        <w:rPr>
          <w:rStyle w:val="Zkladntext411pt"/>
          <w:b w:val="0"/>
          <w:i w:val="0"/>
          <w:sz w:val="24"/>
          <w:lang w:val="en-GB"/>
        </w:rPr>
        <w:t xml:space="preserve">for participation </w:t>
      </w:r>
      <w:r w:rsidR="005E23BB">
        <w:rPr>
          <w:rStyle w:val="Zkladntext411pt"/>
          <w:b w:val="0"/>
          <w:i w:val="0"/>
          <w:sz w:val="24"/>
          <w:lang w:val="en-GB"/>
        </w:rPr>
        <w:t>in</w:t>
      </w:r>
      <w:r w:rsidR="005E23BB" w:rsidRPr="003E25E0">
        <w:rPr>
          <w:rStyle w:val="Zkladntext411pt"/>
          <w:b w:val="0"/>
          <w:i w:val="0"/>
          <w:sz w:val="24"/>
          <w:lang w:val="en-GB"/>
        </w:rPr>
        <w:t xml:space="preserve"> </w:t>
      </w:r>
      <w:r w:rsidRPr="003E25E0">
        <w:rPr>
          <w:rStyle w:val="Zkladntext411pt"/>
          <w:b w:val="0"/>
          <w:i w:val="0"/>
          <w:sz w:val="24"/>
          <w:lang w:val="en-GB"/>
        </w:rPr>
        <w:t>scientific conferences;</w:t>
      </w:r>
    </w:p>
    <w:p w14:paraId="23DDB0EA" w14:textId="7BF83957" w:rsidR="00940DE6" w:rsidRPr="003E25E0" w:rsidRDefault="00786C27" w:rsidP="00D30CFB">
      <w:pPr>
        <w:pStyle w:val="Seznam-selny0"/>
        <w:numPr>
          <w:ilvl w:val="1"/>
          <w:numId w:val="13"/>
        </w:numPr>
        <w:rPr>
          <w:rStyle w:val="Zkladntext411pt"/>
          <w:b w:val="0"/>
          <w:i w:val="0"/>
          <w:sz w:val="24"/>
          <w:lang w:val="en-GB"/>
        </w:rPr>
      </w:pPr>
      <w:r w:rsidRPr="003E25E0">
        <w:rPr>
          <w:rStyle w:val="Zkladntext411pt"/>
          <w:b w:val="0"/>
          <w:i w:val="0"/>
          <w:sz w:val="24"/>
          <w:lang w:val="en-GB"/>
        </w:rPr>
        <w:t xml:space="preserve">for participation </w:t>
      </w:r>
      <w:r w:rsidR="005E23BB">
        <w:rPr>
          <w:rStyle w:val="Zkladntext411pt"/>
          <w:b w:val="0"/>
          <w:i w:val="0"/>
          <w:sz w:val="24"/>
          <w:lang w:val="en-GB"/>
        </w:rPr>
        <w:t>in</w:t>
      </w:r>
      <w:r w:rsidR="005E23BB" w:rsidRPr="003E25E0">
        <w:rPr>
          <w:rStyle w:val="Zkladntext411pt"/>
          <w:b w:val="0"/>
          <w:i w:val="0"/>
          <w:sz w:val="24"/>
          <w:lang w:val="en-GB"/>
        </w:rPr>
        <w:t xml:space="preserve"> </w:t>
      </w:r>
      <w:r w:rsidRPr="003E25E0">
        <w:rPr>
          <w:rStyle w:val="Zkladntext411pt"/>
          <w:b w:val="0"/>
          <w:i w:val="0"/>
          <w:sz w:val="24"/>
          <w:lang w:val="en-GB"/>
        </w:rPr>
        <w:t xml:space="preserve">field trips providing that </w:t>
      </w:r>
      <w:r w:rsidR="006A1E06" w:rsidRPr="003E25E0">
        <w:rPr>
          <w:rStyle w:val="Zkladntext411pt"/>
          <w:b w:val="0"/>
          <w:i w:val="0"/>
          <w:sz w:val="24"/>
          <w:lang w:val="en-GB"/>
        </w:rPr>
        <w:t>such participation results in a creative output;</w:t>
      </w:r>
    </w:p>
    <w:p w14:paraId="0AD8D29C" w14:textId="77777777" w:rsidR="00940DE6" w:rsidRPr="003E25E0" w:rsidRDefault="006A1E06" w:rsidP="00D30CFB">
      <w:pPr>
        <w:pStyle w:val="Seznam-selny0"/>
        <w:numPr>
          <w:ilvl w:val="1"/>
          <w:numId w:val="13"/>
        </w:numPr>
        <w:rPr>
          <w:rStyle w:val="Zkladntext411pt"/>
          <w:b w:val="0"/>
          <w:i w:val="0"/>
          <w:sz w:val="24"/>
          <w:lang w:val="en-GB"/>
        </w:rPr>
      </w:pPr>
      <w:r w:rsidRPr="003E25E0">
        <w:rPr>
          <w:rStyle w:val="Zkladntext411pt"/>
          <w:b w:val="0"/>
          <w:i w:val="0"/>
          <w:sz w:val="24"/>
          <w:lang w:val="en-GB"/>
        </w:rPr>
        <w:t xml:space="preserve">for exceptional creative contribution in a published work including the final theses. This scholarship is called </w:t>
      </w:r>
      <w:r w:rsidR="001654C4">
        <w:rPr>
          <w:rStyle w:val="Zkladntext411pt"/>
          <w:b w:val="0"/>
          <w:i w:val="0"/>
          <w:sz w:val="24"/>
          <w:lang w:val="en-GB"/>
        </w:rPr>
        <w:t xml:space="preserve">the </w:t>
      </w:r>
      <w:r w:rsidRPr="003E25E0">
        <w:rPr>
          <w:rStyle w:val="Zkladntext411pt"/>
          <w:b w:val="0"/>
          <w:i w:val="0"/>
          <w:sz w:val="24"/>
          <w:lang w:val="en-GB"/>
        </w:rPr>
        <w:t>“</w:t>
      </w:r>
      <w:r w:rsidR="00F90AE7">
        <w:rPr>
          <w:rStyle w:val="Zkladntext411pt"/>
          <w:b w:val="0"/>
          <w:i w:val="0"/>
          <w:sz w:val="24"/>
          <w:lang w:val="en-GB"/>
        </w:rPr>
        <w:t>Agon Prize</w:t>
      </w:r>
      <w:r w:rsidRPr="003E25E0">
        <w:rPr>
          <w:rStyle w:val="Zkladntext411pt"/>
          <w:b w:val="0"/>
          <w:i w:val="0"/>
          <w:sz w:val="24"/>
          <w:lang w:val="en-GB"/>
        </w:rPr>
        <w:t xml:space="preserve">” and it may be proposed exclusively by the Commission for </w:t>
      </w:r>
      <w:r w:rsidR="001654C4">
        <w:rPr>
          <w:rStyle w:val="Zkladntext411pt"/>
          <w:b w:val="0"/>
          <w:i w:val="0"/>
          <w:sz w:val="24"/>
          <w:lang w:val="en-GB"/>
        </w:rPr>
        <w:t xml:space="preserve">the </w:t>
      </w:r>
      <w:r w:rsidRPr="003E25E0">
        <w:rPr>
          <w:rStyle w:val="Zkladntext411pt"/>
          <w:b w:val="0"/>
          <w:i w:val="0"/>
          <w:sz w:val="24"/>
          <w:lang w:val="en-GB"/>
        </w:rPr>
        <w:t>Faculty Agon under Article 5 of these Rules.</w:t>
      </w:r>
    </w:p>
    <w:p w14:paraId="3B1456BB" w14:textId="7CBCAC72" w:rsidR="00A80D55" w:rsidRPr="003E25E0" w:rsidRDefault="006A1E06" w:rsidP="00A80D55">
      <w:pPr>
        <w:pStyle w:val="Seznam-selny0"/>
        <w:rPr>
          <w:lang w:val="en-GB"/>
        </w:rPr>
      </w:pPr>
      <w:r w:rsidRPr="003E25E0">
        <w:rPr>
          <w:lang w:val="en-GB"/>
        </w:rPr>
        <w:t>The Dean issues</w:t>
      </w:r>
      <w:r w:rsidR="005E23BB">
        <w:rPr>
          <w:lang w:val="en-GB"/>
        </w:rPr>
        <w:t>,</w:t>
      </w:r>
      <w:r w:rsidRPr="003E25E0">
        <w:rPr>
          <w:lang w:val="en-GB"/>
        </w:rPr>
        <w:t xml:space="preserve"> within 30 days of receipt of the proposal</w:t>
      </w:r>
      <w:r w:rsidR="005E23BB">
        <w:rPr>
          <w:lang w:val="en-GB"/>
        </w:rPr>
        <w:t>,</w:t>
      </w:r>
      <w:r w:rsidRPr="003E25E0">
        <w:rPr>
          <w:lang w:val="en-GB"/>
        </w:rPr>
        <w:t xml:space="preserve"> a decision </w:t>
      </w:r>
      <w:r w:rsidR="001654C4">
        <w:rPr>
          <w:lang w:val="en-GB"/>
        </w:rPr>
        <w:t xml:space="preserve">stating </w:t>
      </w:r>
      <w:r w:rsidRPr="003E25E0">
        <w:rPr>
          <w:lang w:val="en-GB"/>
        </w:rPr>
        <w:t>whether the scholarship is awarded or not</w:t>
      </w:r>
      <w:r w:rsidR="005E23BB">
        <w:rPr>
          <w:lang w:val="en-GB"/>
        </w:rPr>
        <w:t>,</w:t>
      </w:r>
      <w:r w:rsidRPr="003E25E0">
        <w:rPr>
          <w:lang w:val="en-GB"/>
        </w:rPr>
        <w:t xml:space="preserve"> or possibly that it is awarded in </w:t>
      </w:r>
      <w:r w:rsidR="005E23BB">
        <w:rPr>
          <w:lang w:val="en-GB"/>
        </w:rPr>
        <w:t xml:space="preserve">a </w:t>
      </w:r>
      <w:r w:rsidRPr="003E25E0">
        <w:rPr>
          <w:lang w:val="en-GB"/>
        </w:rPr>
        <w:t xml:space="preserve">different amount. </w:t>
      </w:r>
      <w:r w:rsidR="005E23BB">
        <w:rPr>
          <w:lang w:val="en-GB"/>
        </w:rPr>
        <w:t>For</w:t>
      </w:r>
      <w:r w:rsidRPr="003E25E0">
        <w:rPr>
          <w:lang w:val="en-GB"/>
        </w:rPr>
        <w:t xml:space="preserve"> proposals received in July and August</w:t>
      </w:r>
      <w:r w:rsidR="00400D1C">
        <w:rPr>
          <w:lang w:val="en-GB"/>
        </w:rPr>
        <w:t>,</w:t>
      </w:r>
      <w:r w:rsidRPr="003E25E0">
        <w:rPr>
          <w:lang w:val="en-GB"/>
        </w:rPr>
        <w:t xml:space="preserve"> the Dean issues a decision by 30 September of the same year.</w:t>
      </w:r>
    </w:p>
    <w:p w14:paraId="16501648" w14:textId="77777777" w:rsidR="0037743C" w:rsidRPr="003E25E0" w:rsidRDefault="0037743C" w:rsidP="0037743C">
      <w:pPr>
        <w:pStyle w:val="Seznam-selny0"/>
        <w:numPr>
          <w:ilvl w:val="0"/>
          <w:numId w:val="0"/>
        </w:numPr>
        <w:ind w:left="360" w:hanging="360"/>
        <w:rPr>
          <w:lang w:val="en-GB"/>
        </w:rPr>
      </w:pPr>
    </w:p>
    <w:p w14:paraId="19739389" w14:textId="77777777" w:rsidR="0037743C" w:rsidRPr="003E25E0" w:rsidRDefault="006D4CE5" w:rsidP="0037743C">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396645" w:rsidRPr="003E25E0">
        <w:rPr>
          <w:rStyle w:val="Zkladntext411pt"/>
          <w:i w:val="0"/>
          <w:sz w:val="24"/>
          <w:lang w:val="en-GB"/>
        </w:rPr>
        <w:t xml:space="preserve"> 5</w:t>
      </w:r>
    </w:p>
    <w:p w14:paraId="01EFBE46" w14:textId="77777777" w:rsidR="00C46385" w:rsidRPr="003E25E0" w:rsidRDefault="006A1E06" w:rsidP="00C46385">
      <w:pPr>
        <w:pStyle w:val="Nzevlnku"/>
        <w:spacing w:after="0"/>
        <w:rPr>
          <w:szCs w:val="24"/>
          <w:lang w:val="en-GB"/>
        </w:rPr>
      </w:pPr>
      <w:r w:rsidRPr="003E25E0">
        <w:rPr>
          <w:szCs w:val="24"/>
          <w:lang w:val="en-GB"/>
        </w:rPr>
        <w:t xml:space="preserve">The Commission for </w:t>
      </w:r>
      <w:r w:rsidR="00C02F79" w:rsidRPr="003E25E0">
        <w:rPr>
          <w:szCs w:val="24"/>
          <w:lang w:val="en-GB"/>
        </w:rPr>
        <w:t xml:space="preserve">the </w:t>
      </w:r>
      <w:r w:rsidRPr="003E25E0">
        <w:rPr>
          <w:szCs w:val="24"/>
          <w:lang w:val="en-GB"/>
        </w:rPr>
        <w:t>Faculty Agon</w:t>
      </w:r>
    </w:p>
    <w:p w14:paraId="65632C30" w14:textId="77777777" w:rsidR="00C46385" w:rsidRPr="003E25E0" w:rsidRDefault="00FD64DD" w:rsidP="00C46385">
      <w:pPr>
        <w:spacing w:after="200"/>
        <w:jc w:val="center"/>
        <w:rPr>
          <w:rStyle w:val="Zkladntext411pt"/>
          <w:b w:val="0"/>
          <w:i w:val="0"/>
          <w:sz w:val="24"/>
          <w:lang w:val="en-GB"/>
        </w:rPr>
      </w:pPr>
      <w:r w:rsidRPr="003E25E0">
        <w:rPr>
          <w:i/>
          <w:lang w:val="en-GB"/>
        </w:rPr>
        <w:t>(under Article 5 of the University Scholarship and Bursary Rules)</w:t>
      </w:r>
    </w:p>
    <w:p w14:paraId="28A32673" w14:textId="77777777" w:rsidR="0037743C" w:rsidRPr="003E25E0" w:rsidRDefault="00CF7893" w:rsidP="00D30CFB">
      <w:pPr>
        <w:pStyle w:val="Seznam-selny0"/>
        <w:numPr>
          <w:ilvl w:val="0"/>
          <w:numId w:val="15"/>
        </w:numPr>
        <w:rPr>
          <w:lang w:val="en-GB"/>
        </w:rPr>
      </w:pPr>
      <w:r w:rsidRPr="003E25E0">
        <w:rPr>
          <w:lang w:val="en-GB"/>
        </w:rPr>
        <w:t xml:space="preserve">The members of the Commission for </w:t>
      </w:r>
      <w:r w:rsidR="00C02F79" w:rsidRPr="003E25E0">
        <w:rPr>
          <w:lang w:val="en-GB"/>
        </w:rPr>
        <w:t xml:space="preserve">the </w:t>
      </w:r>
      <w:r w:rsidRPr="003E25E0">
        <w:rPr>
          <w:lang w:val="en-GB"/>
        </w:rPr>
        <w:t xml:space="preserve">Faculty Agon are appointed by the Dean of the Faculty. The commission consists of </w:t>
      </w:r>
      <w:r w:rsidR="00C02F79" w:rsidRPr="003E25E0">
        <w:rPr>
          <w:lang w:val="en-GB"/>
        </w:rPr>
        <w:t xml:space="preserve">a member of the Dean’s Board, a member of the Academic Senate of the Faculty from the academic staff, and another member of the academic staff of the Faculty. The term of office of the Commission for the Faculty Agon is two years. </w:t>
      </w:r>
    </w:p>
    <w:p w14:paraId="1606E1AC" w14:textId="77777777" w:rsidR="00CF3EA3" w:rsidRPr="003E25E0" w:rsidRDefault="008E45B4" w:rsidP="00D30CFB">
      <w:pPr>
        <w:pStyle w:val="Seznam-selny0"/>
        <w:numPr>
          <w:ilvl w:val="0"/>
          <w:numId w:val="15"/>
        </w:numPr>
        <w:rPr>
          <w:lang w:val="en-GB"/>
        </w:rPr>
      </w:pPr>
      <w:r w:rsidRPr="003E25E0">
        <w:rPr>
          <w:lang w:val="en-GB"/>
        </w:rPr>
        <w:t xml:space="preserve">A proposal for </w:t>
      </w:r>
      <w:r w:rsidR="0043251E" w:rsidRPr="003E25E0">
        <w:rPr>
          <w:lang w:val="en-GB"/>
        </w:rPr>
        <w:t xml:space="preserve">awarding the </w:t>
      </w:r>
      <w:r w:rsidR="00F90AE7">
        <w:rPr>
          <w:lang w:val="en-GB"/>
        </w:rPr>
        <w:t>Agon Prize</w:t>
      </w:r>
      <w:r w:rsidR="0043251E" w:rsidRPr="003E25E0">
        <w:rPr>
          <w:lang w:val="en-GB"/>
        </w:rPr>
        <w:t xml:space="preserve"> may be submitted to the Commission for the Faculty Agon in writing by any member of the academic staff</w:t>
      </w:r>
      <w:r w:rsidR="001654C4">
        <w:rPr>
          <w:lang w:val="en-GB"/>
        </w:rPr>
        <w:t xml:space="preserve"> who is </w:t>
      </w:r>
      <w:r w:rsidR="0043251E" w:rsidRPr="003E25E0">
        <w:rPr>
          <w:lang w:val="en-GB"/>
        </w:rPr>
        <w:t xml:space="preserve">a member of the academic community of the Faculty. </w:t>
      </w:r>
    </w:p>
    <w:p w14:paraId="210C396F" w14:textId="6D309CB4" w:rsidR="00CF3EA3" w:rsidRPr="003E25E0" w:rsidRDefault="0043251E" w:rsidP="00D30CFB">
      <w:pPr>
        <w:pStyle w:val="Seznam-selny0"/>
        <w:numPr>
          <w:ilvl w:val="0"/>
          <w:numId w:val="15"/>
        </w:numPr>
        <w:rPr>
          <w:lang w:val="en-GB"/>
        </w:rPr>
      </w:pPr>
      <w:r w:rsidRPr="003E25E0">
        <w:rPr>
          <w:lang w:val="en-GB"/>
        </w:rPr>
        <w:t xml:space="preserve">The proposal must include a copy of the paper for which the prize should be awarded in electronic format and information on how the paper was published. In case of final theses </w:t>
      </w:r>
      <w:r w:rsidRPr="003E25E0">
        <w:rPr>
          <w:lang w:val="en-GB"/>
        </w:rPr>
        <w:lastRenderedPageBreak/>
        <w:t xml:space="preserve">the proposal </w:t>
      </w:r>
      <w:r w:rsidR="00662DBF">
        <w:rPr>
          <w:lang w:val="en-GB"/>
        </w:rPr>
        <w:t xml:space="preserve">also </w:t>
      </w:r>
      <w:r w:rsidRPr="003E25E0">
        <w:rPr>
          <w:lang w:val="en-GB"/>
        </w:rPr>
        <w:t>includes the opinions of the thesis advisor and reviewer and the record of the defence.</w:t>
      </w:r>
    </w:p>
    <w:p w14:paraId="6D0428C5" w14:textId="77777777" w:rsidR="00CF3EA3" w:rsidRPr="003E25E0" w:rsidRDefault="00662DBF" w:rsidP="00D30CFB">
      <w:pPr>
        <w:pStyle w:val="Seznam-selny0"/>
        <w:numPr>
          <w:ilvl w:val="0"/>
          <w:numId w:val="15"/>
        </w:numPr>
        <w:rPr>
          <w:lang w:val="en-GB"/>
        </w:rPr>
      </w:pPr>
      <w:r>
        <w:rPr>
          <w:lang w:val="en-GB"/>
        </w:rPr>
        <w:t xml:space="preserve">The </w:t>
      </w:r>
      <w:r w:rsidR="00F90AE7">
        <w:rPr>
          <w:lang w:val="en-GB"/>
        </w:rPr>
        <w:t>Agon Prize</w:t>
      </w:r>
      <w:r w:rsidR="0043251E" w:rsidRPr="003E25E0">
        <w:rPr>
          <w:lang w:val="en-GB"/>
        </w:rPr>
        <w:t xml:space="preserve"> is awarded three times a year – in February, June</w:t>
      </w:r>
      <w:r>
        <w:rPr>
          <w:lang w:val="en-GB"/>
        </w:rPr>
        <w:t>,</w:t>
      </w:r>
      <w:r w:rsidR="0043251E" w:rsidRPr="003E25E0">
        <w:rPr>
          <w:lang w:val="en-GB"/>
        </w:rPr>
        <w:t xml:space="preserve"> and October. The specific dates for submitting proposals and further detailed information is published by the Commission for the Faculty Agon in the publicly accessible section of the Faculty website no later than in January</w:t>
      </w:r>
      <w:r>
        <w:rPr>
          <w:lang w:val="en-GB"/>
        </w:rPr>
        <w:t>,</w:t>
      </w:r>
      <w:r w:rsidR="0043251E" w:rsidRPr="003E25E0">
        <w:rPr>
          <w:lang w:val="en-GB"/>
        </w:rPr>
        <w:t xml:space="preserve"> with effect for one calendar year.</w:t>
      </w:r>
    </w:p>
    <w:p w14:paraId="539CF86A" w14:textId="77777777" w:rsidR="00692D2A" w:rsidRPr="003E25E0" w:rsidRDefault="00692D2A" w:rsidP="00692D2A">
      <w:pPr>
        <w:spacing w:after="200"/>
        <w:rPr>
          <w:lang w:val="en-GB"/>
        </w:rPr>
      </w:pPr>
    </w:p>
    <w:p w14:paraId="47F2D53F" w14:textId="77777777" w:rsidR="001B4DD8" w:rsidRPr="003E25E0" w:rsidRDefault="006D4CE5" w:rsidP="001B4DD8">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634286" w:rsidRPr="003E25E0">
        <w:rPr>
          <w:rStyle w:val="Zkladntext411pt"/>
          <w:i w:val="0"/>
          <w:sz w:val="24"/>
          <w:lang w:val="en-GB"/>
        </w:rPr>
        <w:t xml:space="preserve"> 6</w:t>
      </w:r>
    </w:p>
    <w:p w14:paraId="49EBAA74" w14:textId="77777777" w:rsidR="001B4DD8" w:rsidRPr="003E25E0" w:rsidRDefault="00161487" w:rsidP="001B4DD8">
      <w:pPr>
        <w:pStyle w:val="Nzevlnku"/>
        <w:spacing w:after="0"/>
        <w:rPr>
          <w:szCs w:val="24"/>
          <w:lang w:val="en-GB"/>
        </w:rPr>
      </w:pPr>
      <w:r w:rsidRPr="003E25E0">
        <w:rPr>
          <w:lang w:val="en-GB"/>
        </w:rPr>
        <w:t>Scholarship for RDI (Research, Development, and Innovation) Activities in Accordance with Special Legislation</w:t>
      </w:r>
    </w:p>
    <w:p w14:paraId="70F6F270" w14:textId="77777777" w:rsidR="001B4DD8" w:rsidRPr="003E25E0" w:rsidRDefault="00FD64DD" w:rsidP="001B4DD8">
      <w:pPr>
        <w:spacing w:after="200"/>
        <w:jc w:val="center"/>
        <w:rPr>
          <w:rStyle w:val="Zkladntext411pt"/>
          <w:b w:val="0"/>
          <w:i w:val="0"/>
          <w:sz w:val="24"/>
          <w:lang w:val="en-GB"/>
        </w:rPr>
      </w:pPr>
      <w:r w:rsidRPr="003E25E0">
        <w:rPr>
          <w:i/>
          <w:lang w:val="en-GB"/>
        </w:rPr>
        <w:t>(under Article 6 of the University Scholarship and Bursary Rules)</w:t>
      </w:r>
    </w:p>
    <w:p w14:paraId="4CBFABC5" w14:textId="77777777" w:rsidR="001B4DD8" w:rsidRPr="003E25E0" w:rsidRDefault="00AB00EF" w:rsidP="00D30CFB">
      <w:pPr>
        <w:pStyle w:val="Seznam-selny0"/>
        <w:numPr>
          <w:ilvl w:val="0"/>
          <w:numId w:val="17"/>
        </w:numPr>
        <w:rPr>
          <w:lang w:val="en-GB"/>
        </w:rPr>
      </w:pPr>
      <w:r w:rsidRPr="003E25E0">
        <w:rPr>
          <w:lang w:val="en-GB"/>
        </w:rPr>
        <w:t xml:space="preserve">The scholarship for RDI activities in accordance with special </w:t>
      </w:r>
      <w:r w:rsidR="002B5DE6" w:rsidRPr="003E25E0">
        <w:rPr>
          <w:lang w:val="en-GB"/>
        </w:rPr>
        <w:t>legislation</w:t>
      </w:r>
      <w:r w:rsidR="001B4DD8" w:rsidRPr="003E25E0">
        <w:rPr>
          <w:rStyle w:val="Znakapoznpodarou"/>
          <w:lang w:val="en-GB"/>
        </w:rPr>
        <w:footnoteReference w:id="2"/>
      </w:r>
      <w:r w:rsidR="00370487" w:rsidRPr="003E25E0">
        <w:rPr>
          <w:lang w:val="en-GB"/>
        </w:rPr>
        <w:t xml:space="preserve"> </w:t>
      </w:r>
      <w:r w:rsidR="002B5DE6" w:rsidRPr="003E25E0">
        <w:rPr>
          <w:lang w:val="en-GB"/>
        </w:rPr>
        <w:t>is awarded in accordance with the criteria of the University Scholarship and Bursary Rules primarily to students who are the researchers or active members of the research teams for the following:</w:t>
      </w:r>
    </w:p>
    <w:p w14:paraId="702D92C9" w14:textId="7CF89900" w:rsidR="00370487" w:rsidRPr="003E25E0" w:rsidRDefault="002B5DE6" w:rsidP="00D30CFB">
      <w:pPr>
        <w:pStyle w:val="Seznam-selny0"/>
        <w:numPr>
          <w:ilvl w:val="1"/>
          <w:numId w:val="17"/>
        </w:numPr>
        <w:rPr>
          <w:lang w:val="en-GB"/>
        </w:rPr>
      </w:pPr>
      <w:r w:rsidRPr="003E25E0">
        <w:rPr>
          <w:lang w:val="en-GB"/>
        </w:rPr>
        <w:t xml:space="preserve">Projects funded by the Grant Agency of Charles University and from a grant </w:t>
      </w:r>
      <w:r w:rsidR="00662DBF">
        <w:rPr>
          <w:lang w:val="en-GB"/>
        </w:rPr>
        <w:t>from</w:t>
      </w:r>
      <w:r w:rsidRPr="003E25E0">
        <w:rPr>
          <w:lang w:val="en-GB"/>
        </w:rPr>
        <w:t xml:space="preserve"> a Specific University Research</w:t>
      </w:r>
      <w:r w:rsidR="00D16404" w:rsidRPr="003E25E0">
        <w:rPr>
          <w:lang w:val="en-GB"/>
        </w:rPr>
        <w:t>,</w:t>
      </w:r>
      <w:r w:rsidRPr="003E25E0">
        <w:rPr>
          <w:lang w:val="en-GB"/>
        </w:rPr>
        <w:t xml:space="preserve"> </w:t>
      </w:r>
      <w:r w:rsidR="00370487" w:rsidRPr="003E25E0">
        <w:rPr>
          <w:lang w:val="en-GB"/>
        </w:rPr>
        <w:t>Primus</w:t>
      </w:r>
      <w:r w:rsidR="00662DBF">
        <w:rPr>
          <w:lang w:val="en-GB"/>
        </w:rPr>
        <w:t>,</w:t>
      </w:r>
      <w:r w:rsidR="00370487" w:rsidRPr="003E25E0">
        <w:rPr>
          <w:lang w:val="en-GB"/>
        </w:rPr>
        <w:t xml:space="preserve"> a</w:t>
      </w:r>
      <w:r w:rsidR="00D16404" w:rsidRPr="003E25E0">
        <w:rPr>
          <w:lang w:val="en-GB"/>
        </w:rPr>
        <w:t>nd</w:t>
      </w:r>
      <w:r w:rsidR="00370487" w:rsidRPr="003E25E0">
        <w:rPr>
          <w:lang w:val="en-GB"/>
        </w:rPr>
        <w:t xml:space="preserve"> Progres</w:t>
      </w:r>
      <w:r w:rsidR="00D16404" w:rsidRPr="003E25E0">
        <w:rPr>
          <w:lang w:val="en-GB"/>
        </w:rPr>
        <w:t xml:space="preserve"> </w:t>
      </w:r>
      <w:r w:rsidR="00BC1143" w:rsidRPr="003E25E0">
        <w:rPr>
          <w:lang w:val="en-GB"/>
        </w:rPr>
        <w:t>programmes</w:t>
      </w:r>
      <w:r w:rsidR="00D16404" w:rsidRPr="003E25E0">
        <w:rPr>
          <w:lang w:val="en-GB"/>
        </w:rPr>
        <w:t>;</w:t>
      </w:r>
      <w:r w:rsidR="005B3F26" w:rsidRPr="003E25E0">
        <w:rPr>
          <w:lang w:val="en-GB"/>
        </w:rPr>
        <w:t xml:space="preserve"> </w:t>
      </w:r>
    </w:p>
    <w:p w14:paraId="1F650A47" w14:textId="77777777" w:rsidR="005B3F26" w:rsidRPr="003E25E0" w:rsidRDefault="00D16404" w:rsidP="00D30CFB">
      <w:pPr>
        <w:pStyle w:val="Seznam-selny0"/>
        <w:numPr>
          <w:ilvl w:val="1"/>
          <w:numId w:val="17"/>
        </w:numPr>
        <w:rPr>
          <w:lang w:val="en-GB"/>
        </w:rPr>
      </w:pPr>
      <w:r w:rsidRPr="003E25E0">
        <w:rPr>
          <w:lang w:val="en-GB"/>
        </w:rPr>
        <w:t>Projects with financial support provided directly by an organisational unit of the state or a territorial self-governing unit or its body or other public entity;</w:t>
      </w:r>
    </w:p>
    <w:p w14:paraId="024816F2" w14:textId="77777777" w:rsidR="005B3F26" w:rsidRPr="003E25E0" w:rsidRDefault="00D16404" w:rsidP="00D30CFB">
      <w:pPr>
        <w:pStyle w:val="Seznam-selny0"/>
        <w:numPr>
          <w:ilvl w:val="1"/>
          <w:numId w:val="17"/>
        </w:numPr>
        <w:rPr>
          <w:lang w:val="en-GB"/>
        </w:rPr>
      </w:pPr>
      <w:r w:rsidRPr="003E25E0">
        <w:rPr>
          <w:lang w:val="en-GB"/>
        </w:rPr>
        <w:t>Projects funded by an endowment institution or by other private entity;</w:t>
      </w:r>
    </w:p>
    <w:p w14:paraId="22A4EA87" w14:textId="77777777" w:rsidR="005B3F26" w:rsidRPr="003E25E0" w:rsidRDefault="00D16404" w:rsidP="00D30CFB">
      <w:pPr>
        <w:pStyle w:val="Seznam-selny0"/>
        <w:numPr>
          <w:ilvl w:val="1"/>
          <w:numId w:val="17"/>
        </w:numPr>
        <w:rPr>
          <w:lang w:val="en-GB"/>
        </w:rPr>
      </w:pPr>
      <w:r w:rsidRPr="003E25E0">
        <w:rPr>
          <w:lang w:val="en-GB"/>
        </w:rPr>
        <w:t>International projects funded by a foreign entity.</w:t>
      </w:r>
    </w:p>
    <w:p w14:paraId="2BC601C2" w14:textId="77777777" w:rsidR="001B4DD8" w:rsidRPr="003E25E0" w:rsidRDefault="00D16404" w:rsidP="00D30CFB">
      <w:pPr>
        <w:pStyle w:val="Seznam-selny0"/>
        <w:numPr>
          <w:ilvl w:val="0"/>
          <w:numId w:val="15"/>
        </w:numPr>
        <w:rPr>
          <w:lang w:val="en-GB"/>
        </w:rPr>
      </w:pPr>
      <w:r w:rsidRPr="003E25E0">
        <w:rPr>
          <w:lang w:val="en-GB"/>
        </w:rPr>
        <w:t xml:space="preserve">The scholarship is paid </w:t>
      </w:r>
      <w:r w:rsidR="00FF69A0" w:rsidRPr="003E25E0">
        <w:rPr>
          <w:lang w:val="en-GB"/>
        </w:rPr>
        <w:t xml:space="preserve">based on a motion under </w:t>
      </w:r>
      <w:r w:rsidR="00662DBF">
        <w:rPr>
          <w:lang w:val="en-GB"/>
        </w:rPr>
        <w:t xml:space="preserve">the </w:t>
      </w:r>
      <w:r w:rsidR="00FF69A0" w:rsidRPr="003E25E0">
        <w:rPr>
          <w:lang w:val="en-GB"/>
        </w:rPr>
        <w:t xml:space="preserve">criteria and on </w:t>
      </w:r>
      <w:r w:rsidR="00662DBF">
        <w:rPr>
          <w:lang w:val="en-GB"/>
        </w:rPr>
        <w:t xml:space="preserve">the </w:t>
      </w:r>
      <w:r w:rsidR="00FF69A0" w:rsidRPr="003E25E0">
        <w:rPr>
          <w:lang w:val="en-GB"/>
        </w:rPr>
        <w:t>dates stipulated in the rules for the relevant project or programme.</w:t>
      </w:r>
    </w:p>
    <w:p w14:paraId="663E293F" w14:textId="77777777" w:rsidR="001B4DD8" w:rsidRPr="003E25E0" w:rsidRDefault="001B4DD8" w:rsidP="00692D2A">
      <w:pPr>
        <w:spacing w:after="200"/>
        <w:rPr>
          <w:lang w:val="en-GB"/>
        </w:rPr>
      </w:pPr>
    </w:p>
    <w:p w14:paraId="79C13172" w14:textId="77777777" w:rsidR="00A65AA8" w:rsidRPr="003E25E0" w:rsidRDefault="006D4CE5" w:rsidP="00A65AA8">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634286" w:rsidRPr="003E25E0">
        <w:rPr>
          <w:rStyle w:val="Zkladntext411pt"/>
          <w:i w:val="0"/>
          <w:sz w:val="24"/>
          <w:lang w:val="en-GB"/>
        </w:rPr>
        <w:t xml:space="preserve"> 7</w:t>
      </w:r>
    </w:p>
    <w:p w14:paraId="0392E146" w14:textId="77777777" w:rsidR="00A65AA8" w:rsidRPr="003E25E0" w:rsidRDefault="00161487" w:rsidP="00A65AA8">
      <w:pPr>
        <w:pStyle w:val="Nzevlnku"/>
        <w:spacing w:after="0"/>
        <w:rPr>
          <w:szCs w:val="24"/>
          <w:lang w:val="en-GB"/>
        </w:rPr>
      </w:pPr>
      <w:r w:rsidRPr="003E25E0">
        <w:rPr>
          <w:lang w:val="en-GB"/>
        </w:rPr>
        <w:t>Bursaries in Cases Worthy of Special Consideration</w:t>
      </w:r>
    </w:p>
    <w:p w14:paraId="34D8DB79" w14:textId="77777777" w:rsidR="00A65AA8" w:rsidRPr="003E25E0" w:rsidRDefault="00FD64DD" w:rsidP="00A65AA8">
      <w:pPr>
        <w:spacing w:after="200"/>
        <w:jc w:val="center"/>
        <w:rPr>
          <w:rStyle w:val="Zkladntext411pt"/>
          <w:b w:val="0"/>
          <w:i w:val="0"/>
          <w:sz w:val="24"/>
          <w:lang w:val="en-GB"/>
        </w:rPr>
      </w:pPr>
      <w:r w:rsidRPr="003E25E0">
        <w:rPr>
          <w:i/>
          <w:lang w:val="en-GB"/>
        </w:rPr>
        <w:t>(under Article 9 of the University Scholarship and Bursary Rules)</w:t>
      </w:r>
    </w:p>
    <w:p w14:paraId="7E688EC4" w14:textId="77777777" w:rsidR="00A65AA8" w:rsidRPr="003E25E0" w:rsidRDefault="00FF69A0" w:rsidP="00D30CFB">
      <w:pPr>
        <w:pStyle w:val="Seznam-selny0"/>
        <w:numPr>
          <w:ilvl w:val="0"/>
          <w:numId w:val="18"/>
        </w:numPr>
        <w:rPr>
          <w:lang w:val="en-GB"/>
        </w:rPr>
      </w:pPr>
      <w:r w:rsidRPr="003E25E0">
        <w:rPr>
          <w:lang w:val="en-GB"/>
        </w:rPr>
        <w:t xml:space="preserve">Bursaries in cases worthy of special consideration </w:t>
      </w:r>
      <w:r w:rsidR="00A06D37" w:rsidRPr="003E25E0">
        <w:rPr>
          <w:lang w:val="en-GB"/>
        </w:rPr>
        <w:t>are awarded in accordance with the criteria of the University Scholarship and Bursary Rules to students in the following forms</w:t>
      </w:r>
      <w:r w:rsidR="00566605" w:rsidRPr="003E25E0">
        <w:rPr>
          <w:lang w:val="en-GB"/>
        </w:rPr>
        <w:t>:</w:t>
      </w:r>
    </w:p>
    <w:p w14:paraId="0C39DEEE" w14:textId="77777777" w:rsidR="00566605" w:rsidRPr="003E25E0" w:rsidRDefault="00A06D37" w:rsidP="00D30CFB">
      <w:pPr>
        <w:pStyle w:val="Seznam-selny0"/>
        <w:numPr>
          <w:ilvl w:val="1"/>
          <w:numId w:val="18"/>
        </w:numPr>
        <w:rPr>
          <w:lang w:val="en-GB"/>
        </w:rPr>
      </w:pPr>
      <w:r w:rsidRPr="003E25E0">
        <w:rPr>
          <w:lang w:val="en-GB"/>
        </w:rPr>
        <w:t>Bursary for student members of temporary staff for their involvement in the activities of the Dean</w:t>
      </w:r>
      <w:r w:rsidR="004A50EA" w:rsidRPr="003E25E0">
        <w:rPr>
          <w:lang w:val="en-GB"/>
        </w:rPr>
        <w:t>’s office, departments, institutes</w:t>
      </w:r>
      <w:r w:rsidR="00DF304A">
        <w:rPr>
          <w:lang w:val="en-GB"/>
        </w:rPr>
        <w:t>,</w:t>
      </w:r>
      <w:r w:rsidR="004A50EA" w:rsidRPr="003E25E0">
        <w:rPr>
          <w:lang w:val="en-GB"/>
        </w:rPr>
        <w:t xml:space="preserve"> and other units of the Faculty;</w:t>
      </w:r>
    </w:p>
    <w:p w14:paraId="232A0F54" w14:textId="77777777" w:rsidR="00566605" w:rsidRPr="003E25E0" w:rsidRDefault="004A50EA" w:rsidP="00D30CFB">
      <w:pPr>
        <w:pStyle w:val="Seznam-selny0"/>
        <w:numPr>
          <w:ilvl w:val="1"/>
          <w:numId w:val="18"/>
        </w:numPr>
        <w:rPr>
          <w:lang w:val="en-GB"/>
        </w:rPr>
      </w:pPr>
      <w:r w:rsidRPr="003E25E0">
        <w:rPr>
          <w:lang w:val="en-GB"/>
        </w:rPr>
        <w:t xml:space="preserve">Student grant for involvement in </w:t>
      </w:r>
      <w:r w:rsidR="00DF304A">
        <w:rPr>
          <w:lang w:val="en-GB"/>
        </w:rPr>
        <w:t xml:space="preserve">the </w:t>
      </w:r>
      <w:r w:rsidRPr="003E25E0">
        <w:rPr>
          <w:lang w:val="en-GB"/>
        </w:rPr>
        <w:t xml:space="preserve">teaching and scientific research activities of the Faculty in the form of </w:t>
      </w:r>
      <w:r w:rsidR="00DF304A">
        <w:rPr>
          <w:lang w:val="en-GB"/>
        </w:rPr>
        <w:t xml:space="preserve">the </w:t>
      </w:r>
      <w:r w:rsidRPr="003E25E0">
        <w:rPr>
          <w:lang w:val="en-GB"/>
        </w:rPr>
        <w:t>implementation of a project resulting in scientific, research, development, sports, artistic</w:t>
      </w:r>
      <w:r w:rsidR="00DF304A">
        <w:rPr>
          <w:lang w:val="en-GB"/>
        </w:rPr>
        <w:t>,</w:t>
      </w:r>
      <w:r w:rsidRPr="003E25E0">
        <w:rPr>
          <w:lang w:val="en-GB"/>
        </w:rPr>
        <w:t xml:space="preserve"> or other creative achievement;</w:t>
      </w:r>
    </w:p>
    <w:p w14:paraId="1F9ACC34" w14:textId="77777777" w:rsidR="00566605" w:rsidRPr="003E25E0" w:rsidRDefault="004A50EA" w:rsidP="00D30CFB">
      <w:pPr>
        <w:pStyle w:val="Seznam-selny0"/>
        <w:numPr>
          <w:ilvl w:val="1"/>
          <w:numId w:val="18"/>
        </w:numPr>
        <w:rPr>
          <w:lang w:val="en-GB"/>
        </w:rPr>
      </w:pPr>
      <w:r w:rsidRPr="003E25E0">
        <w:rPr>
          <w:lang w:val="en-GB"/>
        </w:rPr>
        <w:lastRenderedPageBreak/>
        <w:t>Other bursaries in cases worthy of special consideration.</w:t>
      </w:r>
    </w:p>
    <w:p w14:paraId="1098B3B2" w14:textId="77777777" w:rsidR="00470686" w:rsidRPr="003E25E0" w:rsidRDefault="004A50EA" w:rsidP="00D30CFB">
      <w:pPr>
        <w:pStyle w:val="Seznam-selny0"/>
        <w:numPr>
          <w:ilvl w:val="0"/>
          <w:numId w:val="18"/>
        </w:numPr>
        <w:rPr>
          <w:lang w:val="en-GB"/>
        </w:rPr>
      </w:pPr>
      <w:r w:rsidRPr="003E25E0">
        <w:rPr>
          <w:lang w:val="en-GB"/>
        </w:rPr>
        <w:t>The total amount of bursary for each form of bursary under paragraph 1</w:t>
      </w:r>
      <w:r w:rsidR="00F90AE7" w:rsidRPr="00F90AE7">
        <w:rPr>
          <w:lang w:val="en-GB"/>
        </w:rPr>
        <w:t xml:space="preserve"> </w:t>
      </w:r>
      <w:r w:rsidR="00F90AE7" w:rsidRPr="003E25E0">
        <w:rPr>
          <w:lang w:val="en-GB"/>
        </w:rPr>
        <w:t>is stipulated by the Dean after discussion in the Academic Senate of the Faculty</w:t>
      </w:r>
      <w:r w:rsidR="00F90AE7">
        <w:rPr>
          <w:lang w:val="en-GB"/>
        </w:rPr>
        <w:t>;</w:t>
      </w:r>
      <w:r w:rsidRPr="003E25E0">
        <w:rPr>
          <w:lang w:val="en-GB"/>
        </w:rPr>
        <w:t xml:space="preserve"> in </w:t>
      </w:r>
      <w:r w:rsidR="00DF304A">
        <w:rPr>
          <w:lang w:val="en-GB"/>
        </w:rPr>
        <w:t xml:space="preserve">the </w:t>
      </w:r>
      <w:r w:rsidRPr="003E25E0">
        <w:rPr>
          <w:lang w:val="en-GB"/>
        </w:rPr>
        <w:t xml:space="preserve">case of </w:t>
      </w:r>
      <w:r w:rsidR="00DF304A">
        <w:rPr>
          <w:lang w:val="en-GB"/>
        </w:rPr>
        <w:t xml:space="preserve">a </w:t>
      </w:r>
      <w:r w:rsidRPr="003E25E0">
        <w:rPr>
          <w:lang w:val="en-GB"/>
        </w:rPr>
        <w:t xml:space="preserve">bursary for </w:t>
      </w:r>
      <w:r w:rsidR="00DF304A">
        <w:rPr>
          <w:lang w:val="en-GB"/>
        </w:rPr>
        <w:t xml:space="preserve">a </w:t>
      </w:r>
      <w:r w:rsidRPr="003E25E0">
        <w:rPr>
          <w:lang w:val="en-GB"/>
        </w:rPr>
        <w:t>student member of temporary staff</w:t>
      </w:r>
      <w:r w:rsidR="00DF304A">
        <w:rPr>
          <w:lang w:val="en-GB"/>
        </w:rPr>
        <w:t>,</w:t>
      </w:r>
      <w:r w:rsidRPr="003E25E0">
        <w:rPr>
          <w:lang w:val="en-GB"/>
        </w:rPr>
        <w:t xml:space="preserve"> </w:t>
      </w:r>
      <w:r w:rsidR="00F90AE7">
        <w:rPr>
          <w:lang w:val="en-GB"/>
        </w:rPr>
        <w:t xml:space="preserve">the total amount is stipulated </w:t>
      </w:r>
      <w:r w:rsidRPr="003E25E0">
        <w:rPr>
          <w:lang w:val="en-GB"/>
        </w:rPr>
        <w:t>by individual units.</w:t>
      </w:r>
    </w:p>
    <w:p w14:paraId="4D326E1C" w14:textId="68129FB1" w:rsidR="00A65AA8" w:rsidRPr="003E25E0" w:rsidRDefault="004A50EA" w:rsidP="00D30CFB">
      <w:pPr>
        <w:pStyle w:val="Seznam-selny0"/>
        <w:numPr>
          <w:ilvl w:val="0"/>
          <w:numId w:val="15"/>
        </w:numPr>
        <w:rPr>
          <w:lang w:val="en-GB"/>
        </w:rPr>
      </w:pPr>
      <w:r w:rsidRPr="003E25E0">
        <w:rPr>
          <w:lang w:val="en-GB"/>
        </w:rPr>
        <w:t xml:space="preserve">The Dean may under Article 9 (2) of the University Scholarship and Bursary Rules award </w:t>
      </w:r>
      <w:r w:rsidR="00DF304A">
        <w:rPr>
          <w:lang w:val="en-GB"/>
        </w:rPr>
        <w:t xml:space="preserve">a bursary </w:t>
      </w:r>
      <w:r w:rsidRPr="003E25E0">
        <w:rPr>
          <w:lang w:val="en-GB"/>
        </w:rPr>
        <w:t>to a student in the form of an Extraordinary Prize of the Dean.</w:t>
      </w:r>
    </w:p>
    <w:p w14:paraId="22B6F5BA" w14:textId="77777777" w:rsidR="00A65AA8" w:rsidRPr="003E25E0" w:rsidRDefault="00A65AA8" w:rsidP="00692D2A">
      <w:pPr>
        <w:spacing w:after="200"/>
        <w:rPr>
          <w:lang w:val="en-GB"/>
        </w:rPr>
      </w:pPr>
    </w:p>
    <w:p w14:paraId="5FFD93F8" w14:textId="77777777" w:rsidR="00FA5861" w:rsidRPr="003E25E0" w:rsidRDefault="006D4CE5" w:rsidP="00FA5861">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FA5861" w:rsidRPr="003E25E0">
        <w:rPr>
          <w:rStyle w:val="Zkladntext411pt"/>
          <w:i w:val="0"/>
          <w:sz w:val="24"/>
          <w:lang w:val="en-GB"/>
        </w:rPr>
        <w:t xml:space="preserve"> 8</w:t>
      </w:r>
    </w:p>
    <w:p w14:paraId="1E22822A" w14:textId="77777777" w:rsidR="00FA5861" w:rsidRPr="003E25E0" w:rsidRDefault="004A50EA" w:rsidP="00FA5861">
      <w:pPr>
        <w:pStyle w:val="Nzevlnku"/>
        <w:spacing w:after="0"/>
        <w:rPr>
          <w:szCs w:val="24"/>
          <w:lang w:val="en-GB"/>
        </w:rPr>
      </w:pPr>
      <w:r w:rsidRPr="003E25E0">
        <w:rPr>
          <w:lang w:val="en-GB"/>
        </w:rPr>
        <w:t>Bursary for Student Members of Temporary Staff</w:t>
      </w:r>
    </w:p>
    <w:p w14:paraId="2CE83C68" w14:textId="77777777" w:rsidR="00FA5861" w:rsidRPr="003E25E0" w:rsidRDefault="00FD64DD" w:rsidP="00FA5861">
      <w:pPr>
        <w:spacing w:after="200"/>
        <w:jc w:val="center"/>
        <w:rPr>
          <w:rStyle w:val="Zkladntext411pt"/>
          <w:b w:val="0"/>
          <w:i w:val="0"/>
          <w:sz w:val="24"/>
          <w:lang w:val="en-GB"/>
        </w:rPr>
      </w:pPr>
      <w:r w:rsidRPr="003E25E0">
        <w:rPr>
          <w:i/>
          <w:lang w:val="en-GB"/>
        </w:rPr>
        <w:t>(under Article 9 of the University Scholarship and Bursary Rules)</w:t>
      </w:r>
    </w:p>
    <w:p w14:paraId="64622FA1" w14:textId="77777777" w:rsidR="00FA5861" w:rsidRPr="003E25E0" w:rsidRDefault="006F2FD9" w:rsidP="00D30CFB">
      <w:pPr>
        <w:pStyle w:val="Seznam-selny0"/>
        <w:numPr>
          <w:ilvl w:val="0"/>
          <w:numId w:val="16"/>
        </w:numPr>
        <w:rPr>
          <w:lang w:val="en-GB"/>
        </w:rPr>
      </w:pPr>
      <w:r w:rsidRPr="003E25E0">
        <w:rPr>
          <w:lang w:val="en-GB"/>
        </w:rPr>
        <w:t xml:space="preserve">The bursary </w:t>
      </w:r>
      <w:r w:rsidR="0034480E" w:rsidRPr="003E25E0">
        <w:rPr>
          <w:lang w:val="en-GB"/>
        </w:rPr>
        <w:t>for student members of temporary staff under Article 7 (1) (a) of these Rules is awarded by the Dean.</w:t>
      </w:r>
    </w:p>
    <w:p w14:paraId="25CA2921" w14:textId="77777777" w:rsidR="00FA5861" w:rsidRPr="003E25E0" w:rsidRDefault="0034480E" w:rsidP="00D30CFB">
      <w:pPr>
        <w:pStyle w:val="Seznam-selny0"/>
        <w:numPr>
          <w:ilvl w:val="0"/>
          <w:numId w:val="15"/>
        </w:numPr>
        <w:rPr>
          <w:lang w:val="en-GB"/>
        </w:rPr>
      </w:pPr>
      <w:r w:rsidRPr="003E25E0">
        <w:rPr>
          <w:lang w:val="en-GB"/>
        </w:rPr>
        <w:t>The criteria for awarding the bursary for student members of temporary staff are the following:</w:t>
      </w:r>
    </w:p>
    <w:p w14:paraId="57989135" w14:textId="2D852B89" w:rsidR="00744405" w:rsidRPr="003E25E0" w:rsidRDefault="0034480E" w:rsidP="00D30CFB">
      <w:pPr>
        <w:pStyle w:val="Seznam-selny0"/>
        <w:numPr>
          <w:ilvl w:val="1"/>
          <w:numId w:val="15"/>
        </w:numPr>
        <w:rPr>
          <w:lang w:val="en-GB"/>
        </w:rPr>
      </w:pPr>
      <w:r w:rsidRPr="003E25E0">
        <w:rPr>
          <w:lang w:val="en-GB"/>
        </w:rPr>
        <w:t xml:space="preserve">The student must be appointed by the Dean as a member of </w:t>
      </w:r>
      <w:r w:rsidR="0015741F">
        <w:rPr>
          <w:lang w:val="en-GB"/>
        </w:rPr>
        <w:t xml:space="preserve">the </w:t>
      </w:r>
      <w:r w:rsidRPr="003E25E0">
        <w:rPr>
          <w:lang w:val="en-GB"/>
        </w:rPr>
        <w:t xml:space="preserve">student temporary staff (“temporary staff member”) at a department of the Dean’s office or a Faculty unit based on a proposal </w:t>
      </w:r>
      <w:r w:rsidR="0015741F">
        <w:rPr>
          <w:lang w:val="en-GB"/>
        </w:rPr>
        <w:t>from</w:t>
      </w:r>
      <w:r w:rsidR="0015741F" w:rsidRPr="003E25E0">
        <w:rPr>
          <w:lang w:val="en-GB"/>
        </w:rPr>
        <w:t xml:space="preserve"> </w:t>
      </w:r>
      <w:r w:rsidRPr="003E25E0">
        <w:rPr>
          <w:lang w:val="en-GB"/>
        </w:rPr>
        <w:t xml:space="preserve">the head of such department or unit for a given academic year. </w:t>
      </w:r>
    </w:p>
    <w:p w14:paraId="13077D44" w14:textId="68E3DF43" w:rsidR="00744405" w:rsidRPr="003E25E0" w:rsidRDefault="0034480E" w:rsidP="00D30CFB">
      <w:pPr>
        <w:pStyle w:val="Seznam-selny0"/>
        <w:numPr>
          <w:ilvl w:val="1"/>
          <w:numId w:val="15"/>
        </w:numPr>
        <w:rPr>
          <w:lang w:val="en-GB"/>
        </w:rPr>
      </w:pPr>
      <w:r w:rsidRPr="003E25E0">
        <w:rPr>
          <w:lang w:val="en-GB"/>
        </w:rPr>
        <w:t xml:space="preserve">The head of the relevant unit is the guarantor of </w:t>
      </w:r>
      <w:r w:rsidR="0015741F">
        <w:rPr>
          <w:lang w:val="en-GB"/>
        </w:rPr>
        <w:t xml:space="preserve">the </w:t>
      </w:r>
      <w:r w:rsidRPr="003E25E0">
        <w:rPr>
          <w:lang w:val="en-GB"/>
        </w:rPr>
        <w:t>content, quality</w:t>
      </w:r>
      <w:r w:rsidR="0015741F">
        <w:rPr>
          <w:lang w:val="en-GB"/>
        </w:rPr>
        <w:t>,</w:t>
      </w:r>
      <w:r w:rsidRPr="003E25E0">
        <w:rPr>
          <w:lang w:val="en-GB"/>
        </w:rPr>
        <w:t xml:space="preserve"> and amount of work delivered by the temporary staff member. The payment of the bursary is </w:t>
      </w:r>
      <w:r w:rsidR="0015741F">
        <w:rPr>
          <w:lang w:val="en-GB"/>
        </w:rPr>
        <w:t xml:space="preserve">always </w:t>
      </w:r>
      <w:r w:rsidRPr="003E25E0">
        <w:rPr>
          <w:lang w:val="en-GB"/>
        </w:rPr>
        <w:t xml:space="preserve">carried out based on </w:t>
      </w:r>
      <w:r w:rsidR="0015741F">
        <w:rPr>
          <w:lang w:val="en-GB"/>
        </w:rPr>
        <w:t xml:space="preserve">the </w:t>
      </w:r>
      <w:r w:rsidRPr="003E25E0">
        <w:rPr>
          <w:lang w:val="en-GB"/>
        </w:rPr>
        <w:t>instructions of the head of the relevant unit.</w:t>
      </w:r>
    </w:p>
    <w:p w14:paraId="215D5978" w14:textId="1807B46B" w:rsidR="00744405" w:rsidRPr="003E25E0" w:rsidRDefault="0034480E" w:rsidP="00D30CFB">
      <w:pPr>
        <w:pStyle w:val="Seznam-selny0"/>
        <w:numPr>
          <w:ilvl w:val="1"/>
          <w:numId w:val="15"/>
        </w:numPr>
        <w:rPr>
          <w:lang w:val="en-GB"/>
        </w:rPr>
      </w:pPr>
      <w:r w:rsidRPr="003E25E0">
        <w:rPr>
          <w:lang w:val="en-GB"/>
        </w:rPr>
        <w:t>The proposals for appointment of temporary staff members at a unit, the amount of bursary</w:t>
      </w:r>
      <w:r w:rsidR="0015741F">
        <w:rPr>
          <w:lang w:val="en-GB"/>
        </w:rPr>
        <w:t>,</w:t>
      </w:r>
      <w:r w:rsidRPr="003E25E0">
        <w:rPr>
          <w:lang w:val="en-GB"/>
        </w:rPr>
        <w:t xml:space="preserve"> and </w:t>
      </w:r>
      <w:r w:rsidR="0015741F">
        <w:rPr>
          <w:lang w:val="en-GB"/>
        </w:rPr>
        <w:t xml:space="preserve">the </w:t>
      </w:r>
      <w:r w:rsidRPr="003E25E0">
        <w:rPr>
          <w:lang w:val="en-GB"/>
        </w:rPr>
        <w:t xml:space="preserve">scope of activities of the temporary staff member are submitted by the heads of units within one month of the beginning of the semester. </w:t>
      </w:r>
      <w:r w:rsidR="00C31DCE" w:rsidRPr="003E25E0">
        <w:rPr>
          <w:lang w:val="en-GB"/>
        </w:rPr>
        <w:t xml:space="preserve">The proposals approved by the Dean must be published </w:t>
      </w:r>
      <w:r w:rsidR="0015741F">
        <w:rPr>
          <w:lang w:val="en-GB"/>
        </w:rPr>
        <w:t>in</w:t>
      </w:r>
      <w:r w:rsidR="0015741F" w:rsidRPr="003E25E0">
        <w:rPr>
          <w:lang w:val="en-GB"/>
        </w:rPr>
        <w:t xml:space="preserve"> </w:t>
      </w:r>
      <w:r w:rsidR="00C31DCE" w:rsidRPr="003E25E0">
        <w:rPr>
          <w:lang w:val="en-GB"/>
        </w:rPr>
        <w:t xml:space="preserve">the department. In justified cases the Dean may </w:t>
      </w:r>
      <w:r w:rsidR="0015741F">
        <w:rPr>
          <w:lang w:val="en-GB"/>
        </w:rPr>
        <w:t xml:space="preserve">also </w:t>
      </w:r>
      <w:r w:rsidR="00C31DCE" w:rsidRPr="003E25E0">
        <w:rPr>
          <w:lang w:val="en-GB"/>
        </w:rPr>
        <w:t xml:space="preserve">appoint a temporary staff member based on </w:t>
      </w:r>
      <w:r w:rsidR="0015741F">
        <w:rPr>
          <w:lang w:val="en-GB"/>
        </w:rPr>
        <w:t xml:space="preserve">a </w:t>
      </w:r>
      <w:r w:rsidR="00C31DCE" w:rsidRPr="003E25E0">
        <w:rPr>
          <w:lang w:val="en-GB"/>
        </w:rPr>
        <w:t xml:space="preserve">proposal </w:t>
      </w:r>
      <w:r w:rsidR="0015741F">
        <w:rPr>
          <w:lang w:val="en-GB"/>
        </w:rPr>
        <w:t xml:space="preserve">from </w:t>
      </w:r>
      <w:r w:rsidR="00C31DCE" w:rsidRPr="003E25E0">
        <w:rPr>
          <w:lang w:val="en-GB"/>
        </w:rPr>
        <w:t>a unit head during the academic year.</w:t>
      </w:r>
    </w:p>
    <w:p w14:paraId="153E1A2D" w14:textId="77777777" w:rsidR="004D1F8B" w:rsidRPr="003E25E0" w:rsidRDefault="00F90AE7" w:rsidP="00D30CFB">
      <w:pPr>
        <w:pStyle w:val="Seznam-selny0"/>
        <w:numPr>
          <w:ilvl w:val="0"/>
          <w:numId w:val="15"/>
        </w:numPr>
        <w:rPr>
          <w:lang w:val="en-GB"/>
        </w:rPr>
      </w:pPr>
      <w:r>
        <w:rPr>
          <w:lang w:val="en-GB"/>
        </w:rPr>
        <w:t>W</w:t>
      </w:r>
      <w:r w:rsidRPr="003E25E0">
        <w:rPr>
          <w:lang w:val="en-GB"/>
        </w:rPr>
        <w:t>ithin 30 days of receipt of the proposal</w:t>
      </w:r>
      <w:r w:rsidR="0015741F">
        <w:rPr>
          <w:lang w:val="en-GB"/>
        </w:rPr>
        <w:t>,</w:t>
      </w:r>
      <w:r w:rsidRPr="003E25E0">
        <w:rPr>
          <w:lang w:val="en-GB"/>
        </w:rPr>
        <w:t xml:space="preserve"> </w:t>
      </w:r>
      <w:r>
        <w:rPr>
          <w:lang w:val="en-GB"/>
        </w:rPr>
        <w:t>t</w:t>
      </w:r>
      <w:r w:rsidR="00C31DCE" w:rsidRPr="003E25E0">
        <w:rPr>
          <w:lang w:val="en-GB"/>
        </w:rPr>
        <w:t xml:space="preserve">he Dean issues a decision on the proposal stating </w:t>
      </w:r>
      <w:r w:rsidRPr="003E25E0">
        <w:rPr>
          <w:lang w:val="en-GB"/>
        </w:rPr>
        <w:t xml:space="preserve">whether the </w:t>
      </w:r>
      <w:r>
        <w:rPr>
          <w:lang w:val="en-GB"/>
        </w:rPr>
        <w:t>bursary</w:t>
      </w:r>
      <w:r w:rsidRPr="003E25E0">
        <w:rPr>
          <w:lang w:val="en-GB"/>
        </w:rPr>
        <w:t xml:space="preserve"> is awarded or not</w:t>
      </w:r>
      <w:r w:rsidR="0015741F">
        <w:rPr>
          <w:lang w:val="en-GB"/>
        </w:rPr>
        <w:t>,</w:t>
      </w:r>
      <w:r w:rsidRPr="003E25E0">
        <w:rPr>
          <w:lang w:val="en-GB"/>
        </w:rPr>
        <w:t xml:space="preserve"> or possibly that it is awarded in </w:t>
      </w:r>
      <w:r w:rsidR="0015741F">
        <w:rPr>
          <w:lang w:val="en-GB"/>
        </w:rPr>
        <w:t xml:space="preserve">a </w:t>
      </w:r>
      <w:r w:rsidRPr="003E25E0">
        <w:rPr>
          <w:lang w:val="en-GB"/>
        </w:rPr>
        <w:t>different amount</w:t>
      </w:r>
      <w:r w:rsidR="00C31DCE" w:rsidRPr="003E25E0">
        <w:rPr>
          <w:lang w:val="en-GB"/>
        </w:rPr>
        <w:t>.</w:t>
      </w:r>
    </w:p>
    <w:p w14:paraId="0A7EF210" w14:textId="77777777" w:rsidR="00FA5861" w:rsidRPr="003E25E0" w:rsidRDefault="00FA5861" w:rsidP="00692D2A">
      <w:pPr>
        <w:spacing w:after="200"/>
        <w:rPr>
          <w:lang w:val="en-GB"/>
        </w:rPr>
      </w:pPr>
    </w:p>
    <w:p w14:paraId="43190EC1" w14:textId="77777777" w:rsidR="00FA5861" w:rsidRPr="003E25E0" w:rsidRDefault="006D4CE5" w:rsidP="00FA5861">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76253B" w:rsidRPr="003E25E0">
        <w:rPr>
          <w:rStyle w:val="Zkladntext411pt"/>
          <w:i w:val="0"/>
          <w:sz w:val="24"/>
          <w:lang w:val="en-GB"/>
        </w:rPr>
        <w:t xml:space="preserve"> 9</w:t>
      </w:r>
    </w:p>
    <w:p w14:paraId="3357CBC5" w14:textId="77777777" w:rsidR="00FA5861" w:rsidRPr="003E25E0" w:rsidRDefault="00FF69A0" w:rsidP="00FA5861">
      <w:pPr>
        <w:pStyle w:val="Nzevlnku"/>
        <w:spacing w:after="0"/>
        <w:rPr>
          <w:szCs w:val="24"/>
          <w:lang w:val="en-GB"/>
        </w:rPr>
      </w:pPr>
      <w:r w:rsidRPr="003E25E0">
        <w:rPr>
          <w:szCs w:val="24"/>
          <w:lang w:val="en-GB"/>
        </w:rPr>
        <w:t>Student Grant</w:t>
      </w:r>
    </w:p>
    <w:p w14:paraId="4A310D3F" w14:textId="77777777" w:rsidR="00FA5861" w:rsidRPr="003E25E0" w:rsidRDefault="00FD64DD" w:rsidP="00FA5861">
      <w:pPr>
        <w:spacing w:after="200"/>
        <w:jc w:val="center"/>
        <w:rPr>
          <w:rStyle w:val="Zkladntext411pt"/>
          <w:b w:val="0"/>
          <w:i w:val="0"/>
          <w:sz w:val="24"/>
          <w:lang w:val="en-GB"/>
        </w:rPr>
      </w:pPr>
      <w:r w:rsidRPr="003E25E0">
        <w:rPr>
          <w:i/>
          <w:lang w:val="en-GB"/>
        </w:rPr>
        <w:t>(under Article 9 of the University Scholarship and Bursary Rules)</w:t>
      </w:r>
    </w:p>
    <w:p w14:paraId="56D60B11" w14:textId="7AA132DA" w:rsidR="00951795" w:rsidRPr="003E25E0" w:rsidRDefault="00E74F5D" w:rsidP="00951795">
      <w:pPr>
        <w:pStyle w:val="Seznam-selny0"/>
        <w:numPr>
          <w:ilvl w:val="0"/>
          <w:numId w:val="21"/>
        </w:numPr>
        <w:rPr>
          <w:lang w:val="en-GB"/>
        </w:rPr>
      </w:pPr>
      <w:r w:rsidRPr="003E25E0">
        <w:rPr>
          <w:lang w:val="en-GB"/>
        </w:rPr>
        <w:t xml:space="preserve">The bursary in the form of student grant under Article 7 (1) (b) of these Rules is awarded by the Dean on the basis of a proposal submitted by a student of the Faculty and an opinion issued by the Student Grant Commission. The bursary may be paid as a lump sum as </w:t>
      </w:r>
      <w:r w:rsidRPr="003E25E0">
        <w:rPr>
          <w:lang w:val="en-GB"/>
        </w:rPr>
        <w:lastRenderedPageBreak/>
        <w:t xml:space="preserve">financial support for </w:t>
      </w:r>
      <w:r w:rsidR="0015741F">
        <w:rPr>
          <w:lang w:val="en-GB"/>
        </w:rPr>
        <w:t xml:space="preserve">the </w:t>
      </w:r>
      <w:r w:rsidRPr="003E25E0">
        <w:rPr>
          <w:lang w:val="en-GB"/>
        </w:rPr>
        <w:t xml:space="preserve">implementation of </w:t>
      </w:r>
      <w:r w:rsidR="0015741F">
        <w:rPr>
          <w:lang w:val="en-GB"/>
        </w:rPr>
        <w:t xml:space="preserve">the student’s </w:t>
      </w:r>
      <w:r w:rsidRPr="003E25E0">
        <w:rPr>
          <w:lang w:val="en-GB"/>
        </w:rPr>
        <w:t xml:space="preserve">academic activities based on a submitted project. </w:t>
      </w:r>
    </w:p>
    <w:p w14:paraId="6C737B91" w14:textId="77777777" w:rsidR="00FA5861" w:rsidRPr="003E25E0" w:rsidRDefault="00E74F5D" w:rsidP="00D30CFB">
      <w:pPr>
        <w:pStyle w:val="Seznam-selny0"/>
        <w:numPr>
          <w:ilvl w:val="0"/>
          <w:numId w:val="16"/>
        </w:numPr>
        <w:rPr>
          <w:lang w:val="en-GB"/>
        </w:rPr>
      </w:pPr>
      <w:r w:rsidRPr="003E25E0">
        <w:rPr>
          <w:lang w:val="en-GB"/>
        </w:rPr>
        <w:t>The Student Grant Commission is appointed by the Dean of the Faculty. The commission consists of three members and its term of office is two years.</w:t>
      </w:r>
    </w:p>
    <w:p w14:paraId="25585533" w14:textId="1528C810" w:rsidR="00951795" w:rsidRPr="003E25E0" w:rsidRDefault="00E74F5D" w:rsidP="00D30CFB">
      <w:pPr>
        <w:pStyle w:val="Seznam-selny0"/>
        <w:numPr>
          <w:ilvl w:val="0"/>
          <w:numId w:val="16"/>
        </w:numPr>
        <w:rPr>
          <w:lang w:val="en-GB"/>
        </w:rPr>
      </w:pPr>
      <w:r w:rsidRPr="003E25E0">
        <w:rPr>
          <w:lang w:val="en-GB"/>
        </w:rPr>
        <w:t xml:space="preserve">Student grants are awarded twice a year. The commission publishes the detailed requirements for proposals </w:t>
      </w:r>
      <w:r w:rsidR="0015741F">
        <w:rPr>
          <w:lang w:val="en-GB"/>
        </w:rPr>
        <w:t>for</w:t>
      </w:r>
      <w:r w:rsidR="0015741F" w:rsidRPr="003E25E0">
        <w:rPr>
          <w:lang w:val="en-GB"/>
        </w:rPr>
        <w:t xml:space="preserve"> </w:t>
      </w:r>
      <w:r w:rsidRPr="003E25E0">
        <w:rPr>
          <w:lang w:val="en-GB"/>
        </w:rPr>
        <w:t xml:space="preserve">student grants including the binding deadlines for submitting the proposals in the publicly accessible section of the Faculty website by the end of January. </w:t>
      </w:r>
    </w:p>
    <w:p w14:paraId="48C9522E" w14:textId="77777777" w:rsidR="00951795" w:rsidRPr="003E25E0" w:rsidRDefault="00E74F5D" w:rsidP="00D30CFB">
      <w:pPr>
        <w:pStyle w:val="Seznam-selny0"/>
        <w:numPr>
          <w:ilvl w:val="0"/>
          <w:numId w:val="16"/>
        </w:numPr>
        <w:rPr>
          <w:lang w:val="en-GB"/>
        </w:rPr>
      </w:pPr>
      <w:r w:rsidRPr="003E25E0">
        <w:rPr>
          <w:lang w:val="en-GB"/>
        </w:rPr>
        <w:t>The criteria for awarding a student grant are the following:</w:t>
      </w:r>
    </w:p>
    <w:p w14:paraId="6E628194" w14:textId="77777777" w:rsidR="00951795" w:rsidRPr="003E25E0" w:rsidRDefault="003B5320" w:rsidP="00951795">
      <w:pPr>
        <w:pStyle w:val="Seznam-selny0"/>
        <w:numPr>
          <w:ilvl w:val="1"/>
          <w:numId w:val="16"/>
        </w:numPr>
        <w:rPr>
          <w:lang w:val="en-GB"/>
        </w:rPr>
      </w:pPr>
      <w:r w:rsidRPr="003E25E0">
        <w:rPr>
          <w:lang w:val="en-GB"/>
        </w:rPr>
        <w:t xml:space="preserve">A student submitting </w:t>
      </w:r>
      <w:r w:rsidR="00A86579" w:rsidRPr="003E25E0">
        <w:rPr>
          <w:lang w:val="en-GB"/>
        </w:rPr>
        <w:t>a project must show the ability to present pertinent, comprehensive</w:t>
      </w:r>
      <w:r w:rsidR="0015741F">
        <w:rPr>
          <w:lang w:val="en-GB"/>
        </w:rPr>
        <w:t>,</w:t>
      </w:r>
      <w:r w:rsidR="00A86579" w:rsidRPr="003E25E0">
        <w:rPr>
          <w:lang w:val="en-GB"/>
        </w:rPr>
        <w:t xml:space="preserve"> and convincing arguments in favour of his proposal.</w:t>
      </w:r>
    </w:p>
    <w:p w14:paraId="541206EC" w14:textId="77777777" w:rsidR="00951795" w:rsidRPr="003E25E0" w:rsidRDefault="00A86579" w:rsidP="00951795">
      <w:pPr>
        <w:pStyle w:val="Seznam-selny0"/>
        <w:numPr>
          <w:ilvl w:val="1"/>
          <w:numId w:val="16"/>
        </w:numPr>
        <w:rPr>
          <w:lang w:val="en-GB"/>
        </w:rPr>
      </w:pPr>
      <w:r w:rsidRPr="003E25E0">
        <w:rPr>
          <w:lang w:val="en-GB"/>
        </w:rPr>
        <w:t>The project must contain in particular the objective of the student</w:t>
      </w:r>
      <w:r w:rsidR="00F90AE7">
        <w:rPr>
          <w:lang w:val="en-GB"/>
        </w:rPr>
        <w:t>’s</w:t>
      </w:r>
      <w:r w:rsidRPr="003E25E0">
        <w:rPr>
          <w:lang w:val="en-GB"/>
        </w:rPr>
        <w:t xml:space="preserve"> or </w:t>
      </w:r>
      <w:r w:rsidR="00BC1143" w:rsidRPr="003E25E0">
        <w:rPr>
          <w:lang w:val="en-GB"/>
        </w:rPr>
        <w:t>students’</w:t>
      </w:r>
      <w:r w:rsidRPr="003E25E0">
        <w:rPr>
          <w:lang w:val="en-GB"/>
        </w:rPr>
        <w:t xml:space="preserve"> activities, the suggested procedure to reach the objective including the methodology, details of the activities and </w:t>
      </w:r>
      <w:r w:rsidR="0015741F">
        <w:rPr>
          <w:lang w:val="en-GB"/>
        </w:rPr>
        <w:t xml:space="preserve">the </w:t>
      </w:r>
      <w:r w:rsidRPr="003E25E0">
        <w:rPr>
          <w:lang w:val="en-GB"/>
        </w:rPr>
        <w:t>results of the student or students achieved so far in the relevant field</w:t>
      </w:r>
      <w:r w:rsidR="0015741F">
        <w:rPr>
          <w:lang w:val="en-GB"/>
        </w:rPr>
        <w:t>,</w:t>
      </w:r>
      <w:r w:rsidRPr="003E25E0">
        <w:rPr>
          <w:lang w:val="en-GB"/>
        </w:rPr>
        <w:t xml:space="preserve"> and </w:t>
      </w:r>
      <w:r w:rsidR="0015741F">
        <w:rPr>
          <w:lang w:val="en-GB"/>
        </w:rPr>
        <w:t xml:space="preserve">an </w:t>
      </w:r>
      <w:r w:rsidRPr="003E25E0">
        <w:rPr>
          <w:lang w:val="en-GB"/>
        </w:rPr>
        <w:t xml:space="preserve">analysis of </w:t>
      </w:r>
      <w:r w:rsidR="0015741F">
        <w:rPr>
          <w:lang w:val="en-GB"/>
        </w:rPr>
        <w:t xml:space="preserve">the </w:t>
      </w:r>
      <w:r w:rsidRPr="003E25E0">
        <w:rPr>
          <w:lang w:val="en-GB"/>
        </w:rPr>
        <w:t>financial costs.</w:t>
      </w:r>
    </w:p>
    <w:p w14:paraId="52A064D3" w14:textId="77777777" w:rsidR="00951795" w:rsidRPr="003E25E0" w:rsidRDefault="00A86579" w:rsidP="00951795">
      <w:pPr>
        <w:pStyle w:val="Seznam-selny0"/>
        <w:numPr>
          <w:ilvl w:val="1"/>
          <w:numId w:val="16"/>
        </w:numPr>
        <w:rPr>
          <w:lang w:val="en-GB"/>
        </w:rPr>
      </w:pPr>
      <w:r w:rsidRPr="003E25E0">
        <w:rPr>
          <w:lang w:val="en-GB"/>
        </w:rPr>
        <w:t xml:space="preserve">An opinion on the proposed project is given by a member of the </w:t>
      </w:r>
      <w:r w:rsidR="00E0759A" w:rsidRPr="003E25E0">
        <w:rPr>
          <w:lang w:val="en-GB"/>
        </w:rPr>
        <w:t>academic</w:t>
      </w:r>
      <w:r w:rsidRPr="003E25E0">
        <w:rPr>
          <w:lang w:val="en-GB"/>
        </w:rPr>
        <w:t xml:space="preserve"> or research staff of the Faculty</w:t>
      </w:r>
      <w:r w:rsidR="00285BF7" w:rsidRPr="003E25E0">
        <w:rPr>
          <w:lang w:val="en-GB"/>
        </w:rPr>
        <w:t>, who assesses in writing the quality of the project in terms of subject matter and methodology and preparedness of the student to implement it successfully.</w:t>
      </w:r>
    </w:p>
    <w:p w14:paraId="6E48CB5D" w14:textId="74F9BC63" w:rsidR="00A52421" w:rsidRPr="003E25E0" w:rsidRDefault="0015741F" w:rsidP="007F5C17">
      <w:pPr>
        <w:pStyle w:val="Seznam-selny0"/>
        <w:numPr>
          <w:ilvl w:val="0"/>
          <w:numId w:val="16"/>
        </w:numPr>
        <w:rPr>
          <w:lang w:val="en-GB"/>
        </w:rPr>
      </w:pPr>
      <w:r>
        <w:rPr>
          <w:lang w:val="en-GB"/>
        </w:rPr>
        <w:t>I</w:t>
      </w:r>
      <w:r w:rsidR="00E0759A" w:rsidRPr="003E25E0">
        <w:rPr>
          <w:lang w:val="en-GB"/>
        </w:rPr>
        <w:t>n accordance with paragraph 4</w:t>
      </w:r>
      <w:r>
        <w:rPr>
          <w:lang w:val="en-GB"/>
        </w:rPr>
        <w:t>, the proposal</w:t>
      </w:r>
      <w:r w:rsidR="00E0759A" w:rsidRPr="003E25E0">
        <w:rPr>
          <w:lang w:val="en-GB"/>
        </w:rPr>
        <w:t xml:space="preserve"> must contain in the opinion of the academic or research staff member under paragraph 6 (c) also the </w:t>
      </w:r>
      <w:r>
        <w:rPr>
          <w:lang w:val="en-GB"/>
        </w:rPr>
        <w:t>time-</w:t>
      </w:r>
      <w:r w:rsidR="00E0759A" w:rsidRPr="003E25E0">
        <w:rPr>
          <w:lang w:val="en-GB"/>
        </w:rPr>
        <w:t xml:space="preserve">schedule for </w:t>
      </w:r>
      <w:r>
        <w:rPr>
          <w:lang w:val="en-GB"/>
        </w:rPr>
        <w:t xml:space="preserve">the </w:t>
      </w:r>
      <w:r w:rsidR="00E0759A" w:rsidRPr="003E25E0">
        <w:rPr>
          <w:lang w:val="en-GB"/>
        </w:rPr>
        <w:t>payment of the grant. The above-mentioned staff member plays the role of guarantor</w:t>
      </w:r>
      <w:r>
        <w:rPr>
          <w:lang w:val="en-GB"/>
        </w:rPr>
        <w:t>,</w:t>
      </w:r>
      <w:r w:rsidR="00E0759A" w:rsidRPr="003E25E0">
        <w:rPr>
          <w:lang w:val="en-GB"/>
        </w:rPr>
        <w:t xml:space="preserve"> and </w:t>
      </w:r>
      <w:r>
        <w:rPr>
          <w:lang w:val="en-GB"/>
        </w:rPr>
        <w:t>if</w:t>
      </w:r>
      <w:r w:rsidR="00E0759A" w:rsidRPr="003E25E0">
        <w:rPr>
          <w:lang w:val="en-GB"/>
        </w:rPr>
        <w:t xml:space="preserve"> the bursary is awarded he supervises its eff</w:t>
      </w:r>
      <w:r w:rsidR="00F90AE7">
        <w:rPr>
          <w:lang w:val="en-GB"/>
        </w:rPr>
        <w:t>ective</w:t>
      </w:r>
      <w:r w:rsidR="00E0759A" w:rsidRPr="003E25E0">
        <w:rPr>
          <w:lang w:val="en-GB"/>
        </w:rPr>
        <w:t xml:space="preserve"> use in accordance with the proposal.</w:t>
      </w:r>
    </w:p>
    <w:p w14:paraId="79AEB162" w14:textId="1C4D8EE4" w:rsidR="00FA5861" w:rsidRPr="003E25E0" w:rsidRDefault="00E0759A" w:rsidP="00DB2BFA">
      <w:pPr>
        <w:pStyle w:val="Seznam-selny0"/>
        <w:numPr>
          <w:ilvl w:val="0"/>
          <w:numId w:val="16"/>
        </w:numPr>
        <w:rPr>
          <w:lang w:val="en-GB"/>
        </w:rPr>
      </w:pPr>
      <w:r w:rsidRPr="003E25E0">
        <w:rPr>
          <w:lang w:val="en-GB"/>
        </w:rPr>
        <w:t xml:space="preserve">The Student Grant Commission assesses the proposals </w:t>
      </w:r>
      <w:r w:rsidR="0015741F">
        <w:rPr>
          <w:lang w:val="en-GB"/>
        </w:rPr>
        <w:t xml:space="preserve">submitted </w:t>
      </w:r>
      <w:r w:rsidRPr="003E25E0">
        <w:rPr>
          <w:lang w:val="en-GB"/>
        </w:rPr>
        <w:t xml:space="preserve">and submits the winning projects to the Dean who </w:t>
      </w:r>
      <w:r w:rsidR="005A408F" w:rsidRPr="003E25E0">
        <w:rPr>
          <w:lang w:val="en-GB"/>
        </w:rPr>
        <w:t xml:space="preserve">without undue delay </w:t>
      </w:r>
      <w:r w:rsidR="0015741F">
        <w:rPr>
          <w:lang w:val="en-GB"/>
        </w:rPr>
        <w:t xml:space="preserve">issues </w:t>
      </w:r>
      <w:r w:rsidR="005A408F" w:rsidRPr="003E25E0">
        <w:rPr>
          <w:lang w:val="en-GB"/>
        </w:rPr>
        <w:t xml:space="preserve">a decision stating whether </w:t>
      </w:r>
      <w:r w:rsidR="0015741F">
        <w:rPr>
          <w:lang w:val="en-GB"/>
        </w:rPr>
        <w:t xml:space="preserve">or not </w:t>
      </w:r>
      <w:r w:rsidR="005A408F" w:rsidRPr="003E25E0">
        <w:rPr>
          <w:lang w:val="en-GB"/>
        </w:rPr>
        <w:t xml:space="preserve">the bursary is awarded or </w:t>
      </w:r>
      <w:r w:rsidR="0015741F">
        <w:rPr>
          <w:lang w:val="en-GB"/>
        </w:rPr>
        <w:t xml:space="preserve">if it </w:t>
      </w:r>
      <w:r w:rsidR="005A408F" w:rsidRPr="003E25E0">
        <w:rPr>
          <w:lang w:val="en-GB"/>
        </w:rPr>
        <w:t>is awarded in the amount recommended by the commission</w:t>
      </w:r>
      <w:r w:rsidR="0015741F">
        <w:rPr>
          <w:lang w:val="en-GB"/>
        </w:rPr>
        <w:t xml:space="preserve">, and includes </w:t>
      </w:r>
      <w:r w:rsidR="005A408F" w:rsidRPr="003E25E0">
        <w:rPr>
          <w:lang w:val="en-GB"/>
        </w:rPr>
        <w:t>the time-schedule of payment.</w:t>
      </w:r>
    </w:p>
    <w:p w14:paraId="3DD7ED85" w14:textId="77777777" w:rsidR="00FA5861" w:rsidRPr="003E25E0" w:rsidRDefault="00FA5861" w:rsidP="00692D2A">
      <w:pPr>
        <w:spacing w:after="200"/>
        <w:rPr>
          <w:lang w:val="en-GB"/>
        </w:rPr>
      </w:pPr>
    </w:p>
    <w:p w14:paraId="1FBFD6F8" w14:textId="77777777" w:rsidR="00FA5861" w:rsidRPr="003E25E0" w:rsidRDefault="006D4CE5" w:rsidP="00FA5861">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CC0101" w:rsidRPr="003E25E0">
        <w:rPr>
          <w:rStyle w:val="Zkladntext411pt"/>
          <w:i w:val="0"/>
          <w:sz w:val="24"/>
          <w:lang w:val="en-GB"/>
        </w:rPr>
        <w:t xml:space="preserve"> 10</w:t>
      </w:r>
    </w:p>
    <w:p w14:paraId="1DA69ECB" w14:textId="77777777" w:rsidR="00FA5861" w:rsidRPr="003E25E0" w:rsidRDefault="00161487" w:rsidP="00FA5861">
      <w:pPr>
        <w:pStyle w:val="Nzevlnku"/>
        <w:spacing w:after="0"/>
        <w:rPr>
          <w:szCs w:val="24"/>
          <w:lang w:val="en-GB"/>
        </w:rPr>
      </w:pPr>
      <w:r w:rsidRPr="003E25E0">
        <w:rPr>
          <w:lang w:val="en-GB"/>
        </w:rPr>
        <w:t>Other Bursaries in Cases Worthy of Special Consideration</w:t>
      </w:r>
    </w:p>
    <w:p w14:paraId="1C269C27" w14:textId="77777777" w:rsidR="00FA5861" w:rsidRPr="003E25E0" w:rsidRDefault="00FD64DD" w:rsidP="00FA5861">
      <w:pPr>
        <w:spacing w:after="200"/>
        <w:jc w:val="center"/>
        <w:rPr>
          <w:rStyle w:val="Zkladntext411pt"/>
          <w:b w:val="0"/>
          <w:i w:val="0"/>
          <w:sz w:val="24"/>
          <w:lang w:val="en-GB"/>
        </w:rPr>
      </w:pPr>
      <w:r w:rsidRPr="003E25E0">
        <w:rPr>
          <w:i/>
          <w:lang w:val="en-GB"/>
        </w:rPr>
        <w:t>(under Article 9 of the University Scholarship and Bursary Rules)</w:t>
      </w:r>
    </w:p>
    <w:p w14:paraId="104145CF" w14:textId="666F7F64" w:rsidR="00FA5861" w:rsidRPr="003E25E0" w:rsidRDefault="005A408F" w:rsidP="00210E98">
      <w:pPr>
        <w:pStyle w:val="Seznam-selny0"/>
        <w:numPr>
          <w:ilvl w:val="0"/>
          <w:numId w:val="23"/>
        </w:numPr>
        <w:rPr>
          <w:lang w:val="en-GB"/>
        </w:rPr>
      </w:pPr>
      <w:r w:rsidRPr="003E25E0">
        <w:rPr>
          <w:lang w:val="en-GB"/>
        </w:rPr>
        <w:t xml:space="preserve">Other forms of bursary in cases worthy of special consideration </w:t>
      </w:r>
      <w:r w:rsidR="006C5AA7" w:rsidRPr="003E25E0">
        <w:rPr>
          <w:lang w:val="en-GB"/>
        </w:rPr>
        <w:t xml:space="preserve">under Article 7 (1) (c) of these Rules are awarded by the Dean on the basis of a proposal </w:t>
      </w:r>
      <w:r w:rsidR="00631C7A">
        <w:rPr>
          <w:lang w:val="en-GB"/>
        </w:rPr>
        <w:t>from</w:t>
      </w:r>
      <w:r w:rsidR="00631C7A" w:rsidRPr="003E25E0">
        <w:rPr>
          <w:lang w:val="en-GB"/>
        </w:rPr>
        <w:t xml:space="preserve"> </w:t>
      </w:r>
      <w:r w:rsidR="006C5AA7" w:rsidRPr="003E25E0">
        <w:rPr>
          <w:lang w:val="en-GB"/>
        </w:rPr>
        <w:t>a member of the Board of the Academic Senate of the Faculty or a member of the Dean’s Board.</w:t>
      </w:r>
    </w:p>
    <w:p w14:paraId="331FCE2C" w14:textId="77777777" w:rsidR="00FA5861" w:rsidRPr="003E25E0" w:rsidRDefault="006C5AA7" w:rsidP="00D30CFB">
      <w:pPr>
        <w:pStyle w:val="Seznam-selny0"/>
        <w:numPr>
          <w:ilvl w:val="0"/>
          <w:numId w:val="15"/>
        </w:numPr>
        <w:rPr>
          <w:lang w:val="en-GB"/>
        </w:rPr>
      </w:pPr>
      <w:r w:rsidRPr="003E25E0">
        <w:rPr>
          <w:lang w:val="en-GB"/>
        </w:rPr>
        <w:t>The proposal must contain a justification and the proposed amount of the bursary. The bursary is awarded in particular in the following cases:</w:t>
      </w:r>
    </w:p>
    <w:p w14:paraId="66353BC2" w14:textId="5E7712DE" w:rsidR="00C02CD4" w:rsidRPr="003E25E0" w:rsidRDefault="006C5AA7" w:rsidP="00C02CD4">
      <w:pPr>
        <w:pStyle w:val="Seznam-selny0"/>
        <w:numPr>
          <w:ilvl w:val="1"/>
          <w:numId w:val="15"/>
        </w:numPr>
        <w:rPr>
          <w:lang w:val="en-GB"/>
        </w:rPr>
      </w:pPr>
      <w:r w:rsidRPr="003E25E0">
        <w:rPr>
          <w:lang w:val="en-GB"/>
        </w:rPr>
        <w:t xml:space="preserve">For </w:t>
      </w:r>
      <w:r w:rsidR="00631C7A">
        <w:rPr>
          <w:lang w:val="en-GB"/>
        </w:rPr>
        <w:t xml:space="preserve">students’ </w:t>
      </w:r>
      <w:r w:rsidRPr="003E25E0">
        <w:rPr>
          <w:lang w:val="en-GB"/>
        </w:rPr>
        <w:t>contribution to the development of activities of the Faculty and in particular for active and creative involvement in social, cultural</w:t>
      </w:r>
      <w:r w:rsidR="00631C7A">
        <w:rPr>
          <w:lang w:val="en-GB"/>
        </w:rPr>
        <w:t>,</w:t>
      </w:r>
      <w:r w:rsidRPr="003E25E0">
        <w:rPr>
          <w:lang w:val="en-GB"/>
        </w:rPr>
        <w:t xml:space="preserve"> or artistic activities;</w:t>
      </w:r>
    </w:p>
    <w:p w14:paraId="23427026" w14:textId="559FCF22" w:rsidR="00C71FDB" w:rsidRPr="003E25E0" w:rsidRDefault="006C5AA7" w:rsidP="00C02CD4">
      <w:pPr>
        <w:pStyle w:val="Seznam-selny0"/>
        <w:numPr>
          <w:ilvl w:val="1"/>
          <w:numId w:val="15"/>
        </w:numPr>
        <w:rPr>
          <w:lang w:val="en-GB"/>
        </w:rPr>
      </w:pPr>
      <w:r w:rsidRPr="003E25E0">
        <w:rPr>
          <w:lang w:val="en-GB"/>
        </w:rPr>
        <w:lastRenderedPageBreak/>
        <w:t xml:space="preserve">For </w:t>
      </w:r>
      <w:r w:rsidR="00631C7A">
        <w:rPr>
          <w:lang w:val="en-GB"/>
        </w:rPr>
        <w:t xml:space="preserve">students’ </w:t>
      </w:r>
      <w:r w:rsidRPr="003E25E0">
        <w:rPr>
          <w:lang w:val="en-GB"/>
        </w:rPr>
        <w:t xml:space="preserve">outstanding sports results; </w:t>
      </w:r>
    </w:p>
    <w:p w14:paraId="46D52025" w14:textId="77777777" w:rsidR="00C02CD4" w:rsidRPr="003E25E0" w:rsidRDefault="006C5AA7" w:rsidP="00C02CD4">
      <w:pPr>
        <w:pStyle w:val="Seznam-selny0"/>
        <w:numPr>
          <w:ilvl w:val="1"/>
          <w:numId w:val="15"/>
        </w:numPr>
        <w:rPr>
          <w:lang w:val="en-GB"/>
        </w:rPr>
      </w:pPr>
      <w:r w:rsidRPr="003E25E0">
        <w:rPr>
          <w:lang w:val="en-GB"/>
        </w:rPr>
        <w:t>On the grounds of participation in practical training abroad;</w:t>
      </w:r>
    </w:p>
    <w:p w14:paraId="793F0A13" w14:textId="6EDA26FD" w:rsidR="00C02CD4" w:rsidRPr="003E25E0" w:rsidRDefault="00311106" w:rsidP="00C02CD4">
      <w:pPr>
        <w:pStyle w:val="Seznam-selny0"/>
        <w:numPr>
          <w:ilvl w:val="1"/>
          <w:numId w:val="15"/>
        </w:numPr>
        <w:rPr>
          <w:lang w:val="en-GB"/>
        </w:rPr>
      </w:pPr>
      <w:r w:rsidRPr="003E25E0">
        <w:rPr>
          <w:rFonts w:cs="Times New Roman"/>
          <w:lang w:val="en-GB"/>
        </w:rPr>
        <w:t xml:space="preserve">In </w:t>
      </w:r>
      <w:r w:rsidR="00631C7A">
        <w:rPr>
          <w:rFonts w:cs="Times New Roman"/>
          <w:lang w:val="en-GB"/>
        </w:rPr>
        <w:t xml:space="preserve">the </w:t>
      </w:r>
      <w:r w:rsidRPr="003E25E0">
        <w:rPr>
          <w:rFonts w:cs="Times New Roman"/>
          <w:lang w:val="en-GB"/>
        </w:rPr>
        <w:t xml:space="preserve">case of a </w:t>
      </w:r>
      <w:r w:rsidR="00631C7A">
        <w:rPr>
          <w:rFonts w:cs="Times New Roman"/>
          <w:lang w:val="en-GB"/>
        </w:rPr>
        <w:t xml:space="preserve">student’s </w:t>
      </w:r>
      <w:r w:rsidRPr="003E25E0">
        <w:rPr>
          <w:rFonts w:cs="Times New Roman"/>
          <w:lang w:val="en-GB"/>
        </w:rPr>
        <w:t xml:space="preserve">sudden extremely difficult social circumstances. </w:t>
      </w:r>
    </w:p>
    <w:p w14:paraId="0272648E" w14:textId="77777777" w:rsidR="00FE71CE" w:rsidRPr="003E25E0" w:rsidRDefault="00C34A6B" w:rsidP="00FE71CE">
      <w:pPr>
        <w:pStyle w:val="Seznam-selny0"/>
        <w:numPr>
          <w:ilvl w:val="0"/>
          <w:numId w:val="15"/>
        </w:numPr>
        <w:rPr>
          <w:lang w:val="en-GB"/>
        </w:rPr>
      </w:pPr>
      <w:r w:rsidRPr="003E25E0">
        <w:rPr>
          <w:lang w:val="en-GB"/>
        </w:rPr>
        <w:t xml:space="preserve">Article 4 (1) is applied by analogy </w:t>
      </w:r>
      <w:r>
        <w:rPr>
          <w:lang w:val="en-GB"/>
        </w:rPr>
        <w:t xml:space="preserve">to </w:t>
      </w:r>
      <w:r w:rsidR="00311106" w:rsidRPr="003E25E0">
        <w:rPr>
          <w:lang w:val="en-GB"/>
        </w:rPr>
        <w:t>the provision of paragraph 2 (b)</w:t>
      </w:r>
      <w:r>
        <w:rPr>
          <w:lang w:val="en-GB"/>
        </w:rPr>
        <w:t>.</w:t>
      </w:r>
      <w:r w:rsidR="00311106" w:rsidRPr="003E25E0">
        <w:rPr>
          <w:lang w:val="en-GB"/>
        </w:rPr>
        <w:t xml:space="preserve"> </w:t>
      </w:r>
    </w:p>
    <w:p w14:paraId="7988538E" w14:textId="77777777" w:rsidR="00D130A5" w:rsidRPr="003E25E0" w:rsidRDefault="00311106" w:rsidP="00D130A5">
      <w:pPr>
        <w:pStyle w:val="Seznam-selny0"/>
        <w:numPr>
          <w:ilvl w:val="0"/>
          <w:numId w:val="15"/>
        </w:numPr>
        <w:rPr>
          <w:lang w:val="en-GB"/>
        </w:rPr>
      </w:pPr>
      <w:r w:rsidRPr="003E25E0">
        <w:rPr>
          <w:lang w:val="en-GB"/>
        </w:rPr>
        <w:t>The De</w:t>
      </w:r>
      <w:r w:rsidR="00C34A6B">
        <w:rPr>
          <w:lang w:val="en-GB"/>
        </w:rPr>
        <w:t>a</w:t>
      </w:r>
      <w:r w:rsidRPr="003E25E0">
        <w:rPr>
          <w:lang w:val="en-GB"/>
        </w:rPr>
        <w:t xml:space="preserve">n issues a decision stating whether the bursary is awarded or not, or possibly </w:t>
      </w:r>
      <w:r w:rsidR="00C34A6B">
        <w:rPr>
          <w:lang w:val="en-GB"/>
        </w:rPr>
        <w:t>that</w:t>
      </w:r>
      <w:r w:rsidRPr="003E25E0">
        <w:rPr>
          <w:lang w:val="en-GB"/>
        </w:rPr>
        <w:t xml:space="preserve"> it is awarded in </w:t>
      </w:r>
      <w:r w:rsidR="00631C7A">
        <w:rPr>
          <w:lang w:val="en-GB"/>
        </w:rPr>
        <w:t xml:space="preserve">a </w:t>
      </w:r>
      <w:r w:rsidRPr="003E25E0">
        <w:rPr>
          <w:lang w:val="en-GB"/>
        </w:rPr>
        <w:t>different amount</w:t>
      </w:r>
      <w:r w:rsidR="00631C7A">
        <w:rPr>
          <w:lang w:val="en-GB"/>
        </w:rPr>
        <w:t>,</w:t>
      </w:r>
      <w:r w:rsidRPr="003E25E0">
        <w:rPr>
          <w:lang w:val="en-GB"/>
        </w:rPr>
        <w:t xml:space="preserve"> within 30 days of receipt of the proposal.</w:t>
      </w:r>
    </w:p>
    <w:p w14:paraId="7DFA62B9" w14:textId="77777777" w:rsidR="00475877" w:rsidRPr="003E25E0" w:rsidRDefault="00475877" w:rsidP="00776F37">
      <w:pPr>
        <w:pStyle w:val="Seznam-selny0"/>
        <w:numPr>
          <w:ilvl w:val="0"/>
          <w:numId w:val="0"/>
        </w:numPr>
        <w:ind w:left="360" w:hanging="360"/>
        <w:jc w:val="center"/>
        <w:rPr>
          <w:rStyle w:val="Zkladntext411pt"/>
          <w:i w:val="0"/>
          <w:sz w:val="24"/>
          <w:lang w:val="en-GB"/>
        </w:rPr>
      </w:pPr>
    </w:p>
    <w:p w14:paraId="09AA58F5" w14:textId="77777777" w:rsidR="00776F37" w:rsidRPr="003E25E0" w:rsidRDefault="006D4CE5" w:rsidP="00776F37">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8D1747" w:rsidRPr="003E25E0">
        <w:rPr>
          <w:rStyle w:val="Zkladntext411pt"/>
          <w:i w:val="0"/>
          <w:sz w:val="24"/>
          <w:lang w:val="en-GB"/>
        </w:rPr>
        <w:t xml:space="preserve"> 11</w:t>
      </w:r>
    </w:p>
    <w:p w14:paraId="67236B52" w14:textId="77777777" w:rsidR="00776F37" w:rsidRPr="003E25E0" w:rsidRDefault="004A50EA" w:rsidP="00776F37">
      <w:pPr>
        <w:pStyle w:val="Nzevlnku"/>
        <w:spacing w:after="0"/>
        <w:rPr>
          <w:szCs w:val="24"/>
          <w:lang w:val="en-GB"/>
        </w:rPr>
      </w:pPr>
      <w:r w:rsidRPr="003E25E0">
        <w:rPr>
          <w:lang w:val="en-GB"/>
        </w:rPr>
        <w:t>Extraordinary Prize of the Dean</w:t>
      </w:r>
    </w:p>
    <w:p w14:paraId="54D90B18" w14:textId="77777777" w:rsidR="00776F37" w:rsidRPr="003E25E0" w:rsidRDefault="00FD64DD" w:rsidP="00776F37">
      <w:pPr>
        <w:spacing w:after="200"/>
        <w:jc w:val="center"/>
        <w:rPr>
          <w:rStyle w:val="Zkladntext411pt"/>
          <w:b w:val="0"/>
          <w:i w:val="0"/>
          <w:sz w:val="24"/>
          <w:lang w:val="en-GB"/>
        </w:rPr>
      </w:pPr>
      <w:r w:rsidRPr="003E25E0">
        <w:rPr>
          <w:i/>
          <w:lang w:val="en-GB"/>
        </w:rPr>
        <w:t>(under Article 9 (2) of the University Scholarship and Bursary Rules)</w:t>
      </w:r>
    </w:p>
    <w:p w14:paraId="258B7D8C" w14:textId="77B9DADF" w:rsidR="00776F37" w:rsidRPr="003E25E0" w:rsidRDefault="00B405B5" w:rsidP="00F87FB5">
      <w:pPr>
        <w:pStyle w:val="Seznam-selny0"/>
        <w:numPr>
          <w:ilvl w:val="0"/>
          <w:numId w:val="24"/>
        </w:numPr>
        <w:rPr>
          <w:lang w:val="en-GB"/>
        </w:rPr>
      </w:pPr>
      <w:r w:rsidRPr="003E25E0">
        <w:rPr>
          <w:lang w:val="en-GB"/>
        </w:rPr>
        <w:t xml:space="preserve">The </w:t>
      </w:r>
      <w:r w:rsidR="00C34A6B">
        <w:rPr>
          <w:lang w:val="en-GB"/>
        </w:rPr>
        <w:t>E</w:t>
      </w:r>
      <w:r w:rsidRPr="003E25E0">
        <w:rPr>
          <w:lang w:val="en-GB"/>
        </w:rPr>
        <w:t xml:space="preserve">xtraordinary </w:t>
      </w:r>
      <w:r w:rsidR="00C34A6B">
        <w:rPr>
          <w:lang w:val="en-GB"/>
        </w:rPr>
        <w:t>P</w:t>
      </w:r>
      <w:r w:rsidRPr="003E25E0">
        <w:rPr>
          <w:lang w:val="en-GB"/>
        </w:rPr>
        <w:t xml:space="preserve">rize of the Dean </w:t>
      </w:r>
      <w:r w:rsidR="00D47469" w:rsidRPr="003E25E0">
        <w:rPr>
          <w:lang w:val="en-GB"/>
        </w:rPr>
        <w:t xml:space="preserve">under Article 7 (3) of these Rules is awarded by the Dean in extraordinary circumstances worthy of special consideration based on a proposal </w:t>
      </w:r>
      <w:r w:rsidR="00631C7A">
        <w:rPr>
          <w:lang w:val="en-GB"/>
        </w:rPr>
        <w:t>from</w:t>
      </w:r>
      <w:r w:rsidR="00631C7A" w:rsidRPr="003E25E0">
        <w:rPr>
          <w:lang w:val="en-GB"/>
        </w:rPr>
        <w:t xml:space="preserve"> </w:t>
      </w:r>
      <w:r w:rsidR="00D47469" w:rsidRPr="003E25E0">
        <w:rPr>
          <w:lang w:val="en-GB"/>
        </w:rPr>
        <w:t xml:space="preserve">the Dean’s Board approved by the Academic Senate of the Faculty or on the basis of a proposal </w:t>
      </w:r>
      <w:r w:rsidR="00631C7A">
        <w:rPr>
          <w:lang w:val="en-GB"/>
        </w:rPr>
        <w:t>from</w:t>
      </w:r>
      <w:r w:rsidR="00631C7A" w:rsidRPr="003E25E0">
        <w:rPr>
          <w:lang w:val="en-GB"/>
        </w:rPr>
        <w:t xml:space="preserve"> </w:t>
      </w:r>
      <w:r w:rsidR="00D47469" w:rsidRPr="003E25E0">
        <w:rPr>
          <w:lang w:val="en-GB"/>
        </w:rPr>
        <w:t>the Academic Senate of the Faculty recommended by the Dean’s Board.</w:t>
      </w:r>
    </w:p>
    <w:p w14:paraId="735C37ED" w14:textId="77777777" w:rsidR="001F6DC9" w:rsidRPr="003E25E0" w:rsidRDefault="00D47469" w:rsidP="00714332">
      <w:pPr>
        <w:pStyle w:val="Seznam-selny0"/>
        <w:numPr>
          <w:ilvl w:val="0"/>
          <w:numId w:val="15"/>
        </w:numPr>
        <w:rPr>
          <w:rStyle w:val="Zkladntext411pt"/>
          <w:b w:val="0"/>
          <w:i w:val="0"/>
          <w:sz w:val="24"/>
          <w:lang w:val="en-GB"/>
        </w:rPr>
      </w:pPr>
      <w:r w:rsidRPr="003E25E0">
        <w:rPr>
          <w:lang w:val="en-GB"/>
        </w:rPr>
        <w:t xml:space="preserve">The maximum amount of the extraordinary prize awarded to a student is CZK </w:t>
      </w:r>
      <w:r w:rsidR="00297F31" w:rsidRPr="003E25E0">
        <w:rPr>
          <w:lang w:val="en-GB"/>
        </w:rPr>
        <w:t>100</w:t>
      </w:r>
      <w:r w:rsidRPr="003E25E0">
        <w:rPr>
          <w:lang w:val="en-GB"/>
        </w:rPr>
        <w:t>,</w:t>
      </w:r>
      <w:r w:rsidR="00297F31" w:rsidRPr="003E25E0">
        <w:rPr>
          <w:lang w:val="en-GB"/>
        </w:rPr>
        <w:t xml:space="preserve">000. </w:t>
      </w:r>
      <w:r w:rsidRPr="003E25E0">
        <w:rPr>
          <w:lang w:val="en-GB"/>
        </w:rPr>
        <w:t>The prize may be awarded to one person only once.</w:t>
      </w:r>
    </w:p>
    <w:p w14:paraId="33DA77A9" w14:textId="77777777" w:rsidR="001F6DC9" w:rsidRPr="003E25E0" w:rsidRDefault="001F6DC9" w:rsidP="001F6DC9">
      <w:pPr>
        <w:pStyle w:val="Seznam-selny0"/>
        <w:numPr>
          <w:ilvl w:val="0"/>
          <w:numId w:val="0"/>
        </w:numPr>
        <w:ind w:left="360" w:hanging="360"/>
        <w:rPr>
          <w:rStyle w:val="Zkladntext411pt"/>
          <w:rFonts w:cs="Times New Roman"/>
          <w:b w:val="0"/>
          <w:i w:val="0"/>
          <w:sz w:val="24"/>
          <w:lang w:val="en-GB"/>
        </w:rPr>
      </w:pPr>
    </w:p>
    <w:p w14:paraId="5F2D4BE9" w14:textId="77777777" w:rsidR="00753144" w:rsidRPr="003E25E0" w:rsidRDefault="006D4CE5" w:rsidP="00753144">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753144" w:rsidRPr="003E25E0">
        <w:rPr>
          <w:rStyle w:val="Zkladntext411pt"/>
          <w:i w:val="0"/>
          <w:sz w:val="24"/>
          <w:lang w:val="en-GB"/>
        </w:rPr>
        <w:t xml:space="preserve"> 12</w:t>
      </w:r>
    </w:p>
    <w:p w14:paraId="67C6085A" w14:textId="77777777" w:rsidR="00753144" w:rsidRPr="003E25E0" w:rsidRDefault="00161487" w:rsidP="00753144">
      <w:pPr>
        <w:pStyle w:val="Nzevlnku"/>
        <w:spacing w:after="0"/>
        <w:rPr>
          <w:szCs w:val="24"/>
          <w:lang w:val="en-GB"/>
        </w:rPr>
      </w:pPr>
      <w:r w:rsidRPr="003E25E0">
        <w:rPr>
          <w:lang w:val="en-GB"/>
        </w:rPr>
        <w:t>Bursary to Support Study Abroad</w:t>
      </w:r>
    </w:p>
    <w:p w14:paraId="333B5550" w14:textId="77777777" w:rsidR="00753144" w:rsidRPr="003E25E0" w:rsidRDefault="00FD64DD" w:rsidP="00753144">
      <w:pPr>
        <w:spacing w:after="200"/>
        <w:jc w:val="center"/>
        <w:rPr>
          <w:rStyle w:val="Zkladntext411pt"/>
          <w:b w:val="0"/>
          <w:i w:val="0"/>
          <w:sz w:val="24"/>
          <w:lang w:val="en-GB"/>
        </w:rPr>
      </w:pPr>
      <w:r w:rsidRPr="003E25E0">
        <w:rPr>
          <w:i/>
          <w:lang w:val="en-GB"/>
        </w:rPr>
        <w:t>(under Article 10 of the University Scholarship and Bursary Rules)</w:t>
      </w:r>
    </w:p>
    <w:p w14:paraId="0644B821" w14:textId="300E822B" w:rsidR="00753144" w:rsidRPr="003E25E0" w:rsidRDefault="00D47469" w:rsidP="00753144">
      <w:pPr>
        <w:pStyle w:val="Seznam-selny0"/>
        <w:numPr>
          <w:ilvl w:val="0"/>
          <w:numId w:val="4"/>
        </w:numPr>
        <w:rPr>
          <w:lang w:val="en-GB"/>
        </w:rPr>
      </w:pPr>
      <w:r w:rsidRPr="003E25E0">
        <w:rPr>
          <w:lang w:val="en-GB"/>
        </w:rPr>
        <w:t xml:space="preserve">The bursary to support study abroad is awarded by the Dean based on a proposal </w:t>
      </w:r>
      <w:r w:rsidR="00AE2324">
        <w:rPr>
          <w:lang w:val="en-GB"/>
        </w:rPr>
        <w:t>from</w:t>
      </w:r>
      <w:r w:rsidRPr="003E25E0">
        <w:rPr>
          <w:lang w:val="en-GB"/>
        </w:rPr>
        <w:t xml:space="preserve"> the Vice-Dean for International Relations. The proposal includes the amount of the bursary to be awarded. Such an amount must be in accordance with the stipulated limit for the amount of bursary to support study abroad that may be paid to a student </w:t>
      </w:r>
      <w:r w:rsidR="00A257EE" w:rsidRPr="003E25E0">
        <w:rPr>
          <w:lang w:val="en-GB"/>
        </w:rPr>
        <w:t xml:space="preserve">in the given academic year under the University Scholarship and Bursary Rules. </w:t>
      </w:r>
    </w:p>
    <w:p w14:paraId="15588A34" w14:textId="77777777" w:rsidR="00753144" w:rsidRDefault="00A257EE" w:rsidP="00753144">
      <w:pPr>
        <w:pStyle w:val="Seznam-selny0"/>
        <w:numPr>
          <w:ilvl w:val="0"/>
          <w:numId w:val="4"/>
        </w:numPr>
        <w:rPr>
          <w:lang w:val="en-GB"/>
        </w:rPr>
      </w:pPr>
      <w:r w:rsidRPr="003E25E0">
        <w:rPr>
          <w:lang w:val="en-GB"/>
        </w:rPr>
        <w:t xml:space="preserve">The Dean issues a decision stating whether the bursary is awarded or not, or </w:t>
      </w:r>
      <w:r w:rsidR="00AE2324">
        <w:rPr>
          <w:lang w:val="en-GB"/>
        </w:rPr>
        <w:t xml:space="preserve">stating </w:t>
      </w:r>
      <w:r w:rsidR="00C34A6B">
        <w:rPr>
          <w:lang w:val="en-GB"/>
        </w:rPr>
        <w:t>that</w:t>
      </w:r>
      <w:r w:rsidRPr="003E25E0">
        <w:rPr>
          <w:lang w:val="en-GB"/>
        </w:rPr>
        <w:t xml:space="preserve"> it is awarded in </w:t>
      </w:r>
      <w:r w:rsidR="00AE2324">
        <w:rPr>
          <w:lang w:val="en-GB"/>
        </w:rPr>
        <w:t xml:space="preserve">a </w:t>
      </w:r>
      <w:r w:rsidRPr="003E25E0">
        <w:rPr>
          <w:lang w:val="en-GB"/>
        </w:rPr>
        <w:t>different amount</w:t>
      </w:r>
      <w:r w:rsidR="00AE2324">
        <w:rPr>
          <w:lang w:val="en-GB"/>
        </w:rPr>
        <w:t>,</w:t>
      </w:r>
      <w:r w:rsidRPr="003E25E0">
        <w:rPr>
          <w:lang w:val="en-GB"/>
        </w:rPr>
        <w:t xml:space="preserve"> within 30 days of receipt of the proposal.</w:t>
      </w:r>
    </w:p>
    <w:p w14:paraId="00BAB9EC" w14:textId="77777777" w:rsidR="00C34A6B" w:rsidRPr="003E25E0" w:rsidRDefault="00C34A6B" w:rsidP="00C34A6B">
      <w:pPr>
        <w:pStyle w:val="Seznam-selny0"/>
        <w:numPr>
          <w:ilvl w:val="0"/>
          <w:numId w:val="0"/>
        </w:numPr>
        <w:ind w:left="360"/>
        <w:rPr>
          <w:lang w:val="en-GB"/>
        </w:rPr>
      </w:pPr>
    </w:p>
    <w:p w14:paraId="167B3BB9" w14:textId="77777777" w:rsidR="001C15C1" w:rsidRPr="003E25E0" w:rsidRDefault="006D4CE5" w:rsidP="001C15C1">
      <w:pPr>
        <w:pStyle w:val="Seznam-selny0"/>
        <w:numPr>
          <w:ilvl w:val="0"/>
          <w:numId w:val="0"/>
        </w:numPr>
        <w:ind w:left="360" w:hanging="360"/>
        <w:jc w:val="center"/>
        <w:rPr>
          <w:rStyle w:val="Zkladntext411pt"/>
          <w:i w:val="0"/>
          <w:sz w:val="24"/>
          <w:lang w:val="en-GB"/>
        </w:rPr>
      </w:pPr>
      <w:r w:rsidRPr="003E25E0">
        <w:rPr>
          <w:rStyle w:val="Zkladntext411pt"/>
          <w:i w:val="0"/>
          <w:sz w:val="24"/>
          <w:lang w:val="en-GB"/>
        </w:rPr>
        <w:t>Article</w:t>
      </w:r>
      <w:r w:rsidR="00714332" w:rsidRPr="003E25E0">
        <w:rPr>
          <w:rStyle w:val="Zkladntext411pt"/>
          <w:i w:val="0"/>
          <w:sz w:val="24"/>
          <w:lang w:val="en-GB"/>
        </w:rPr>
        <w:t xml:space="preserve"> </w:t>
      </w:r>
      <w:r w:rsidR="00753144" w:rsidRPr="003E25E0">
        <w:rPr>
          <w:rStyle w:val="Zkladntext411pt"/>
          <w:i w:val="0"/>
          <w:sz w:val="24"/>
          <w:lang w:val="en-GB"/>
        </w:rPr>
        <w:t>13</w:t>
      </w:r>
    </w:p>
    <w:p w14:paraId="10AEE966" w14:textId="77777777" w:rsidR="001C15C1" w:rsidRPr="003E25E0" w:rsidRDefault="00161487" w:rsidP="001C15C1">
      <w:pPr>
        <w:pStyle w:val="Nzevlnku"/>
        <w:spacing w:after="0"/>
        <w:rPr>
          <w:szCs w:val="24"/>
          <w:lang w:val="en-GB"/>
        </w:rPr>
      </w:pPr>
      <w:r w:rsidRPr="003E25E0">
        <w:rPr>
          <w:lang w:val="en-GB"/>
        </w:rPr>
        <w:t>Doctoral Bursary</w:t>
      </w:r>
    </w:p>
    <w:p w14:paraId="213CAE15" w14:textId="77777777" w:rsidR="001C15C1" w:rsidRPr="003E25E0" w:rsidRDefault="00FD64DD" w:rsidP="001C15C1">
      <w:pPr>
        <w:spacing w:after="200"/>
        <w:jc w:val="center"/>
        <w:rPr>
          <w:rStyle w:val="Zkladntext411pt"/>
          <w:b w:val="0"/>
          <w:i w:val="0"/>
          <w:sz w:val="24"/>
          <w:lang w:val="en-GB"/>
        </w:rPr>
      </w:pPr>
      <w:r w:rsidRPr="003E25E0">
        <w:rPr>
          <w:i/>
          <w:lang w:val="en-GB"/>
        </w:rPr>
        <w:t>(under Article 12 of the University Scholarship and Bursary Rules)</w:t>
      </w:r>
    </w:p>
    <w:p w14:paraId="2FEF2A6B" w14:textId="1014B94A" w:rsidR="00B8388F" w:rsidRPr="003E25E0" w:rsidRDefault="00A257EE" w:rsidP="00F74ECA">
      <w:pPr>
        <w:pStyle w:val="Seznam-selny0"/>
        <w:numPr>
          <w:ilvl w:val="0"/>
          <w:numId w:val="25"/>
        </w:numPr>
        <w:rPr>
          <w:lang w:val="en-GB"/>
        </w:rPr>
      </w:pPr>
      <w:r w:rsidRPr="003E25E0">
        <w:rPr>
          <w:lang w:val="en-GB"/>
        </w:rPr>
        <w:t xml:space="preserve">The doctoral bursary </w:t>
      </w:r>
      <w:proofErr w:type="gramStart"/>
      <w:r w:rsidRPr="003E25E0">
        <w:rPr>
          <w:lang w:val="en-GB"/>
        </w:rPr>
        <w:t>is awarded</w:t>
      </w:r>
      <w:proofErr w:type="gramEnd"/>
      <w:r w:rsidRPr="003E25E0">
        <w:rPr>
          <w:lang w:val="en-GB"/>
        </w:rPr>
        <w:t xml:space="preserve"> by virtue of office to all full-time students of </w:t>
      </w:r>
      <w:r w:rsidR="00AE2324">
        <w:rPr>
          <w:lang w:val="en-GB"/>
        </w:rPr>
        <w:t xml:space="preserve">a </w:t>
      </w:r>
      <w:r w:rsidRPr="003E25E0">
        <w:rPr>
          <w:lang w:val="en-GB"/>
        </w:rPr>
        <w:t xml:space="preserve">doctoral programme of study </w:t>
      </w:r>
      <w:r w:rsidR="00F12F81">
        <w:rPr>
          <w:lang w:val="en-GB"/>
        </w:rPr>
        <w:t xml:space="preserve">during </w:t>
      </w:r>
      <w:r w:rsidR="00AE2324">
        <w:rPr>
          <w:lang w:val="en-GB"/>
        </w:rPr>
        <w:t xml:space="preserve">the </w:t>
      </w:r>
      <w:r w:rsidRPr="003E25E0">
        <w:rPr>
          <w:lang w:val="en-GB"/>
        </w:rPr>
        <w:t>standard period of study.</w:t>
      </w:r>
    </w:p>
    <w:p w14:paraId="053B1158" w14:textId="77777777" w:rsidR="008F2A26" w:rsidRPr="003E25E0" w:rsidRDefault="00A257EE" w:rsidP="00D30CFB">
      <w:pPr>
        <w:pStyle w:val="Seznam-selny0"/>
        <w:numPr>
          <w:ilvl w:val="0"/>
          <w:numId w:val="4"/>
        </w:numPr>
        <w:rPr>
          <w:rFonts w:cs="Times New Roman"/>
          <w:lang w:val="en-GB"/>
        </w:rPr>
      </w:pPr>
      <w:r w:rsidRPr="003E25E0">
        <w:rPr>
          <w:lang w:val="en-GB"/>
        </w:rPr>
        <w:t xml:space="preserve">When determining the amount of </w:t>
      </w:r>
      <w:r w:rsidR="00AE2324">
        <w:rPr>
          <w:lang w:val="en-GB"/>
        </w:rPr>
        <w:t xml:space="preserve">the </w:t>
      </w:r>
      <w:r w:rsidRPr="003E25E0">
        <w:rPr>
          <w:lang w:val="en-GB"/>
        </w:rPr>
        <w:t xml:space="preserve">doctoral bursary for individual years of study, the Dean of the Faculty takes into consideration the amount of subsidy allocated for doctoral bursaries and the number of full-time students in the doctoral programme of study. </w:t>
      </w:r>
    </w:p>
    <w:p w14:paraId="46151D38" w14:textId="77777777" w:rsidR="00462F94" w:rsidRPr="003E25E0" w:rsidRDefault="00A257EE" w:rsidP="00D30CFB">
      <w:pPr>
        <w:pStyle w:val="Seznam-selny0"/>
        <w:numPr>
          <w:ilvl w:val="0"/>
          <w:numId w:val="4"/>
        </w:numPr>
        <w:rPr>
          <w:rFonts w:cs="Times New Roman"/>
          <w:lang w:val="en-GB"/>
        </w:rPr>
      </w:pPr>
      <w:r w:rsidRPr="003E25E0">
        <w:rPr>
          <w:lang w:val="en-GB"/>
        </w:rPr>
        <w:lastRenderedPageBreak/>
        <w:t>The amount of this bursary for individual years of study in the given academic year is determined by the Dean in a measure following an opinion expressed by the Academic Senate of the Faculty.</w:t>
      </w:r>
    </w:p>
    <w:p w14:paraId="330ED109" w14:textId="77777777" w:rsidR="00D22202" w:rsidRPr="003E25E0" w:rsidRDefault="00AC24A5" w:rsidP="00D30CFB">
      <w:pPr>
        <w:pStyle w:val="Seznam-selny0"/>
        <w:numPr>
          <w:ilvl w:val="0"/>
          <w:numId w:val="4"/>
        </w:numPr>
        <w:rPr>
          <w:lang w:val="en-GB"/>
        </w:rPr>
      </w:pPr>
      <w:r w:rsidRPr="003E25E0">
        <w:rPr>
          <w:lang w:val="en-GB"/>
        </w:rPr>
        <w:t>If in the course of the academic year the doctoral bursary is increased under Article 12 (4) of the University Scholarship and Bursary Rules</w:t>
      </w:r>
      <w:r w:rsidR="00D07148" w:rsidRPr="003E25E0">
        <w:rPr>
          <w:lang w:val="en-GB"/>
        </w:rPr>
        <w:t xml:space="preserve">, </w:t>
      </w:r>
      <w:r w:rsidRPr="003E25E0">
        <w:rPr>
          <w:lang w:val="en-GB"/>
        </w:rPr>
        <w:t xml:space="preserve">the Dean issues a new decision on </w:t>
      </w:r>
      <w:r w:rsidR="00AE2324">
        <w:rPr>
          <w:lang w:val="en-GB"/>
        </w:rPr>
        <w:t xml:space="preserve">the </w:t>
      </w:r>
      <w:r w:rsidRPr="003E25E0">
        <w:rPr>
          <w:lang w:val="en-GB"/>
        </w:rPr>
        <w:t xml:space="preserve">awarding </w:t>
      </w:r>
      <w:r w:rsidR="00AE2324">
        <w:rPr>
          <w:lang w:val="en-GB"/>
        </w:rPr>
        <w:t xml:space="preserve">of the </w:t>
      </w:r>
      <w:r w:rsidRPr="003E25E0">
        <w:rPr>
          <w:lang w:val="en-GB"/>
        </w:rPr>
        <w:t xml:space="preserve">doctoral bursary. The doctoral bursary in the new amount may be paid after the decision comes into legal force. </w:t>
      </w:r>
    </w:p>
    <w:p w14:paraId="5A7626C7" w14:textId="06150043" w:rsidR="003258D9" w:rsidRPr="003E25E0" w:rsidRDefault="00AC24A5" w:rsidP="00D30CFB">
      <w:pPr>
        <w:pStyle w:val="Seznam-selny0"/>
        <w:numPr>
          <w:ilvl w:val="0"/>
          <w:numId w:val="4"/>
        </w:numPr>
        <w:rPr>
          <w:lang w:val="en-GB"/>
        </w:rPr>
      </w:pPr>
      <w:r w:rsidRPr="003E25E0">
        <w:rPr>
          <w:lang w:val="en-GB"/>
        </w:rPr>
        <w:t xml:space="preserve">The doctoral bursary </w:t>
      </w:r>
      <w:proofErr w:type="gramStart"/>
      <w:r w:rsidRPr="003E25E0">
        <w:rPr>
          <w:lang w:val="en-GB"/>
        </w:rPr>
        <w:t>is paid</w:t>
      </w:r>
      <w:proofErr w:type="gramEnd"/>
      <w:r w:rsidRPr="003E25E0">
        <w:rPr>
          <w:lang w:val="en-GB"/>
        </w:rPr>
        <w:t xml:space="preserve"> in arrears as a regular monthly payment.</w:t>
      </w:r>
    </w:p>
    <w:p w14:paraId="01BA7856" w14:textId="27D98CDD" w:rsidR="003D66D0" w:rsidRPr="003E25E0" w:rsidRDefault="00AC24A5" w:rsidP="00D30CFB">
      <w:pPr>
        <w:pStyle w:val="Seznam-selny0"/>
        <w:numPr>
          <w:ilvl w:val="0"/>
          <w:numId w:val="4"/>
        </w:numPr>
        <w:rPr>
          <w:rFonts w:cs="Times New Roman"/>
          <w:lang w:val="en-GB"/>
        </w:rPr>
      </w:pPr>
      <w:r w:rsidRPr="003E25E0">
        <w:rPr>
          <w:rFonts w:eastAsia="Arial"/>
          <w:lang w:val="en-GB"/>
        </w:rPr>
        <w:t>F</w:t>
      </w:r>
      <w:r w:rsidR="00A257EE" w:rsidRPr="003E25E0">
        <w:rPr>
          <w:rFonts w:eastAsia="Arial"/>
          <w:lang w:val="en-GB"/>
        </w:rPr>
        <w:t xml:space="preserve">ull-time doctoral students who pay the health insurance premium under </w:t>
      </w:r>
      <w:r w:rsidR="00C34A6B">
        <w:rPr>
          <w:rFonts w:eastAsia="Arial"/>
          <w:lang w:val="en-GB"/>
        </w:rPr>
        <w:t xml:space="preserve">the </w:t>
      </w:r>
      <w:r w:rsidRPr="003E25E0">
        <w:rPr>
          <w:lang w:val="en-GB"/>
        </w:rPr>
        <w:t xml:space="preserve">act to regulate public health insurance </w:t>
      </w:r>
      <w:r w:rsidR="00A257EE" w:rsidRPr="003E25E0">
        <w:rPr>
          <w:rFonts w:eastAsia="Arial"/>
          <w:lang w:val="en-GB"/>
        </w:rPr>
        <w:t xml:space="preserve">may </w:t>
      </w:r>
      <w:r w:rsidR="00AE2324">
        <w:rPr>
          <w:rFonts w:eastAsia="Arial"/>
          <w:lang w:val="en-GB"/>
        </w:rPr>
        <w:t xml:space="preserve">in justified cases </w:t>
      </w:r>
      <w:r w:rsidR="00A257EE" w:rsidRPr="003E25E0">
        <w:rPr>
          <w:rFonts w:eastAsia="Arial"/>
          <w:lang w:val="en-GB"/>
        </w:rPr>
        <w:t>be awarded</w:t>
      </w:r>
      <w:r w:rsidR="00AE2324">
        <w:rPr>
          <w:rFonts w:eastAsia="Arial"/>
          <w:lang w:val="en-GB"/>
        </w:rPr>
        <w:t xml:space="preserve"> </w:t>
      </w:r>
      <w:r w:rsidR="00A257EE" w:rsidRPr="003E25E0">
        <w:rPr>
          <w:rFonts w:eastAsia="Arial"/>
          <w:lang w:val="en-GB"/>
        </w:rPr>
        <w:t>another bursary not exceeding the insurance premium paid</w:t>
      </w:r>
      <w:r w:rsidR="00A257EE" w:rsidRPr="003E25E0">
        <w:rPr>
          <w:color w:val="000000"/>
          <w:lang w:val="en-GB"/>
        </w:rPr>
        <w:t xml:space="preserve"> </w:t>
      </w:r>
      <w:r w:rsidR="00A257EE" w:rsidRPr="003E25E0">
        <w:rPr>
          <w:rFonts w:eastAsia="Arial"/>
          <w:lang w:val="en-GB"/>
        </w:rPr>
        <w:t>based on a</w:t>
      </w:r>
      <w:r w:rsidRPr="003E25E0">
        <w:rPr>
          <w:rFonts w:eastAsia="Arial"/>
          <w:lang w:val="en-GB"/>
        </w:rPr>
        <w:t xml:space="preserve">n </w:t>
      </w:r>
      <w:r w:rsidR="00A257EE" w:rsidRPr="003E25E0">
        <w:rPr>
          <w:rFonts w:eastAsia="Arial"/>
          <w:lang w:val="en-GB"/>
        </w:rPr>
        <w:t>application submitted by the student</w:t>
      </w:r>
      <w:r w:rsidR="00A257EE" w:rsidRPr="003E25E0">
        <w:rPr>
          <w:lang w:val="en-GB"/>
        </w:rPr>
        <w:t>. The bursary is paid twice a year.</w:t>
      </w:r>
    </w:p>
    <w:p w14:paraId="69A73F20" w14:textId="77777777" w:rsidR="009A6AD0" w:rsidRPr="003E25E0" w:rsidRDefault="009A6AD0" w:rsidP="009A6AD0">
      <w:pPr>
        <w:pStyle w:val="Seznam-selny0"/>
        <w:numPr>
          <w:ilvl w:val="0"/>
          <w:numId w:val="0"/>
        </w:numPr>
        <w:jc w:val="center"/>
        <w:rPr>
          <w:rStyle w:val="Zkladntext411pt"/>
          <w:i w:val="0"/>
          <w:sz w:val="24"/>
          <w:lang w:val="en-GB"/>
        </w:rPr>
      </w:pPr>
    </w:p>
    <w:p w14:paraId="502D9E32" w14:textId="77777777" w:rsidR="00CD3928" w:rsidRPr="003E25E0" w:rsidRDefault="006D4CE5" w:rsidP="009A6AD0">
      <w:pPr>
        <w:pStyle w:val="Seznam-selny0"/>
        <w:numPr>
          <w:ilvl w:val="0"/>
          <w:numId w:val="0"/>
        </w:numPr>
        <w:jc w:val="center"/>
        <w:rPr>
          <w:rStyle w:val="Zkladntext411pt"/>
          <w:i w:val="0"/>
          <w:sz w:val="24"/>
          <w:lang w:val="en-GB"/>
        </w:rPr>
      </w:pPr>
      <w:r w:rsidRPr="003E25E0">
        <w:rPr>
          <w:rStyle w:val="Zkladntext411pt"/>
          <w:i w:val="0"/>
          <w:sz w:val="24"/>
          <w:lang w:val="en-GB"/>
        </w:rPr>
        <w:t>Article</w:t>
      </w:r>
      <w:r w:rsidR="00CD3928" w:rsidRPr="003E25E0">
        <w:rPr>
          <w:rStyle w:val="Zkladntext411pt"/>
          <w:i w:val="0"/>
          <w:sz w:val="24"/>
          <w:lang w:val="en-GB"/>
        </w:rPr>
        <w:t xml:space="preserve"> 14</w:t>
      </w:r>
    </w:p>
    <w:p w14:paraId="011AC068" w14:textId="77777777" w:rsidR="00CD3928" w:rsidRPr="003E25E0" w:rsidRDefault="00161487" w:rsidP="00CD3928">
      <w:pPr>
        <w:pStyle w:val="Nzevlnku"/>
        <w:spacing w:after="0"/>
        <w:rPr>
          <w:szCs w:val="24"/>
          <w:lang w:val="en-GB"/>
        </w:rPr>
      </w:pPr>
      <w:r w:rsidRPr="003E25E0">
        <w:rPr>
          <w:szCs w:val="24"/>
          <w:lang w:val="en-GB"/>
        </w:rPr>
        <w:t>Bursaries Paid from Other Sources</w:t>
      </w:r>
    </w:p>
    <w:p w14:paraId="7A53F9E5" w14:textId="77777777" w:rsidR="00CD3928" w:rsidRPr="003E25E0" w:rsidRDefault="00FD64DD" w:rsidP="00CD3928">
      <w:pPr>
        <w:spacing w:after="200"/>
        <w:jc w:val="center"/>
        <w:rPr>
          <w:rStyle w:val="Zkladntext411pt"/>
          <w:b w:val="0"/>
          <w:i w:val="0"/>
          <w:sz w:val="24"/>
          <w:lang w:val="en-GB"/>
        </w:rPr>
      </w:pPr>
      <w:r w:rsidRPr="003E25E0">
        <w:rPr>
          <w:i/>
          <w:lang w:val="en-GB"/>
        </w:rPr>
        <w:t>(under Article 13 (7) (b) of the University Scholarship and Bursary Rules)</w:t>
      </w:r>
    </w:p>
    <w:p w14:paraId="02A6B52A" w14:textId="77777777" w:rsidR="00B8388F" w:rsidRPr="003E25E0" w:rsidRDefault="00FF69A0" w:rsidP="00F74ECA">
      <w:pPr>
        <w:pStyle w:val="Seznam-selny0"/>
        <w:numPr>
          <w:ilvl w:val="0"/>
          <w:numId w:val="0"/>
        </w:numPr>
        <w:rPr>
          <w:rStyle w:val="Zkladntext5"/>
          <w:b/>
          <w:i w:val="0"/>
          <w:sz w:val="24"/>
          <w:lang w:val="en-GB"/>
        </w:rPr>
      </w:pPr>
      <w:r w:rsidRPr="003E25E0">
        <w:rPr>
          <w:rStyle w:val="Zkladntext411pt"/>
          <w:rFonts w:cs="Times New Roman"/>
          <w:b w:val="0"/>
          <w:i w:val="0"/>
          <w:sz w:val="24"/>
          <w:lang w:val="en-GB"/>
        </w:rPr>
        <w:t>The obstacles to granting scholarships and bursaries under Article 13 of the University Scholarship and Bursary Rules apply also to bursaries paid from other sources under Article 15 of the University Scholarship and Bursary Rules.</w:t>
      </w:r>
    </w:p>
    <w:p w14:paraId="5080CBB9" w14:textId="77777777" w:rsidR="00A96B77" w:rsidRPr="003E25E0" w:rsidRDefault="006D4CE5" w:rsidP="008B2B99">
      <w:pPr>
        <w:pStyle w:val="slolnku"/>
        <w:spacing w:before="200"/>
        <w:outlineLvl w:val="0"/>
        <w:rPr>
          <w:szCs w:val="24"/>
          <w:lang w:val="en-GB"/>
        </w:rPr>
      </w:pPr>
      <w:r w:rsidRPr="003E25E0">
        <w:rPr>
          <w:rStyle w:val="Zkladntext5"/>
          <w:i w:val="0"/>
          <w:sz w:val="24"/>
          <w:szCs w:val="24"/>
          <w:lang w:val="en-GB"/>
        </w:rPr>
        <w:t>Article</w:t>
      </w:r>
      <w:r w:rsidR="00A96B77" w:rsidRPr="003E25E0">
        <w:rPr>
          <w:rStyle w:val="Zkladntext5"/>
          <w:i w:val="0"/>
          <w:sz w:val="24"/>
          <w:szCs w:val="24"/>
          <w:lang w:val="en-GB"/>
        </w:rPr>
        <w:t xml:space="preserve"> </w:t>
      </w:r>
      <w:r w:rsidR="00753144" w:rsidRPr="003E25E0">
        <w:rPr>
          <w:rStyle w:val="Zkladntext5"/>
          <w:i w:val="0"/>
          <w:sz w:val="24"/>
          <w:szCs w:val="24"/>
          <w:lang w:val="en-GB"/>
        </w:rPr>
        <w:t>15</w:t>
      </w:r>
    </w:p>
    <w:p w14:paraId="78144C47" w14:textId="77777777" w:rsidR="00A96B77" w:rsidRPr="003E25E0" w:rsidRDefault="00161487" w:rsidP="00C50BA1">
      <w:pPr>
        <w:pStyle w:val="Nzevlnku"/>
        <w:spacing w:after="200"/>
        <w:rPr>
          <w:szCs w:val="24"/>
          <w:lang w:val="en-GB"/>
        </w:rPr>
      </w:pPr>
      <w:r w:rsidRPr="003E25E0">
        <w:rPr>
          <w:rStyle w:val="Zkladntext4"/>
          <w:i w:val="0"/>
          <w:szCs w:val="24"/>
          <w:lang w:val="en-GB"/>
        </w:rPr>
        <w:t>Common Provisions</w:t>
      </w:r>
    </w:p>
    <w:p w14:paraId="3DBF28FE" w14:textId="5FFDD15A" w:rsidR="00D42FDA" w:rsidRPr="003E25E0" w:rsidRDefault="008E78EE" w:rsidP="00D30CFB">
      <w:pPr>
        <w:pStyle w:val="Seznam-selny0"/>
        <w:numPr>
          <w:ilvl w:val="0"/>
          <w:numId w:val="10"/>
        </w:numPr>
        <w:rPr>
          <w:rFonts w:cs="Times New Roman"/>
          <w:lang w:val="en-GB"/>
        </w:rPr>
      </w:pPr>
      <w:r w:rsidRPr="003E25E0">
        <w:rPr>
          <w:lang w:val="en-GB"/>
        </w:rPr>
        <w:t xml:space="preserve">Scholarships and bursaries are paid by </w:t>
      </w:r>
      <w:r w:rsidR="00757B6B">
        <w:rPr>
          <w:lang w:val="en-GB"/>
        </w:rPr>
        <w:t>means</w:t>
      </w:r>
      <w:r w:rsidRPr="003E25E0">
        <w:rPr>
          <w:lang w:val="en-GB"/>
        </w:rPr>
        <w:t xml:space="preserve"> of a non-cash transfer to a bank account maintained at a financial institution in the Czech Republic. In exceptional circumstances</w:t>
      </w:r>
      <w:r w:rsidR="00757B6B">
        <w:rPr>
          <w:lang w:val="en-GB"/>
        </w:rPr>
        <w:t>,</w:t>
      </w:r>
      <w:r w:rsidRPr="003E25E0">
        <w:rPr>
          <w:lang w:val="en-GB"/>
        </w:rPr>
        <w:t xml:space="preserve"> the Dean may allow a different form of payment.</w:t>
      </w:r>
    </w:p>
    <w:p w14:paraId="69947302" w14:textId="77777777" w:rsidR="00A96B77" w:rsidRPr="003E25E0" w:rsidRDefault="008E78EE" w:rsidP="0003483E">
      <w:pPr>
        <w:pStyle w:val="Seznam-selny0"/>
        <w:rPr>
          <w:rFonts w:cs="Times New Roman"/>
          <w:lang w:val="en-GB"/>
        </w:rPr>
      </w:pPr>
      <w:r w:rsidRPr="003E25E0">
        <w:rPr>
          <w:lang w:val="en-GB"/>
        </w:rPr>
        <w:t xml:space="preserve">The rules for the submission of applications for scholarships and bursaries, elements thereof, payment conditions for scholarships and bursaries, </w:t>
      </w:r>
      <w:r w:rsidR="00757B6B">
        <w:rPr>
          <w:lang w:val="en-GB"/>
        </w:rPr>
        <w:t xml:space="preserve">the </w:t>
      </w:r>
      <w:r w:rsidRPr="003E25E0">
        <w:rPr>
          <w:lang w:val="en-GB"/>
        </w:rPr>
        <w:t xml:space="preserve">application of individual provisions, and possibly other related matters are stipulated in accordance with the internal regulations of the University and the Faculty in a Dean’s measure following discussion in the </w:t>
      </w:r>
      <w:r w:rsidR="005F0369" w:rsidRPr="003E25E0">
        <w:rPr>
          <w:lang w:val="en-GB"/>
        </w:rPr>
        <w:t xml:space="preserve">Scholarship and Bursary Commission and </w:t>
      </w:r>
      <w:r w:rsidRPr="003E25E0">
        <w:rPr>
          <w:lang w:val="en-GB"/>
        </w:rPr>
        <w:t>Academic Senate of the Faculty. The Dean may stipulate in such measure that the application for awarding a scholarship or bursary be submitted in electronic form</w:t>
      </w:r>
      <w:r w:rsidR="005F0369" w:rsidRPr="003E25E0">
        <w:rPr>
          <w:lang w:val="en-GB"/>
        </w:rPr>
        <w:t>.</w:t>
      </w:r>
    </w:p>
    <w:p w14:paraId="7F0D12A7" w14:textId="77777777" w:rsidR="00264C8A" w:rsidRPr="003E25E0" w:rsidRDefault="00264C8A" w:rsidP="00264C8A">
      <w:pPr>
        <w:pStyle w:val="Seznam-selny0"/>
        <w:numPr>
          <w:ilvl w:val="0"/>
          <w:numId w:val="0"/>
        </w:numPr>
        <w:rPr>
          <w:rFonts w:cs="Times New Roman"/>
          <w:lang w:val="en-GB"/>
        </w:rPr>
      </w:pPr>
    </w:p>
    <w:p w14:paraId="33918555" w14:textId="77777777" w:rsidR="00A96B77" w:rsidRPr="003E25E0" w:rsidRDefault="006D4CE5" w:rsidP="008B2B99">
      <w:pPr>
        <w:pStyle w:val="slolnku"/>
        <w:spacing w:before="200"/>
        <w:outlineLvl w:val="0"/>
        <w:rPr>
          <w:szCs w:val="24"/>
          <w:lang w:val="en-GB"/>
        </w:rPr>
      </w:pPr>
      <w:r w:rsidRPr="003E25E0">
        <w:rPr>
          <w:szCs w:val="24"/>
          <w:lang w:val="en-GB"/>
        </w:rPr>
        <w:t>Article</w:t>
      </w:r>
      <w:r w:rsidR="00A96B77" w:rsidRPr="003E25E0">
        <w:rPr>
          <w:szCs w:val="24"/>
          <w:lang w:val="en-GB"/>
        </w:rPr>
        <w:t xml:space="preserve"> </w:t>
      </w:r>
      <w:r w:rsidR="00753144" w:rsidRPr="003E25E0">
        <w:rPr>
          <w:szCs w:val="24"/>
          <w:lang w:val="en-GB"/>
        </w:rPr>
        <w:t>16</w:t>
      </w:r>
    </w:p>
    <w:p w14:paraId="70B4E0AC" w14:textId="77777777" w:rsidR="00A96B77" w:rsidRPr="003E25E0" w:rsidRDefault="00161487" w:rsidP="00C50BA1">
      <w:pPr>
        <w:pStyle w:val="Nzevlnku"/>
        <w:spacing w:after="200"/>
        <w:rPr>
          <w:szCs w:val="24"/>
          <w:lang w:val="en-GB"/>
        </w:rPr>
      </w:pPr>
      <w:r w:rsidRPr="003E25E0">
        <w:rPr>
          <w:szCs w:val="24"/>
          <w:lang w:val="en-GB"/>
        </w:rPr>
        <w:t>Transitional Provisions</w:t>
      </w:r>
    </w:p>
    <w:p w14:paraId="661C1BAC" w14:textId="77777777" w:rsidR="001A6791" w:rsidRPr="003E25E0" w:rsidRDefault="00AC1AA3" w:rsidP="00D30CFB">
      <w:pPr>
        <w:pStyle w:val="Seznam-selny0"/>
        <w:numPr>
          <w:ilvl w:val="0"/>
          <w:numId w:val="9"/>
        </w:numPr>
        <w:rPr>
          <w:rFonts w:cs="Times New Roman"/>
          <w:lang w:val="en-GB"/>
        </w:rPr>
      </w:pPr>
      <w:r w:rsidRPr="003E25E0">
        <w:rPr>
          <w:lang w:val="en-GB"/>
        </w:rPr>
        <w:t>Proceedings started before the date of effect of these Rules will be completed under these Rules.</w:t>
      </w:r>
    </w:p>
    <w:p w14:paraId="5F5E729E" w14:textId="77777777" w:rsidR="00442E0E" w:rsidRPr="003E25E0" w:rsidRDefault="00AC1AA3" w:rsidP="00D30CFB">
      <w:pPr>
        <w:pStyle w:val="Seznam-selny0"/>
        <w:numPr>
          <w:ilvl w:val="0"/>
          <w:numId w:val="9"/>
        </w:numPr>
        <w:rPr>
          <w:lang w:val="en-GB"/>
        </w:rPr>
      </w:pPr>
      <w:r w:rsidRPr="003E25E0">
        <w:rPr>
          <w:lang w:val="en-GB"/>
        </w:rPr>
        <w:lastRenderedPageBreak/>
        <w:t>Wherever these Rules mention a “programme of study”, the provision applies with the necessary modifications to existing accredited fields of study.</w:t>
      </w:r>
    </w:p>
    <w:p w14:paraId="45600F22" w14:textId="77777777" w:rsidR="00FC312C" w:rsidRPr="003E25E0" w:rsidRDefault="00FC312C" w:rsidP="000A4DFD">
      <w:pPr>
        <w:pStyle w:val="Seznam-selny0"/>
        <w:numPr>
          <w:ilvl w:val="0"/>
          <w:numId w:val="0"/>
        </w:numPr>
        <w:rPr>
          <w:rFonts w:cs="Times New Roman"/>
          <w:lang w:val="en-GB"/>
        </w:rPr>
      </w:pPr>
    </w:p>
    <w:p w14:paraId="11316F3C" w14:textId="77777777" w:rsidR="00A96B77" w:rsidRPr="003E25E0" w:rsidRDefault="006D4CE5" w:rsidP="008B2B99">
      <w:pPr>
        <w:pStyle w:val="slolnku"/>
        <w:spacing w:before="200"/>
        <w:outlineLvl w:val="0"/>
        <w:rPr>
          <w:szCs w:val="24"/>
          <w:lang w:val="en-GB"/>
        </w:rPr>
      </w:pPr>
      <w:r w:rsidRPr="003E25E0">
        <w:rPr>
          <w:szCs w:val="24"/>
          <w:lang w:val="en-GB"/>
        </w:rPr>
        <w:t>Article</w:t>
      </w:r>
      <w:r w:rsidR="00A96B77" w:rsidRPr="003E25E0">
        <w:rPr>
          <w:szCs w:val="24"/>
          <w:lang w:val="en-GB"/>
        </w:rPr>
        <w:t xml:space="preserve"> </w:t>
      </w:r>
      <w:r w:rsidR="00753144" w:rsidRPr="003E25E0">
        <w:rPr>
          <w:szCs w:val="24"/>
          <w:lang w:val="en-GB"/>
        </w:rPr>
        <w:t>17</w:t>
      </w:r>
    </w:p>
    <w:p w14:paraId="30850925" w14:textId="77777777" w:rsidR="00A96B77" w:rsidRPr="003E25E0" w:rsidRDefault="00161487" w:rsidP="00C50BA1">
      <w:pPr>
        <w:pStyle w:val="Nzevlnku"/>
        <w:spacing w:after="200"/>
        <w:rPr>
          <w:szCs w:val="24"/>
          <w:lang w:val="en-GB"/>
        </w:rPr>
      </w:pPr>
      <w:r w:rsidRPr="003E25E0">
        <w:rPr>
          <w:szCs w:val="24"/>
          <w:lang w:val="en-GB"/>
        </w:rPr>
        <w:t>Final Provisions</w:t>
      </w:r>
    </w:p>
    <w:p w14:paraId="7ABC9AB1" w14:textId="77777777" w:rsidR="006B6070" w:rsidRPr="003E25E0" w:rsidRDefault="00D25166" w:rsidP="00D30CFB">
      <w:pPr>
        <w:pStyle w:val="Seznam-selny0"/>
        <w:numPr>
          <w:ilvl w:val="0"/>
          <w:numId w:val="5"/>
        </w:numPr>
        <w:rPr>
          <w:rFonts w:cs="Times New Roman"/>
          <w:lang w:val="en-GB"/>
        </w:rPr>
      </w:pPr>
      <w:r w:rsidRPr="003E25E0">
        <w:rPr>
          <w:lang w:val="en-GB"/>
        </w:rPr>
        <w:t xml:space="preserve">The Scholarship and Bursary Rules of the Faculty </w:t>
      </w:r>
      <w:r w:rsidR="009B379D" w:rsidRPr="003E25E0">
        <w:rPr>
          <w:lang w:val="en-GB"/>
        </w:rPr>
        <w:t>of Education</w:t>
      </w:r>
      <w:r w:rsidRPr="003E25E0">
        <w:rPr>
          <w:lang w:val="en-GB"/>
        </w:rPr>
        <w:t xml:space="preserve"> of Charles University in Prague approved by the Academic Senate of </w:t>
      </w:r>
      <w:r w:rsidR="009B379D" w:rsidRPr="003E25E0">
        <w:rPr>
          <w:lang w:val="en-GB"/>
        </w:rPr>
        <w:t>Charles University</w:t>
      </w:r>
      <w:r w:rsidRPr="003E25E0">
        <w:rPr>
          <w:lang w:val="en-GB"/>
        </w:rPr>
        <w:t xml:space="preserve"> on </w:t>
      </w:r>
      <w:r w:rsidR="009B379D" w:rsidRPr="003E25E0">
        <w:rPr>
          <w:lang w:val="en-GB"/>
        </w:rPr>
        <w:t>8</w:t>
      </w:r>
      <w:r w:rsidRPr="003E25E0">
        <w:rPr>
          <w:lang w:val="en-GB"/>
        </w:rPr>
        <w:t xml:space="preserve"> </w:t>
      </w:r>
      <w:r w:rsidR="009B379D" w:rsidRPr="003E25E0">
        <w:rPr>
          <w:lang w:val="en-GB"/>
        </w:rPr>
        <w:t>June</w:t>
      </w:r>
      <w:r w:rsidRPr="003E25E0">
        <w:rPr>
          <w:lang w:val="en-GB"/>
        </w:rPr>
        <w:t>, 201</w:t>
      </w:r>
      <w:r w:rsidR="009B379D" w:rsidRPr="003E25E0">
        <w:rPr>
          <w:lang w:val="en-GB"/>
        </w:rPr>
        <w:t>2, as amended,</w:t>
      </w:r>
      <w:r w:rsidRPr="003E25E0">
        <w:rPr>
          <w:lang w:val="en-GB"/>
        </w:rPr>
        <w:t xml:space="preserve"> are hereby repealed</w:t>
      </w:r>
      <w:r w:rsidR="009B379D" w:rsidRPr="003E25E0">
        <w:rPr>
          <w:lang w:val="en-GB"/>
        </w:rPr>
        <w:t>.</w:t>
      </w:r>
    </w:p>
    <w:p w14:paraId="308778BB" w14:textId="77777777" w:rsidR="00A96B77" w:rsidRPr="003E25E0" w:rsidRDefault="009B379D" w:rsidP="00D30CFB">
      <w:pPr>
        <w:pStyle w:val="Seznam-selny0"/>
        <w:numPr>
          <w:ilvl w:val="0"/>
          <w:numId w:val="5"/>
        </w:numPr>
        <w:rPr>
          <w:rFonts w:cs="Times New Roman"/>
          <w:lang w:val="en-GB"/>
        </w:rPr>
      </w:pPr>
      <w:r w:rsidRPr="003E25E0">
        <w:rPr>
          <w:lang w:val="en-GB"/>
        </w:rPr>
        <w:t>These Rules were approved by the Academic Senate of the Faculty of Education of Charles University on 30 May, 2017</w:t>
      </w:r>
      <w:r w:rsidR="00A96B77" w:rsidRPr="003E25E0">
        <w:rPr>
          <w:rFonts w:cs="Times New Roman"/>
          <w:lang w:val="en-GB"/>
        </w:rPr>
        <w:t>.</w:t>
      </w:r>
    </w:p>
    <w:p w14:paraId="582F5E4C" w14:textId="77777777" w:rsidR="00A96B77" w:rsidRPr="003E25E0" w:rsidRDefault="009B379D" w:rsidP="00D30CFB">
      <w:pPr>
        <w:pStyle w:val="Seznam-selny0"/>
        <w:numPr>
          <w:ilvl w:val="0"/>
          <w:numId w:val="5"/>
        </w:numPr>
        <w:rPr>
          <w:rFonts w:cs="Times New Roman"/>
          <w:lang w:val="en-GB"/>
        </w:rPr>
      </w:pPr>
      <w:r w:rsidRPr="003E25E0">
        <w:rPr>
          <w:lang w:val="en-GB"/>
        </w:rPr>
        <w:t>These Rules come into force on the date of approval by the Academic Senate of Charles University</w:t>
      </w:r>
      <w:r w:rsidR="00A96B77" w:rsidRPr="003E25E0">
        <w:rPr>
          <w:rFonts w:cs="Times New Roman"/>
          <w:lang w:val="en-GB"/>
        </w:rPr>
        <w:t>.</w:t>
      </w:r>
      <w:r w:rsidR="00A96B77" w:rsidRPr="003E25E0">
        <w:rPr>
          <w:rFonts w:cs="Times New Roman"/>
          <w:vertAlign w:val="superscript"/>
          <w:lang w:val="en-GB"/>
        </w:rPr>
        <w:footnoteReference w:id="3"/>
      </w:r>
    </w:p>
    <w:p w14:paraId="2C416493" w14:textId="77777777" w:rsidR="00C61736" w:rsidRPr="003E25E0" w:rsidRDefault="009B379D" w:rsidP="00D45EC8">
      <w:pPr>
        <w:pStyle w:val="Seznam-selny0"/>
        <w:numPr>
          <w:ilvl w:val="0"/>
          <w:numId w:val="5"/>
        </w:numPr>
        <w:rPr>
          <w:rFonts w:cs="Times New Roman"/>
          <w:lang w:val="en-GB"/>
        </w:rPr>
      </w:pPr>
      <w:r w:rsidRPr="003E25E0">
        <w:rPr>
          <w:lang w:val="en-GB"/>
        </w:rPr>
        <w:t>These Rules become effective on the first day of the 2017/2018 academic year</w:t>
      </w:r>
      <w:r w:rsidR="00A96B77" w:rsidRPr="003E25E0">
        <w:rPr>
          <w:rFonts w:cs="Times New Roman"/>
          <w:lang w:val="en-GB"/>
        </w:rPr>
        <w:t>.</w:t>
      </w:r>
    </w:p>
    <w:p w14:paraId="63BC2282" w14:textId="77777777" w:rsidR="00264C8A" w:rsidRPr="003E25E0" w:rsidRDefault="00264C8A" w:rsidP="00DA0EEE">
      <w:pPr>
        <w:rPr>
          <w:lang w:val="en-GB"/>
        </w:rPr>
      </w:pPr>
    </w:p>
    <w:p w14:paraId="4384BD87" w14:textId="77777777" w:rsidR="00264C8A" w:rsidRPr="003E25E0" w:rsidRDefault="00264C8A" w:rsidP="00DA0EEE">
      <w:pPr>
        <w:rPr>
          <w:lang w:val="en-GB"/>
        </w:rPr>
      </w:pPr>
    </w:p>
    <w:tbl>
      <w:tblPr>
        <w:tblW w:w="0" w:type="auto"/>
        <w:tblLook w:val="01E0" w:firstRow="1" w:lastRow="1" w:firstColumn="1" w:lastColumn="1" w:noHBand="0" w:noVBand="0"/>
      </w:tblPr>
      <w:tblGrid>
        <w:gridCol w:w="4558"/>
        <w:gridCol w:w="4557"/>
      </w:tblGrid>
      <w:tr w:rsidR="004A27F7" w:rsidRPr="003E25E0" w14:paraId="23F970CC" w14:textId="77777777" w:rsidTr="004A27F7">
        <w:tc>
          <w:tcPr>
            <w:tcW w:w="4666" w:type="dxa"/>
          </w:tcPr>
          <w:p w14:paraId="5667B7E3" w14:textId="77777777" w:rsidR="004A27F7" w:rsidRPr="003E25E0" w:rsidRDefault="004A27F7" w:rsidP="004A27F7">
            <w:pPr>
              <w:spacing w:line="288" w:lineRule="auto"/>
              <w:jc w:val="center"/>
              <w:rPr>
                <w:lang w:val="en-GB"/>
              </w:rPr>
            </w:pPr>
            <w:r w:rsidRPr="003E25E0">
              <w:rPr>
                <w:lang w:val="en-GB"/>
              </w:rPr>
              <w:t>Doc. RNDr. Antonín Jančařík, Ph.D.</w:t>
            </w:r>
            <w:r w:rsidRPr="003E25E0">
              <w:rPr>
                <w:lang w:val="en-GB"/>
              </w:rPr>
              <w:br/>
              <w:t xml:space="preserve">President of the Academic Senate </w:t>
            </w:r>
            <w:r w:rsidRPr="003E25E0">
              <w:rPr>
                <w:lang w:val="en-GB"/>
              </w:rPr>
              <w:br/>
              <w:t>of the Faculty of Education of Charles University</w:t>
            </w:r>
          </w:p>
        </w:tc>
        <w:tc>
          <w:tcPr>
            <w:tcW w:w="4665" w:type="dxa"/>
          </w:tcPr>
          <w:p w14:paraId="6406631E" w14:textId="77777777" w:rsidR="004A27F7" w:rsidRPr="003E25E0" w:rsidRDefault="004A27F7" w:rsidP="004A27F7">
            <w:pPr>
              <w:spacing w:line="288" w:lineRule="auto"/>
              <w:jc w:val="center"/>
              <w:rPr>
                <w:lang w:val="en-GB"/>
              </w:rPr>
            </w:pPr>
            <w:r w:rsidRPr="003E25E0">
              <w:rPr>
                <w:lang w:val="en-GB"/>
              </w:rPr>
              <w:t>Prof. PaedDr. Michal Nedělka, Dr.</w:t>
            </w:r>
          </w:p>
          <w:p w14:paraId="64156610" w14:textId="77777777" w:rsidR="004A27F7" w:rsidRPr="003E25E0" w:rsidRDefault="004A27F7" w:rsidP="004A27F7">
            <w:pPr>
              <w:spacing w:line="288" w:lineRule="auto"/>
              <w:jc w:val="center"/>
              <w:rPr>
                <w:lang w:val="en-GB"/>
              </w:rPr>
            </w:pPr>
            <w:r w:rsidRPr="003E25E0">
              <w:rPr>
                <w:lang w:val="en-GB"/>
              </w:rPr>
              <w:t>Dean of the Faculty of Education of Charles University</w:t>
            </w:r>
          </w:p>
        </w:tc>
      </w:tr>
    </w:tbl>
    <w:tbl>
      <w:tblPr>
        <w:tblStyle w:val="Mkatabul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15"/>
      </w:tblGrid>
      <w:tr w:rsidR="004A27F7" w:rsidRPr="003E25E0" w14:paraId="22257519" w14:textId="77777777" w:rsidTr="00137192">
        <w:trPr>
          <w:jc w:val="center"/>
        </w:trPr>
        <w:tc>
          <w:tcPr>
            <w:tcW w:w="9212" w:type="dxa"/>
          </w:tcPr>
          <w:p w14:paraId="3368F4B0" w14:textId="77777777" w:rsidR="004A27F7" w:rsidRPr="003E25E0" w:rsidRDefault="004A27F7" w:rsidP="00137192">
            <w:pPr>
              <w:jc w:val="center"/>
              <w:rPr>
                <w:lang w:val="en-GB"/>
              </w:rPr>
            </w:pPr>
          </w:p>
          <w:p w14:paraId="5C7FCEB7" w14:textId="77777777" w:rsidR="004A27F7" w:rsidRPr="003E25E0" w:rsidRDefault="004A27F7" w:rsidP="00137192">
            <w:pPr>
              <w:jc w:val="center"/>
              <w:rPr>
                <w:lang w:val="en-GB"/>
              </w:rPr>
            </w:pPr>
            <w:r w:rsidRPr="003E25E0">
              <w:rPr>
                <w:lang w:val="en-GB"/>
              </w:rPr>
              <w:t>PhDr. Tomáš Nigrin, Ph.D.</w:t>
            </w:r>
          </w:p>
          <w:p w14:paraId="2E2A26F6" w14:textId="77777777" w:rsidR="004A27F7" w:rsidRPr="003E25E0" w:rsidRDefault="004A27F7" w:rsidP="00137192">
            <w:pPr>
              <w:jc w:val="center"/>
              <w:rPr>
                <w:lang w:val="en-GB"/>
              </w:rPr>
            </w:pPr>
            <w:r w:rsidRPr="003E25E0">
              <w:rPr>
                <w:lang w:val="en-GB"/>
              </w:rPr>
              <w:t>President of the Academic Senate of Charles University</w:t>
            </w:r>
          </w:p>
        </w:tc>
      </w:tr>
    </w:tbl>
    <w:p w14:paraId="120A0FBC" w14:textId="77777777" w:rsidR="00C61736" w:rsidRPr="003E25E0" w:rsidRDefault="00C61736" w:rsidP="004A27F7">
      <w:pPr>
        <w:autoSpaceDE w:val="0"/>
        <w:autoSpaceDN w:val="0"/>
        <w:adjustRightInd w:val="0"/>
        <w:spacing w:line="288" w:lineRule="auto"/>
        <w:jc w:val="center"/>
        <w:rPr>
          <w:lang w:val="en-GB"/>
        </w:rPr>
      </w:pPr>
      <w:bookmarkStart w:id="0" w:name="_GoBack"/>
      <w:bookmarkEnd w:id="0"/>
    </w:p>
    <w:sectPr w:rsidR="00C61736" w:rsidRPr="003E25E0" w:rsidSect="001A6791">
      <w:type w:val="continuous"/>
      <w:pgSz w:w="11906" w:h="16838"/>
      <w:pgMar w:top="1445" w:right="1554" w:bottom="1445" w:left="1237" w:header="709" w:footer="3" w:gutter="0"/>
      <w:cols w:space="708"/>
      <w:noEndnote/>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291E20A" w16cid:durableId="1E342665"/>
  <w16cid:commentId w16cid:paraId="1F004408" w16cid:durableId="1E342B46"/>
  <w16cid:commentId w16cid:paraId="419981A2" w16cid:durableId="1E342666"/>
  <w16cid:commentId w16cid:paraId="4099ACDB" w16cid:durableId="1E342D30"/>
  <w16cid:commentId w16cid:paraId="390F0230" w16cid:durableId="1E342667"/>
  <w16cid:commentId w16cid:paraId="4CC08685" w16cid:durableId="1E342DF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4F3968" w14:textId="77777777" w:rsidR="00D57051" w:rsidRDefault="00D57051">
      <w:r>
        <w:separator/>
      </w:r>
    </w:p>
  </w:endnote>
  <w:endnote w:type="continuationSeparator" w:id="0">
    <w:p w14:paraId="0C215812" w14:textId="77777777" w:rsidR="00D57051" w:rsidRDefault="00D570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C99065" w14:textId="77777777" w:rsidR="00D57051" w:rsidRDefault="00D57051">
      <w:r>
        <w:separator/>
      </w:r>
    </w:p>
  </w:footnote>
  <w:footnote w:type="continuationSeparator" w:id="0">
    <w:p w14:paraId="3B742408" w14:textId="77777777" w:rsidR="00D57051" w:rsidRDefault="00D57051">
      <w:pPr>
        <w:spacing w:line="240" w:lineRule="auto"/>
      </w:pPr>
      <w:r>
        <w:continuationSeparator/>
      </w:r>
    </w:p>
  </w:footnote>
  <w:footnote w:id="1">
    <w:p w14:paraId="19B18FAD" w14:textId="77777777" w:rsidR="00D7022B" w:rsidRPr="006D4CE5" w:rsidRDefault="00D7022B">
      <w:pPr>
        <w:pStyle w:val="Poznmkapodarou1"/>
        <w:shd w:val="clear" w:color="auto" w:fill="auto"/>
        <w:spacing w:line="190" w:lineRule="exact"/>
        <w:rPr>
          <w:rStyle w:val="Poznmkapodarou"/>
          <w:b/>
          <w:color w:val="000000"/>
          <w:sz w:val="20"/>
          <w:szCs w:val="20"/>
          <w:lang w:val="en-GB"/>
        </w:rPr>
      </w:pPr>
      <w:r w:rsidRPr="006D4CE5">
        <w:rPr>
          <w:b/>
          <w:sz w:val="20"/>
          <w:szCs w:val="20"/>
          <w:lang w:val="en-GB"/>
        </w:rPr>
        <w:t>*</w:t>
      </w:r>
      <w:r w:rsidRPr="006D4CE5">
        <w:rPr>
          <w:b/>
          <w:sz w:val="20"/>
          <w:szCs w:val="20"/>
          <w:shd w:val="clear" w:color="auto" w:fill="FFFFFF"/>
          <w:lang w:val="en-GB"/>
        </w:rPr>
        <w:t xml:space="preserve"> </w:t>
      </w:r>
      <w:r w:rsidRPr="006D4CE5">
        <w:rPr>
          <w:rStyle w:val="Siln"/>
          <w:b w:val="0"/>
          <w:sz w:val="20"/>
          <w:szCs w:val="20"/>
          <w:shd w:val="clear" w:color="auto" w:fill="FFFFFF"/>
          <w:lang w:val="en-GB"/>
        </w:rPr>
        <w:t>Translator’s note: Words importing the masculine include the feminine, and unless the context otherwise requires, words in the singular include the plural, and words in the plural include the singular.</w:t>
      </w:r>
    </w:p>
    <w:p w14:paraId="4BE1980B" w14:textId="77777777" w:rsidR="00D5533C" w:rsidRPr="006D4CE5" w:rsidRDefault="00D5533C">
      <w:pPr>
        <w:pStyle w:val="Poznmkapodarou1"/>
        <w:shd w:val="clear" w:color="auto" w:fill="auto"/>
        <w:spacing w:line="190" w:lineRule="exact"/>
        <w:rPr>
          <w:lang w:val="en-GB"/>
        </w:rPr>
      </w:pPr>
      <w:r w:rsidRPr="006D4CE5">
        <w:rPr>
          <w:rStyle w:val="Poznmkapodarou"/>
          <w:color w:val="000000"/>
          <w:sz w:val="20"/>
          <w:szCs w:val="20"/>
          <w:vertAlign w:val="superscript"/>
          <w:lang w:val="en-GB"/>
        </w:rPr>
        <w:footnoteRef/>
      </w:r>
      <w:r w:rsidRPr="006D4CE5">
        <w:rPr>
          <w:rStyle w:val="Poznmkapodarou"/>
          <w:color w:val="000000"/>
          <w:sz w:val="20"/>
          <w:szCs w:val="20"/>
          <w:lang w:val="en-GB"/>
        </w:rPr>
        <w:t xml:space="preserve"> </w:t>
      </w:r>
      <w:r w:rsidR="006D4CE5" w:rsidRPr="006D4CE5">
        <w:rPr>
          <w:rStyle w:val="Poznmkapodarou"/>
          <w:color w:val="000000"/>
          <w:sz w:val="20"/>
          <w:szCs w:val="20"/>
          <w:lang w:val="en-GB"/>
        </w:rPr>
        <w:t>Article</w:t>
      </w:r>
      <w:r w:rsidRPr="006D4CE5">
        <w:rPr>
          <w:rStyle w:val="Poznmkapodarou"/>
          <w:color w:val="000000"/>
          <w:sz w:val="20"/>
          <w:szCs w:val="20"/>
          <w:lang w:val="en-GB"/>
        </w:rPr>
        <w:t xml:space="preserve"> 34 </w:t>
      </w:r>
      <w:r w:rsidR="006D4CE5" w:rsidRPr="006D4CE5">
        <w:rPr>
          <w:rStyle w:val="Poznmkapodarou"/>
          <w:color w:val="000000"/>
          <w:sz w:val="20"/>
          <w:szCs w:val="20"/>
          <w:lang w:val="en-GB"/>
        </w:rPr>
        <w:t xml:space="preserve">of the Constitution of the Faculty of </w:t>
      </w:r>
      <w:r w:rsidR="00223C20">
        <w:rPr>
          <w:rStyle w:val="Poznmkapodarou"/>
          <w:color w:val="000000"/>
          <w:sz w:val="20"/>
          <w:szCs w:val="20"/>
          <w:lang w:val="en-GB"/>
        </w:rPr>
        <w:t>E</w:t>
      </w:r>
      <w:r w:rsidR="006D4CE5" w:rsidRPr="006D4CE5">
        <w:rPr>
          <w:rStyle w:val="Poznmkapodarou"/>
          <w:color w:val="000000"/>
          <w:sz w:val="20"/>
          <w:szCs w:val="20"/>
          <w:lang w:val="en-GB"/>
        </w:rPr>
        <w:t xml:space="preserve">ducation of Charles University, as amended. </w:t>
      </w:r>
    </w:p>
  </w:footnote>
  <w:footnote w:id="2">
    <w:p w14:paraId="2892C0AE" w14:textId="77777777" w:rsidR="00D5533C" w:rsidRPr="006D4CE5" w:rsidRDefault="00D5533C">
      <w:pPr>
        <w:pStyle w:val="Textpoznpodarou"/>
        <w:rPr>
          <w:lang w:val="en-GB"/>
        </w:rPr>
      </w:pPr>
      <w:r w:rsidRPr="006D4CE5">
        <w:rPr>
          <w:rStyle w:val="Znakapoznpodarou"/>
          <w:lang w:val="en-GB"/>
        </w:rPr>
        <w:footnoteRef/>
      </w:r>
      <w:r w:rsidRPr="006D4CE5">
        <w:rPr>
          <w:lang w:val="en-GB"/>
        </w:rPr>
        <w:t xml:space="preserve"> </w:t>
      </w:r>
      <w:r w:rsidR="00161487" w:rsidRPr="001F643B">
        <w:rPr>
          <w:lang w:val="en-GB"/>
        </w:rPr>
        <w:t>Act No. 130/2002 Sb., to support research, experimental development and innovation from public resources and to change other related laws (the Act to Support Research, Experimental Development and Innovation), as amended.</w:t>
      </w:r>
    </w:p>
  </w:footnote>
  <w:footnote w:id="3">
    <w:p w14:paraId="20F68F28" w14:textId="77777777" w:rsidR="00D5533C" w:rsidRPr="006D4CE5" w:rsidRDefault="00D5533C">
      <w:pPr>
        <w:pStyle w:val="Poznmkapodarou1"/>
        <w:shd w:val="clear" w:color="auto" w:fill="auto"/>
        <w:tabs>
          <w:tab w:val="left" w:pos="2531"/>
        </w:tabs>
        <w:spacing w:line="241" w:lineRule="exact"/>
        <w:rPr>
          <w:lang w:val="en-GB"/>
        </w:rPr>
      </w:pPr>
      <w:r w:rsidRPr="006D4CE5">
        <w:rPr>
          <w:rStyle w:val="Poznmkapodarou0"/>
          <w:color w:val="000000"/>
          <w:sz w:val="20"/>
          <w:szCs w:val="20"/>
          <w:vertAlign w:val="superscript"/>
          <w:lang w:val="en-GB"/>
        </w:rPr>
        <w:footnoteRef/>
      </w:r>
      <w:r w:rsidRPr="006D4CE5">
        <w:rPr>
          <w:rStyle w:val="Poznmkapodarou0"/>
          <w:color w:val="000000"/>
          <w:sz w:val="20"/>
          <w:szCs w:val="20"/>
          <w:lang w:val="en-GB"/>
        </w:rPr>
        <w:t xml:space="preserve"> </w:t>
      </w:r>
      <w:r w:rsidR="00161487">
        <w:rPr>
          <w:rStyle w:val="Poznmkapodarou0"/>
          <w:color w:val="000000"/>
          <w:sz w:val="20"/>
          <w:szCs w:val="20"/>
          <w:lang w:val="en-GB"/>
        </w:rPr>
        <w:t>S.</w:t>
      </w:r>
      <w:r w:rsidRPr="006D4CE5">
        <w:rPr>
          <w:rStyle w:val="Poznmkapodarou0"/>
          <w:color w:val="000000"/>
          <w:sz w:val="20"/>
          <w:szCs w:val="20"/>
          <w:lang w:val="en-GB"/>
        </w:rPr>
        <w:t xml:space="preserve"> 9 </w:t>
      </w:r>
      <w:r w:rsidR="00161487">
        <w:rPr>
          <w:rStyle w:val="Poznmkapodarou0"/>
          <w:color w:val="000000"/>
          <w:sz w:val="20"/>
          <w:szCs w:val="20"/>
          <w:lang w:val="en-GB"/>
        </w:rPr>
        <w:t>(1) (b) point 2 of the Higher Education Act</w:t>
      </w:r>
      <w:r w:rsidRPr="006D4CE5">
        <w:rPr>
          <w:rStyle w:val="Poznmkapodarou0"/>
          <w:color w:val="000000"/>
          <w:sz w:val="20"/>
          <w:szCs w:val="20"/>
          <w:lang w:val="en-GB"/>
        </w:rPr>
        <w:t xml:space="preserve">. </w:t>
      </w:r>
      <w:r w:rsidR="00161487" w:rsidRPr="001F643B">
        <w:rPr>
          <w:sz w:val="20"/>
          <w:szCs w:val="20"/>
          <w:lang w:val="en-GB"/>
        </w:rPr>
        <w:t xml:space="preserve">The Academic Senate of Charles University approved </w:t>
      </w:r>
      <w:r w:rsidR="004A27F7">
        <w:rPr>
          <w:sz w:val="20"/>
          <w:szCs w:val="20"/>
          <w:lang w:val="en-GB"/>
        </w:rPr>
        <w:t>this</w:t>
      </w:r>
      <w:r w:rsidR="009B379D">
        <w:rPr>
          <w:sz w:val="20"/>
          <w:szCs w:val="20"/>
          <w:lang w:val="en-GB"/>
        </w:rPr>
        <w:t xml:space="preserve"> </w:t>
      </w:r>
      <w:r w:rsidR="004A27F7">
        <w:rPr>
          <w:sz w:val="20"/>
          <w:szCs w:val="20"/>
          <w:lang w:val="en-GB"/>
        </w:rPr>
        <w:t>regulation</w:t>
      </w:r>
      <w:r w:rsidR="00161487" w:rsidRPr="001F643B">
        <w:rPr>
          <w:sz w:val="20"/>
          <w:szCs w:val="20"/>
          <w:lang w:val="en-GB"/>
        </w:rPr>
        <w:t xml:space="preserve"> on </w:t>
      </w:r>
      <w:r w:rsidR="00161487" w:rsidRPr="006D4CE5">
        <w:rPr>
          <w:rStyle w:val="Poznmkapodarou0"/>
          <w:color w:val="000000"/>
          <w:sz w:val="20"/>
          <w:szCs w:val="20"/>
          <w:lang w:val="en-GB"/>
        </w:rPr>
        <w:t xml:space="preserve">………….……… </w:t>
      </w:r>
      <w:r w:rsidR="00161487" w:rsidRPr="001F643B">
        <w:rPr>
          <w:sz w:val="20"/>
          <w:szCs w:val="20"/>
          <w:lang w:val="en-GB"/>
        </w:rPr>
        <w:t>2017.</w:t>
      </w:r>
      <w:r w:rsidR="00161487">
        <w:rPr>
          <w:sz w:val="20"/>
          <w:szCs w:val="20"/>
          <w:lang w:val="en-GB"/>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559B7"/>
    <w:multiLevelType w:val="multilevel"/>
    <w:tmpl w:val="C5FA8606"/>
    <w:lvl w:ilvl="0">
      <w:start w:val="1"/>
      <w:numFmt w:val="decimal"/>
      <w:pStyle w:val="Seznam-selny1"/>
      <w:lvlText w:val="%1."/>
      <w:lvlJc w:val="left"/>
      <w:pPr>
        <w:tabs>
          <w:tab w:val="num" w:pos="720"/>
        </w:tabs>
        <w:ind w:left="720" w:hanging="360"/>
      </w:pPr>
      <w:rPr>
        <w:rFonts w:cs="Times New Roman"/>
      </w:rPr>
    </w:lvl>
    <w:lvl w:ilvl="1">
      <w:start w:val="1"/>
      <w:numFmt w:val="bullet"/>
      <w:pStyle w:val="Seznam-neslovany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15:restartNumberingAfterBreak="0">
    <w:nsid w:val="26E85E83"/>
    <w:multiLevelType w:val="multilevel"/>
    <w:tmpl w:val="DF2AD84C"/>
    <w:lvl w:ilvl="0">
      <w:start w:val="1"/>
      <w:numFmt w:val="none"/>
      <w:pStyle w:val="Paragraf"/>
      <w:isLgl/>
      <w:suff w:val="nothing"/>
      <w:lvlText w:val=""/>
      <w:lvlJc w:val="left"/>
      <w:rPr>
        <w:rFonts w:cs="Times New Roman" w:hint="default"/>
      </w:rPr>
    </w:lvl>
    <w:lvl w:ilvl="1">
      <w:start w:val="1"/>
      <w:numFmt w:val="none"/>
      <w:lvlRestart w:val="0"/>
      <w:pStyle w:val="lnek"/>
      <w:suff w:val="nothing"/>
      <w:lvlText w:val=""/>
      <w:lvlJc w:val="left"/>
      <w:rPr>
        <w:rFonts w:cs="Times New Roman" w:hint="default"/>
      </w:rPr>
    </w:lvl>
    <w:lvl w:ilvl="2">
      <w:start w:val="1"/>
      <w:numFmt w:val="decimal"/>
      <w:pStyle w:val="Textodstavce"/>
      <w:lvlText w:val="%3."/>
      <w:lvlJc w:val="left"/>
      <w:pPr>
        <w:tabs>
          <w:tab w:val="num" w:pos="782"/>
        </w:tabs>
        <w:ind w:firstLine="425"/>
      </w:pPr>
      <w:rPr>
        <w:rFonts w:cs="Times New Roman"/>
      </w:rPr>
    </w:lvl>
    <w:lvl w:ilvl="3">
      <w:start w:val="1"/>
      <w:numFmt w:val="lowerLetter"/>
      <w:pStyle w:val="Textpsmene"/>
      <w:lvlText w:val="%4)"/>
      <w:lvlJc w:val="left"/>
      <w:pPr>
        <w:tabs>
          <w:tab w:val="num" w:pos="425"/>
        </w:tabs>
        <w:ind w:left="425" w:hanging="425"/>
      </w:pPr>
      <w:rPr>
        <w:rFonts w:cs="Times New Roman" w:hint="default"/>
      </w:rPr>
    </w:lvl>
    <w:lvl w:ilvl="4">
      <w:start w:val="1"/>
      <w:numFmt w:val="lowerLetter"/>
      <w:pStyle w:val="Textbodu"/>
      <w:lvlText w:val="%5)"/>
      <w:lvlJc w:val="left"/>
      <w:pPr>
        <w:tabs>
          <w:tab w:val="num" w:pos="851"/>
        </w:tabs>
        <w:ind w:left="851" w:hanging="426"/>
      </w:pPr>
      <w:rPr>
        <w:rFonts w:cs="Times New Roman" w:hint="default"/>
      </w:rPr>
    </w:lvl>
    <w:lvl w:ilvl="5">
      <w:start w:val="1"/>
      <w:numFmt w:val="none"/>
      <w:suff w:val="nothing"/>
      <w:lvlText w:val="%6"/>
      <w:lvlJc w:val="left"/>
      <w:rPr>
        <w:rFonts w:cs="Times New Roman" w:hint="default"/>
      </w:rPr>
    </w:lvl>
    <w:lvl w:ilvl="6">
      <w:start w:val="1"/>
      <w:numFmt w:val="none"/>
      <w:pStyle w:val="Nadpis7"/>
      <w:suff w:val="nothing"/>
      <w:lvlText w:val=""/>
      <w:lvlJc w:val="left"/>
      <w:rPr>
        <w:rFonts w:cs="Times New Roman" w:hint="default"/>
      </w:rPr>
    </w:lvl>
    <w:lvl w:ilvl="7">
      <w:start w:val="1"/>
      <w:numFmt w:val="none"/>
      <w:pStyle w:val="Nadpis8"/>
      <w:suff w:val="nothing"/>
      <w:lvlText w:val=""/>
      <w:lvlJc w:val="left"/>
      <w:rPr>
        <w:rFonts w:cs="Times New Roman" w:hint="default"/>
      </w:rPr>
    </w:lvl>
    <w:lvl w:ilvl="8">
      <w:start w:val="1"/>
      <w:numFmt w:val="none"/>
      <w:pStyle w:val="Nadpis9"/>
      <w:suff w:val="nothing"/>
      <w:lvlText w:val=""/>
      <w:lvlJc w:val="left"/>
      <w:rPr>
        <w:rFonts w:cs="Times New Roman" w:hint="default"/>
      </w:rPr>
    </w:lvl>
  </w:abstractNum>
  <w:abstractNum w:abstractNumId="2" w15:restartNumberingAfterBreak="0">
    <w:nsid w:val="3BBA165D"/>
    <w:multiLevelType w:val="hybridMultilevel"/>
    <w:tmpl w:val="49968C2E"/>
    <w:lvl w:ilvl="0" w:tplc="55146F72">
      <w:start w:val="1"/>
      <w:numFmt w:val="lowerLetter"/>
      <w:pStyle w:val="Seznam-psmenny1"/>
      <w:lvlText w:val="%1)"/>
      <w:lvlJc w:val="left"/>
      <w:pPr>
        <w:ind w:left="1422" w:hanging="360"/>
      </w:pPr>
      <w:rPr>
        <w:rFonts w:cs="Times New Roman"/>
      </w:rPr>
    </w:lvl>
    <w:lvl w:ilvl="1" w:tplc="04050019">
      <w:start w:val="1"/>
      <w:numFmt w:val="lowerLetter"/>
      <w:lvlText w:val="%2."/>
      <w:lvlJc w:val="left"/>
      <w:pPr>
        <w:ind w:left="2142" w:hanging="360"/>
      </w:pPr>
      <w:rPr>
        <w:rFonts w:cs="Times New Roman"/>
      </w:rPr>
    </w:lvl>
    <w:lvl w:ilvl="2" w:tplc="0405001B" w:tentative="1">
      <w:start w:val="1"/>
      <w:numFmt w:val="lowerRoman"/>
      <w:lvlText w:val="%3."/>
      <w:lvlJc w:val="right"/>
      <w:pPr>
        <w:ind w:left="2862" w:hanging="180"/>
      </w:pPr>
      <w:rPr>
        <w:rFonts w:cs="Times New Roman"/>
      </w:rPr>
    </w:lvl>
    <w:lvl w:ilvl="3" w:tplc="0405000F" w:tentative="1">
      <w:start w:val="1"/>
      <w:numFmt w:val="decimal"/>
      <w:lvlText w:val="%4."/>
      <w:lvlJc w:val="left"/>
      <w:pPr>
        <w:ind w:left="3582" w:hanging="360"/>
      </w:pPr>
      <w:rPr>
        <w:rFonts w:cs="Times New Roman"/>
      </w:rPr>
    </w:lvl>
    <w:lvl w:ilvl="4" w:tplc="04050019" w:tentative="1">
      <w:start w:val="1"/>
      <w:numFmt w:val="lowerLetter"/>
      <w:lvlText w:val="%5."/>
      <w:lvlJc w:val="left"/>
      <w:pPr>
        <w:ind w:left="4302" w:hanging="360"/>
      </w:pPr>
      <w:rPr>
        <w:rFonts w:cs="Times New Roman"/>
      </w:rPr>
    </w:lvl>
    <w:lvl w:ilvl="5" w:tplc="0405001B" w:tentative="1">
      <w:start w:val="1"/>
      <w:numFmt w:val="lowerRoman"/>
      <w:lvlText w:val="%6."/>
      <w:lvlJc w:val="right"/>
      <w:pPr>
        <w:ind w:left="5022" w:hanging="180"/>
      </w:pPr>
      <w:rPr>
        <w:rFonts w:cs="Times New Roman"/>
      </w:rPr>
    </w:lvl>
    <w:lvl w:ilvl="6" w:tplc="0405000F" w:tentative="1">
      <w:start w:val="1"/>
      <w:numFmt w:val="decimal"/>
      <w:lvlText w:val="%7."/>
      <w:lvlJc w:val="left"/>
      <w:pPr>
        <w:ind w:left="5742" w:hanging="360"/>
      </w:pPr>
      <w:rPr>
        <w:rFonts w:cs="Times New Roman"/>
      </w:rPr>
    </w:lvl>
    <w:lvl w:ilvl="7" w:tplc="04050019" w:tentative="1">
      <w:start w:val="1"/>
      <w:numFmt w:val="lowerLetter"/>
      <w:lvlText w:val="%8."/>
      <w:lvlJc w:val="left"/>
      <w:pPr>
        <w:ind w:left="6462" w:hanging="360"/>
      </w:pPr>
      <w:rPr>
        <w:rFonts w:cs="Times New Roman"/>
      </w:rPr>
    </w:lvl>
    <w:lvl w:ilvl="8" w:tplc="0405001B" w:tentative="1">
      <w:start w:val="1"/>
      <w:numFmt w:val="lowerRoman"/>
      <w:lvlText w:val="%9."/>
      <w:lvlJc w:val="right"/>
      <w:pPr>
        <w:ind w:left="7182" w:hanging="180"/>
      </w:pPr>
      <w:rPr>
        <w:rFonts w:cs="Times New Roman"/>
      </w:rPr>
    </w:lvl>
  </w:abstractNum>
  <w:abstractNum w:abstractNumId="3" w15:restartNumberingAfterBreak="0">
    <w:nsid w:val="5F54556F"/>
    <w:multiLevelType w:val="hybridMultilevel"/>
    <w:tmpl w:val="A9163A2C"/>
    <w:lvl w:ilvl="0" w:tplc="CD02831E">
      <w:start w:val="1"/>
      <w:numFmt w:val="decimal"/>
      <w:pStyle w:val="Dvodovzprvakdlu"/>
      <w:suff w:val="nothing"/>
      <w:lvlText w:val="K dílu %1"/>
      <w:lvlJc w:val="left"/>
      <w:rPr>
        <w:rFonts w:cs="Times New Roman" w:hint="default"/>
        <w:b/>
        <w:i w:val="0"/>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 w15:restartNumberingAfterBreak="0">
    <w:nsid w:val="638955E5"/>
    <w:multiLevelType w:val="hybridMultilevel"/>
    <w:tmpl w:val="3608277E"/>
    <w:lvl w:ilvl="0" w:tplc="C546A736">
      <w:start w:val="1"/>
      <w:numFmt w:val="decimal"/>
      <w:pStyle w:val="Seznam-selny0"/>
      <w:lvlText w:val="%1."/>
      <w:lvlJc w:val="left"/>
      <w:pPr>
        <w:ind w:left="360" w:hanging="360"/>
      </w:pPr>
      <w:rPr>
        <w:rFonts w:cs="Times New Roman" w:hint="default"/>
      </w:rPr>
    </w:lvl>
    <w:lvl w:ilvl="1" w:tplc="04050017">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5" w15:restartNumberingAfterBreak="0">
    <w:nsid w:val="77124312"/>
    <w:multiLevelType w:val="hybridMultilevel"/>
    <w:tmpl w:val="116E2626"/>
    <w:lvl w:ilvl="0" w:tplc="C2D01DFE">
      <w:start w:val="2"/>
      <w:numFmt w:val="upperRoman"/>
      <w:lvlText w:val="%1."/>
      <w:lvlJc w:val="left"/>
      <w:pPr>
        <w:ind w:left="1080" w:hanging="720"/>
      </w:pPr>
      <w:rPr>
        <w:rFonts w:cs="Times New Roman" w:hint="default"/>
      </w:rPr>
    </w:lvl>
    <w:lvl w:ilvl="1" w:tplc="04050019" w:tentative="1">
      <w:start w:val="1"/>
      <w:numFmt w:val="lowerLetter"/>
      <w:pStyle w:val="Nadpislnku"/>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4"/>
  </w:num>
  <w:num w:numId="4">
    <w:abstractNumId w:val="4"/>
    <w:lvlOverride w:ilvl="0">
      <w:startOverride w:val="1"/>
    </w:lvlOverride>
  </w:num>
  <w:num w:numId="5">
    <w:abstractNumId w:val="4"/>
    <w:lvlOverride w:ilvl="0">
      <w:startOverride w:val="1"/>
    </w:lvlOverride>
  </w:num>
  <w:num w:numId="6">
    <w:abstractNumId w:val="5"/>
  </w:num>
  <w:num w:numId="7">
    <w:abstractNumId w:val="4"/>
    <w:lvlOverride w:ilvl="0">
      <w:startOverride w:val="1"/>
    </w:lvlOverride>
  </w:num>
  <w:num w:numId="8">
    <w:abstractNumId w:val="4"/>
    <w:lvlOverride w:ilvl="0">
      <w:startOverride w:val="1"/>
    </w:lvlOverride>
  </w:num>
  <w:num w:numId="9">
    <w:abstractNumId w:val="4"/>
    <w:lvlOverride w:ilvl="0">
      <w:startOverride w:val="1"/>
    </w:lvlOverride>
  </w:num>
  <w:num w:numId="10">
    <w:abstractNumId w:val="4"/>
    <w:lvlOverride w:ilvl="0">
      <w:startOverride w:val="1"/>
    </w:lvlOverride>
  </w:num>
  <w:num w:numId="11">
    <w:abstractNumId w:val="3"/>
  </w:num>
  <w:num w:numId="12">
    <w:abstractNumId w:val="1"/>
  </w:num>
  <w:num w:numId="13">
    <w:abstractNumId w:val="4"/>
  </w:num>
  <w:num w:numId="14">
    <w:abstractNumId w:val="4"/>
    <w:lvlOverride w:ilvl="0">
      <w:startOverride w:val="1"/>
    </w:lvlOverride>
  </w:num>
  <w:num w:numId="15">
    <w:abstractNumId w:val="4"/>
    <w:lvlOverride w:ilvl="0">
      <w:startOverride w:val="1"/>
    </w:lvlOverride>
  </w:num>
  <w:num w:numId="16">
    <w:abstractNumId w:val="4"/>
    <w:lvlOverride w:ilvl="0">
      <w:startOverride w:val="1"/>
    </w:lvlOverride>
  </w:num>
  <w:num w:numId="17">
    <w:abstractNumId w:val="4"/>
    <w:lvlOverride w:ilvl="0">
      <w:startOverride w:val="1"/>
    </w:lvlOverride>
  </w:num>
  <w:num w:numId="18">
    <w:abstractNumId w:val="4"/>
    <w:lvlOverride w:ilvl="0">
      <w:startOverride w:val="1"/>
    </w:lvlOverride>
  </w:num>
  <w:num w:numId="19">
    <w:abstractNumId w:val="4"/>
    <w:lvlOverride w:ilvl="0">
      <w:startOverride w:val="1"/>
    </w:lvlOverride>
  </w:num>
  <w:num w:numId="20">
    <w:abstractNumId w:val="4"/>
    <w:lvlOverride w:ilvl="0">
      <w:startOverride w:val="1"/>
    </w:lvlOverride>
  </w:num>
  <w:num w:numId="21">
    <w:abstractNumId w:val="4"/>
    <w:lvlOverride w:ilvl="0">
      <w:startOverride w:val="1"/>
    </w:lvlOverride>
  </w:num>
  <w:num w:numId="22">
    <w:abstractNumId w:val="4"/>
    <w:lvlOverride w:ilvl="0">
      <w:startOverride w:val="1"/>
    </w:lvlOverride>
  </w:num>
  <w:num w:numId="23">
    <w:abstractNumId w:val="4"/>
    <w:lvlOverride w:ilvl="0">
      <w:startOverride w:val="1"/>
    </w:lvlOverride>
  </w:num>
  <w:num w:numId="24">
    <w:abstractNumId w:val="4"/>
    <w:lvlOverride w:ilvl="0">
      <w:startOverride w:val="1"/>
    </w:lvlOverride>
  </w:num>
  <w:num w:numId="25">
    <w:abstractNumId w:val="4"/>
    <w:lvlOverride w:ilvl="0">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8"/>
  <w:removePersonalInformation/>
  <w:removeDateAndTime/>
  <w:embedSystemFonts/>
  <w:bordersDoNotSurroundHeader/>
  <w:bordersDoNotSurroundFooter/>
  <w:proofState w:spelling="clean" w:grammar="clean"/>
  <w:attachedTemplate r:id="rId1"/>
  <w:defaultTabStop w:val="737"/>
  <w:hyphenationZone w:val="425"/>
  <w:drawingGridHorizontalSpacing w:val="181"/>
  <w:drawingGridVerticalSpacing w:val="181"/>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12C"/>
    <w:rsid w:val="00001BC9"/>
    <w:rsid w:val="0000239D"/>
    <w:rsid w:val="00010794"/>
    <w:rsid w:val="00017F05"/>
    <w:rsid w:val="0003364E"/>
    <w:rsid w:val="0003483E"/>
    <w:rsid w:val="00040FC8"/>
    <w:rsid w:val="000443B2"/>
    <w:rsid w:val="00045399"/>
    <w:rsid w:val="00052BD0"/>
    <w:rsid w:val="000733D2"/>
    <w:rsid w:val="00093158"/>
    <w:rsid w:val="000A3136"/>
    <w:rsid w:val="000A4DFD"/>
    <w:rsid w:val="000D3A9D"/>
    <w:rsid w:val="000E1D1E"/>
    <w:rsid w:val="000F0FC2"/>
    <w:rsid w:val="000F6904"/>
    <w:rsid w:val="001258EF"/>
    <w:rsid w:val="00136F81"/>
    <w:rsid w:val="0014625F"/>
    <w:rsid w:val="00147A5C"/>
    <w:rsid w:val="00150368"/>
    <w:rsid w:val="0015741F"/>
    <w:rsid w:val="00161487"/>
    <w:rsid w:val="001654C4"/>
    <w:rsid w:val="00170968"/>
    <w:rsid w:val="00170DE6"/>
    <w:rsid w:val="001749C2"/>
    <w:rsid w:val="001864DE"/>
    <w:rsid w:val="00187D4E"/>
    <w:rsid w:val="001900FC"/>
    <w:rsid w:val="0019051B"/>
    <w:rsid w:val="001962F6"/>
    <w:rsid w:val="001A10FA"/>
    <w:rsid w:val="001A6791"/>
    <w:rsid w:val="001A7AF6"/>
    <w:rsid w:val="001B35D6"/>
    <w:rsid w:val="001B4DD8"/>
    <w:rsid w:val="001B7575"/>
    <w:rsid w:val="001C15C1"/>
    <w:rsid w:val="001C3CFA"/>
    <w:rsid w:val="001C4A08"/>
    <w:rsid w:val="001D08F5"/>
    <w:rsid w:val="001D31C9"/>
    <w:rsid w:val="001D5462"/>
    <w:rsid w:val="001E6731"/>
    <w:rsid w:val="001E7528"/>
    <w:rsid w:val="001F5F7C"/>
    <w:rsid w:val="001F6DC9"/>
    <w:rsid w:val="00210E98"/>
    <w:rsid w:val="002157A9"/>
    <w:rsid w:val="00222B54"/>
    <w:rsid w:val="00223C20"/>
    <w:rsid w:val="002305B5"/>
    <w:rsid w:val="00235976"/>
    <w:rsid w:val="00237EBA"/>
    <w:rsid w:val="0026223B"/>
    <w:rsid w:val="00264C8A"/>
    <w:rsid w:val="002765F6"/>
    <w:rsid w:val="00285BF7"/>
    <w:rsid w:val="00290DF0"/>
    <w:rsid w:val="00297F31"/>
    <w:rsid w:val="002A4A0F"/>
    <w:rsid w:val="002A7432"/>
    <w:rsid w:val="002B5DE6"/>
    <w:rsid w:val="002C2FE5"/>
    <w:rsid w:val="002C7A3D"/>
    <w:rsid w:val="002D0BB0"/>
    <w:rsid w:val="002D4E91"/>
    <w:rsid w:val="002E0F25"/>
    <w:rsid w:val="002F16E4"/>
    <w:rsid w:val="002F286E"/>
    <w:rsid w:val="002F554C"/>
    <w:rsid w:val="002F5CCE"/>
    <w:rsid w:val="002F602A"/>
    <w:rsid w:val="003020E3"/>
    <w:rsid w:val="0030737A"/>
    <w:rsid w:val="00311106"/>
    <w:rsid w:val="003216C8"/>
    <w:rsid w:val="00322FE7"/>
    <w:rsid w:val="003258D9"/>
    <w:rsid w:val="003278C5"/>
    <w:rsid w:val="00330BA3"/>
    <w:rsid w:val="00331B93"/>
    <w:rsid w:val="00334A11"/>
    <w:rsid w:val="0034480E"/>
    <w:rsid w:val="00361575"/>
    <w:rsid w:val="00361918"/>
    <w:rsid w:val="00365A3A"/>
    <w:rsid w:val="00366760"/>
    <w:rsid w:val="0036727C"/>
    <w:rsid w:val="00370487"/>
    <w:rsid w:val="00373797"/>
    <w:rsid w:val="003748D6"/>
    <w:rsid w:val="0037743C"/>
    <w:rsid w:val="00380333"/>
    <w:rsid w:val="00396645"/>
    <w:rsid w:val="003A1083"/>
    <w:rsid w:val="003A2DCC"/>
    <w:rsid w:val="003B35C6"/>
    <w:rsid w:val="003B403F"/>
    <w:rsid w:val="003B5320"/>
    <w:rsid w:val="003B5FE2"/>
    <w:rsid w:val="003D2F3B"/>
    <w:rsid w:val="003D3B47"/>
    <w:rsid w:val="003D5CC7"/>
    <w:rsid w:val="003D66D0"/>
    <w:rsid w:val="003E25E0"/>
    <w:rsid w:val="003F531E"/>
    <w:rsid w:val="00400D1C"/>
    <w:rsid w:val="00401748"/>
    <w:rsid w:val="004023AB"/>
    <w:rsid w:val="0040728F"/>
    <w:rsid w:val="0041157B"/>
    <w:rsid w:val="00421C23"/>
    <w:rsid w:val="0043251E"/>
    <w:rsid w:val="00442E0E"/>
    <w:rsid w:val="0044348B"/>
    <w:rsid w:val="00462C9B"/>
    <w:rsid w:val="00462F94"/>
    <w:rsid w:val="00470686"/>
    <w:rsid w:val="004756BE"/>
    <w:rsid w:val="00475877"/>
    <w:rsid w:val="0049727F"/>
    <w:rsid w:val="004A27F7"/>
    <w:rsid w:val="004A50EA"/>
    <w:rsid w:val="004B54F3"/>
    <w:rsid w:val="004C3779"/>
    <w:rsid w:val="004C6F43"/>
    <w:rsid w:val="004D1F8B"/>
    <w:rsid w:val="004D38B4"/>
    <w:rsid w:val="004D3FF3"/>
    <w:rsid w:val="004E338C"/>
    <w:rsid w:val="004F6B26"/>
    <w:rsid w:val="004F7184"/>
    <w:rsid w:val="004F7499"/>
    <w:rsid w:val="00500853"/>
    <w:rsid w:val="0050324D"/>
    <w:rsid w:val="00503BE9"/>
    <w:rsid w:val="005042C5"/>
    <w:rsid w:val="00514944"/>
    <w:rsid w:val="005157E5"/>
    <w:rsid w:val="00525D22"/>
    <w:rsid w:val="00540BB4"/>
    <w:rsid w:val="00551308"/>
    <w:rsid w:val="00552F61"/>
    <w:rsid w:val="00554036"/>
    <w:rsid w:val="00560084"/>
    <w:rsid w:val="00560216"/>
    <w:rsid w:val="005608C6"/>
    <w:rsid w:val="00566605"/>
    <w:rsid w:val="005724B2"/>
    <w:rsid w:val="00573C14"/>
    <w:rsid w:val="005767D6"/>
    <w:rsid w:val="00581476"/>
    <w:rsid w:val="0058487D"/>
    <w:rsid w:val="0059360F"/>
    <w:rsid w:val="00594FD5"/>
    <w:rsid w:val="005A1035"/>
    <w:rsid w:val="005A408F"/>
    <w:rsid w:val="005A51ED"/>
    <w:rsid w:val="005A59D5"/>
    <w:rsid w:val="005B3F26"/>
    <w:rsid w:val="005B6676"/>
    <w:rsid w:val="005D4721"/>
    <w:rsid w:val="005E23BB"/>
    <w:rsid w:val="005E394E"/>
    <w:rsid w:val="005F0369"/>
    <w:rsid w:val="005F2460"/>
    <w:rsid w:val="00627D38"/>
    <w:rsid w:val="006316D2"/>
    <w:rsid w:val="00631C7A"/>
    <w:rsid w:val="006339B7"/>
    <w:rsid w:val="00634286"/>
    <w:rsid w:val="00654E65"/>
    <w:rsid w:val="00662DBF"/>
    <w:rsid w:val="006646EF"/>
    <w:rsid w:val="0067259F"/>
    <w:rsid w:val="00672D59"/>
    <w:rsid w:val="00686F12"/>
    <w:rsid w:val="00692D2A"/>
    <w:rsid w:val="006937D0"/>
    <w:rsid w:val="006A1E06"/>
    <w:rsid w:val="006A33B5"/>
    <w:rsid w:val="006A7586"/>
    <w:rsid w:val="006B2B6C"/>
    <w:rsid w:val="006B49D2"/>
    <w:rsid w:val="006B6070"/>
    <w:rsid w:val="006C28FB"/>
    <w:rsid w:val="006C5AA7"/>
    <w:rsid w:val="006D3FF8"/>
    <w:rsid w:val="006D4CE5"/>
    <w:rsid w:val="006E1D1D"/>
    <w:rsid w:val="006E671E"/>
    <w:rsid w:val="006E757E"/>
    <w:rsid w:val="006F00E2"/>
    <w:rsid w:val="006F048D"/>
    <w:rsid w:val="006F2FD9"/>
    <w:rsid w:val="00712622"/>
    <w:rsid w:val="00713549"/>
    <w:rsid w:val="00714332"/>
    <w:rsid w:val="00744405"/>
    <w:rsid w:val="00753144"/>
    <w:rsid w:val="00757B6B"/>
    <w:rsid w:val="0076253B"/>
    <w:rsid w:val="00766BEE"/>
    <w:rsid w:val="00766C7C"/>
    <w:rsid w:val="00776F37"/>
    <w:rsid w:val="00777608"/>
    <w:rsid w:val="00781AD7"/>
    <w:rsid w:val="00786C27"/>
    <w:rsid w:val="007934E0"/>
    <w:rsid w:val="007A0A07"/>
    <w:rsid w:val="007A2970"/>
    <w:rsid w:val="007B159F"/>
    <w:rsid w:val="007B4C1E"/>
    <w:rsid w:val="007B5391"/>
    <w:rsid w:val="007C1BA4"/>
    <w:rsid w:val="007C6A51"/>
    <w:rsid w:val="007C6B89"/>
    <w:rsid w:val="007C7D95"/>
    <w:rsid w:val="007E47AD"/>
    <w:rsid w:val="007F5C17"/>
    <w:rsid w:val="007F795C"/>
    <w:rsid w:val="00816F4E"/>
    <w:rsid w:val="00822073"/>
    <w:rsid w:val="00822CDA"/>
    <w:rsid w:val="00823014"/>
    <w:rsid w:val="00834FDA"/>
    <w:rsid w:val="008534F6"/>
    <w:rsid w:val="008567F4"/>
    <w:rsid w:val="00862326"/>
    <w:rsid w:val="008739F0"/>
    <w:rsid w:val="00876294"/>
    <w:rsid w:val="008939C1"/>
    <w:rsid w:val="0089507F"/>
    <w:rsid w:val="008A02C3"/>
    <w:rsid w:val="008A1EC4"/>
    <w:rsid w:val="008A3844"/>
    <w:rsid w:val="008A71E6"/>
    <w:rsid w:val="008B020D"/>
    <w:rsid w:val="008B2B99"/>
    <w:rsid w:val="008B5EA9"/>
    <w:rsid w:val="008C03E4"/>
    <w:rsid w:val="008D1747"/>
    <w:rsid w:val="008D187B"/>
    <w:rsid w:val="008E32CE"/>
    <w:rsid w:val="008E35E4"/>
    <w:rsid w:val="008E45B4"/>
    <w:rsid w:val="008E78EE"/>
    <w:rsid w:val="008F2A26"/>
    <w:rsid w:val="008F2E25"/>
    <w:rsid w:val="008F3506"/>
    <w:rsid w:val="009036B9"/>
    <w:rsid w:val="00931192"/>
    <w:rsid w:val="00935F93"/>
    <w:rsid w:val="0094059B"/>
    <w:rsid w:val="00940DE6"/>
    <w:rsid w:val="00946DB0"/>
    <w:rsid w:val="00947B95"/>
    <w:rsid w:val="00951795"/>
    <w:rsid w:val="009529DD"/>
    <w:rsid w:val="0095537F"/>
    <w:rsid w:val="009566AB"/>
    <w:rsid w:val="00961AF0"/>
    <w:rsid w:val="00964776"/>
    <w:rsid w:val="009706F1"/>
    <w:rsid w:val="00990A8F"/>
    <w:rsid w:val="009A47EA"/>
    <w:rsid w:val="009A6AD0"/>
    <w:rsid w:val="009A6E6A"/>
    <w:rsid w:val="009A76F9"/>
    <w:rsid w:val="009B2C7F"/>
    <w:rsid w:val="009B379D"/>
    <w:rsid w:val="009C5753"/>
    <w:rsid w:val="009D5F4A"/>
    <w:rsid w:val="009E0734"/>
    <w:rsid w:val="009E61F9"/>
    <w:rsid w:val="009F37E3"/>
    <w:rsid w:val="00A00F05"/>
    <w:rsid w:val="00A02BA1"/>
    <w:rsid w:val="00A06D37"/>
    <w:rsid w:val="00A250FA"/>
    <w:rsid w:val="00A257EE"/>
    <w:rsid w:val="00A261B7"/>
    <w:rsid w:val="00A31669"/>
    <w:rsid w:val="00A407CA"/>
    <w:rsid w:val="00A442EE"/>
    <w:rsid w:val="00A4535D"/>
    <w:rsid w:val="00A460BF"/>
    <w:rsid w:val="00A52421"/>
    <w:rsid w:val="00A54599"/>
    <w:rsid w:val="00A6372E"/>
    <w:rsid w:val="00A65AA8"/>
    <w:rsid w:val="00A707D0"/>
    <w:rsid w:val="00A80865"/>
    <w:rsid w:val="00A80D55"/>
    <w:rsid w:val="00A86579"/>
    <w:rsid w:val="00A9124E"/>
    <w:rsid w:val="00A96B77"/>
    <w:rsid w:val="00AA28B0"/>
    <w:rsid w:val="00AA3BF6"/>
    <w:rsid w:val="00AA54D8"/>
    <w:rsid w:val="00AB00EF"/>
    <w:rsid w:val="00AC1AA3"/>
    <w:rsid w:val="00AC24A5"/>
    <w:rsid w:val="00AD2AE0"/>
    <w:rsid w:val="00AD3D14"/>
    <w:rsid w:val="00AE2324"/>
    <w:rsid w:val="00AF520F"/>
    <w:rsid w:val="00B22008"/>
    <w:rsid w:val="00B265FA"/>
    <w:rsid w:val="00B326F9"/>
    <w:rsid w:val="00B405B5"/>
    <w:rsid w:val="00B4142B"/>
    <w:rsid w:val="00B41486"/>
    <w:rsid w:val="00B45581"/>
    <w:rsid w:val="00B458D2"/>
    <w:rsid w:val="00B46F92"/>
    <w:rsid w:val="00B501DC"/>
    <w:rsid w:val="00B5382F"/>
    <w:rsid w:val="00B54362"/>
    <w:rsid w:val="00B6630B"/>
    <w:rsid w:val="00B74EE9"/>
    <w:rsid w:val="00B83751"/>
    <w:rsid w:val="00B8388F"/>
    <w:rsid w:val="00B90D30"/>
    <w:rsid w:val="00B91F76"/>
    <w:rsid w:val="00B9299C"/>
    <w:rsid w:val="00B95578"/>
    <w:rsid w:val="00BA272E"/>
    <w:rsid w:val="00BA6AA8"/>
    <w:rsid w:val="00BB0D70"/>
    <w:rsid w:val="00BB2DFE"/>
    <w:rsid w:val="00BC1143"/>
    <w:rsid w:val="00BD41F3"/>
    <w:rsid w:val="00BD6E80"/>
    <w:rsid w:val="00BE27A0"/>
    <w:rsid w:val="00BE6505"/>
    <w:rsid w:val="00BF18EB"/>
    <w:rsid w:val="00C02CD4"/>
    <w:rsid w:val="00C02F79"/>
    <w:rsid w:val="00C219C2"/>
    <w:rsid w:val="00C25909"/>
    <w:rsid w:val="00C26084"/>
    <w:rsid w:val="00C31DCE"/>
    <w:rsid w:val="00C34A6B"/>
    <w:rsid w:val="00C43FBF"/>
    <w:rsid w:val="00C45970"/>
    <w:rsid w:val="00C46385"/>
    <w:rsid w:val="00C50A83"/>
    <w:rsid w:val="00C50BA1"/>
    <w:rsid w:val="00C566A2"/>
    <w:rsid w:val="00C60919"/>
    <w:rsid w:val="00C61736"/>
    <w:rsid w:val="00C67196"/>
    <w:rsid w:val="00C70F07"/>
    <w:rsid w:val="00C7136F"/>
    <w:rsid w:val="00C71FDB"/>
    <w:rsid w:val="00C77C5D"/>
    <w:rsid w:val="00CA4F10"/>
    <w:rsid w:val="00CA6347"/>
    <w:rsid w:val="00CA75F0"/>
    <w:rsid w:val="00CB5477"/>
    <w:rsid w:val="00CB6147"/>
    <w:rsid w:val="00CC0101"/>
    <w:rsid w:val="00CC081B"/>
    <w:rsid w:val="00CC2C4A"/>
    <w:rsid w:val="00CC337A"/>
    <w:rsid w:val="00CD0002"/>
    <w:rsid w:val="00CD37F5"/>
    <w:rsid w:val="00CD3928"/>
    <w:rsid w:val="00CD4261"/>
    <w:rsid w:val="00CD7103"/>
    <w:rsid w:val="00CE20E1"/>
    <w:rsid w:val="00CE7B36"/>
    <w:rsid w:val="00CF3EA3"/>
    <w:rsid w:val="00CF6381"/>
    <w:rsid w:val="00CF7893"/>
    <w:rsid w:val="00D07148"/>
    <w:rsid w:val="00D130A5"/>
    <w:rsid w:val="00D16404"/>
    <w:rsid w:val="00D22202"/>
    <w:rsid w:val="00D25166"/>
    <w:rsid w:val="00D26BEB"/>
    <w:rsid w:val="00D30CFB"/>
    <w:rsid w:val="00D42FDA"/>
    <w:rsid w:val="00D45EC8"/>
    <w:rsid w:val="00D47469"/>
    <w:rsid w:val="00D52B01"/>
    <w:rsid w:val="00D5533C"/>
    <w:rsid w:val="00D57051"/>
    <w:rsid w:val="00D60237"/>
    <w:rsid w:val="00D64796"/>
    <w:rsid w:val="00D7022B"/>
    <w:rsid w:val="00D833E3"/>
    <w:rsid w:val="00D8646B"/>
    <w:rsid w:val="00D91AA7"/>
    <w:rsid w:val="00DA0EEE"/>
    <w:rsid w:val="00DA2E9B"/>
    <w:rsid w:val="00DA36A0"/>
    <w:rsid w:val="00DA54AE"/>
    <w:rsid w:val="00DA6123"/>
    <w:rsid w:val="00DB2BFA"/>
    <w:rsid w:val="00DC1685"/>
    <w:rsid w:val="00DD4024"/>
    <w:rsid w:val="00DD4E14"/>
    <w:rsid w:val="00DD626D"/>
    <w:rsid w:val="00DD6B60"/>
    <w:rsid w:val="00DF304A"/>
    <w:rsid w:val="00DF7590"/>
    <w:rsid w:val="00E0274A"/>
    <w:rsid w:val="00E05EB5"/>
    <w:rsid w:val="00E0759A"/>
    <w:rsid w:val="00E12363"/>
    <w:rsid w:val="00E12744"/>
    <w:rsid w:val="00E14EC6"/>
    <w:rsid w:val="00E206DA"/>
    <w:rsid w:val="00E31A34"/>
    <w:rsid w:val="00E324F9"/>
    <w:rsid w:val="00E3534C"/>
    <w:rsid w:val="00E42B5B"/>
    <w:rsid w:val="00E44BC6"/>
    <w:rsid w:val="00E557DE"/>
    <w:rsid w:val="00E74F5D"/>
    <w:rsid w:val="00E82656"/>
    <w:rsid w:val="00E872DE"/>
    <w:rsid w:val="00E914C3"/>
    <w:rsid w:val="00EB3411"/>
    <w:rsid w:val="00EC146E"/>
    <w:rsid w:val="00EE2262"/>
    <w:rsid w:val="00EE4B9E"/>
    <w:rsid w:val="00EF2107"/>
    <w:rsid w:val="00F00635"/>
    <w:rsid w:val="00F0680A"/>
    <w:rsid w:val="00F126A1"/>
    <w:rsid w:val="00F12F81"/>
    <w:rsid w:val="00F1591D"/>
    <w:rsid w:val="00F1688F"/>
    <w:rsid w:val="00F2387A"/>
    <w:rsid w:val="00F24EA5"/>
    <w:rsid w:val="00F26290"/>
    <w:rsid w:val="00F2762E"/>
    <w:rsid w:val="00F312BF"/>
    <w:rsid w:val="00F33316"/>
    <w:rsid w:val="00F36117"/>
    <w:rsid w:val="00F36878"/>
    <w:rsid w:val="00F454EA"/>
    <w:rsid w:val="00F56AC0"/>
    <w:rsid w:val="00F60728"/>
    <w:rsid w:val="00F61EB6"/>
    <w:rsid w:val="00F65808"/>
    <w:rsid w:val="00F74ECA"/>
    <w:rsid w:val="00F77D67"/>
    <w:rsid w:val="00F80A2E"/>
    <w:rsid w:val="00F87FB5"/>
    <w:rsid w:val="00F90AE7"/>
    <w:rsid w:val="00F939F5"/>
    <w:rsid w:val="00F94C3C"/>
    <w:rsid w:val="00F97F8B"/>
    <w:rsid w:val="00FA52F9"/>
    <w:rsid w:val="00FA5861"/>
    <w:rsid w:val="00FB28A8"/>
    <w:rsid w:val="00FC312C"/>
    <w:rsid w:val="00FD64DD"/>
    <w:rsid w:val="00FD6AF0"/>
    <w:rsid w:val="00FE71CE"/>
    <w:rsid w:val="00FF2B0D"/>
    <w:rsid w:val="00FF3DB2"/>
    <w:rsid w:val="00FF69A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BF6C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Times New Roman" w:hAnsi="Courier New" w:cs="Courier New"/>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FC312C"/>
    <w:pPr>
      <w:spacing w:line="276" w:lineRule="auto"/>
      <w:jc w:val="both"/>
    </w:pPr>
    <w:rPr>
      <w:rFonts w:ascii="Times New Roman" w:hAnsi="Times New Roman" w:cs="Times New Roman"/>
      <w:sz w:val="24"/>
      <w:szCs w:val="24"/>
    </w:rPr>
  </w:style>
  <w:style w:type="paragraph" w:styleId="Nadpis1">
    <w:name w:val="heading 1"/>
    <w:basedOn w:val="Normln"/>
    <w:next w:val="Normln"/>
    <w:link w:val="Nadpis1Char"/>
    <w:uiPriority w:val="99"/>
    <w:qFormat/>
    <w:rsid w:val="00FC312C"/>
    <w:pPr>
      <w:keepNext/>
      <w:keepLines/>
      <w:spacing w:before="480"/>
      <w:outlineLvl w:val="0"/>
    </w:pPr>
    <w:rPr>
      <w:rFonts w:ascii="Cambria" w:hAnsi="Cambria"/>
      <w:b/>
      <w:bCs/>
      <w:color w:val="365F91"/>
      <w:sz w:val="28"/>
      <w:szCs w:val="28"/>
    </w:rPr>
  </w:style>
  <w:style w:type="paragraph" w:styleId="Nadpis7">
    <w:name w:val="heading 7"/>
    <w:basedOn w:val="Normln"/>
    <w:next w:val="Normln"/>
    <w:link w:val="Nadpis7Char"/>
    <w:uiPriority w:val="9"/>
    <w:unhideWhenUsed/>
    <w:qFormat/>
    <w:locked/>
    <w:rsid w:val="007C7D95"/>
    <w:pPr>
      <w:keepNext/>
      <w:keepLines/>
      <w:numPr>
        <w:ilvl w:val="6"/>
        <w:numId w:val="12"/>
      </w:numPr>
      <w:spacing w:before="40" w:line="240" w:lineRule="auto"/>
      <w:outlineLvl w:val="6"/>
    </w:pPr>
    <w:rPr>
      <w:rFonts w:asciiTheme="majorHAnsi" w:eastAsiaTheme="majorEastAsia" w:hAnsiTheme="majorHAnsi"/>
      <w:i/>
      <w:iCs/>
      <w:color w:val="243F60" w:themeColor="accent1" w:themeShade="7F"/>
      <w:szCs w:val="20"/>
    </w:rPr>
  </w:style>
  <w:style w:type="paragraph" w:styleId="Nadpis8">
    <w:name w:val="heading 8"/>
    <w:basedOn w:val="Normln"/>
    <w:next w:val="Normln"/>
    <w:link w:val="Nadpis8Char"/>
    <w:uiPriority w:val="9"/>
    <w:unhideWhenUsed/>
    <w:qFormat/>
    <w:locked/>
    <w:rsid w:val="007C7D95"/>
    <w:pPr>
      <w:keepNext/>
      <w:keepLines/>
      <w:numPr>
        <w:ilvl w:val="7"/>
        <w:numId w:val="12"/>
      </w:numPr>
      <w:spacing w:before="40" w:line="240" w:lineRule="auto"/>
      <w:outlineLvl w:val="7"/>
    </w:pPr>
    <w:rPr>
      <w:rFonts w:asciiTheme="majorHAnsi" w:eastAsiaTheme="majorEastAsia" w:hAnsiTheme="majorHAnsi"/>
      <w:color w:val="272727" w:themeColor="text1" w:themeTint="D8"/>
      <w:sz w:val="21"/>
      <w:szCs w:val="21"/>
    </w:rPr>
  </w:style>
  <w:style w:type="paragraph" w:styleId="Nadpis9">
    <w:name w:val="heading 9"/>
    <w:basedOn w:val="Normln"/>
    <w:next w:val="Normln"/>
    <w:link w:val="Nadpis9Char"/>
    <w:uiPriority w:val="9"/>
    <w:semiHidden/>
    <w:unhideWhenUsed/>
    <w:qFormat/>
    <w:locked/>
    <w:rsid w:val="007C7D95"/>
    <w:pPr>
      <w:keepNext/>
      <w:keepLines/>
      <w:numPr>
        <w:ilvl w:val="8"/>
        <w:numId w:val="12"/>
      </w:numPr>
      <w:spacing w:before="40" w:line="240" w:lineRule="auto"/>
      <w:outlineLvl w:val="8"/>
    </w:pPr>
    <w:rPr>
      <w:rFonts w:asciiTheme="majorHAnsi" w:eastAsiaTheme="majorEastAsia" w:hAnsiTheme="majorHAns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C312C"/>
    <w:rPr>
      <w:rFonts w:ascii="Cambria" w:hAnsi="Cambria" w:cs="Times New Roman"/>
      <w:b/>
      <w:color w:val="365F91"/>
      <w:sz w:val="28"/>
    </w:rPr>
  </w:style>
  <w:style w:type="character" w:customStyle="1" w:styleId="Nadpis7Char">
    <w:name w:val="Nadpis 7 Char"/>
    <w:basedOn w:val="Standardnpsmoodstavce"/>
    <w:link w:val="Nadpis7"/>
    <w:uiPriority w:val="9"/>
    <w:locked/>
    <w:rsid w:val="007C7D95"/>
    <w:rPr>
      <w:rFonts w:asciiTheme="majorHAnsi" w:eastAsiaTheme="majorEastAsia" w:hAnsiTheme="majorHAnsi" w:cs="Times New Roman"/>
      <w:i/>
      <w:iCs/>
      <w:color w:val="243F60" w:themeColor="accent1" w:themeShade="7F"/>
      <w:sz w:val="24"/>
    </w:rPr>
  </w:style>
  <w:style w:type="character" w:customStyle="1" w:styleId="Nadpis8Char">
    <w:name w:val="Nadpis 8 Char"/>
    <w:basedOn w:val="Standardnpsmoodstavce"/>
    <w:link w:val="Nadpis8"/>
    <w:uiPriority w:val="9"/>
    <w:locked/>
    <w:rsid w:val="007C7D95"/>
    <w:rPr>
      <w:rFonts w:asciiTheme="majorHAnsi" w:eastAsiaTheme="majorEastAsia" w:hAnsiTheme="majorHAnsi" w:cs="Times New Roman"/>
      <w:color w:val="272727" w:themeColor="text1" w:themeTint="D8"/>
      <w:sz w:val="21"/>
      <w:szCs w:val="21"/>
    </w:rPr>
  </w:style>
  <w:style w:type="character" w:customStyle="1" w:styleId="Nadpis9Char">
    <w:name w:val="Nadpis 9 Char"/>
    <w:basedOn w:val="Standardnpsmoodstavce"/>
    <w:link w:val="Nadpis9"/>
    <w:uiPriority w:val="9"/>
    <w:semiHidden/>
    <w:locked/>
    <w:rsid w:val="007C7D95"/>
    <w:rPr>
      <w:rFonts w:asciiTheme="majorHAnsi" w:eastAsiaTheme="majorEastAsia" w:hAnsiTheme="majorHAnsi" w:cs="Times New Roman"/>
      <w:i/>
      <w:iCs/>
      <w:color w:val="272727" w:themeColor="text1" w:themeTint="D8"/>
      <w:sz w:val="21"/>
      <w:szCs w:val="21"/>
    </w:rPr>
  </w:style>
  <w:style w:type="character" w:styleId="Hypertextovodkaz">
    <w:name w:val="Hyperlink"/>
    <w:basedOn w:val="Standardnpsmoodstavce"/>
    <w:uiPriority w:val="99"/>
    <w:rsid w:val="00FC312C"/>
    <w:rPr>
      <w:rFonts w:cs="Times New Roman"/>
      <w:color w:val="0000FF"/>
      <w:u w:val="single"/>
      <w:effect w:val="none"/>
    </w:rPr>
  </w:style>
  <w:style w:type="character" w:customStyle="1" w:styleId="Poznmkapodarou">
    <w:name w:val="Pozn_mka pod Źarou_"/>
    <w:link w:val="Poznmkapodarou1"/>
    <w:uiPriority w:val="99"/>
    <w:locked/>
    <w:rsid w:val="001A10FA"/>
    <w:rPr>
      <w:rFonts w:ascii="Times New Roman" w:hAnsi="Times New Roman"/>
      <w:sz w:val="19"/>
      <w:u w:val="none"/>
    </w:rPr>
  </w:style>
  <w:style w:type="character" w:customStyle="1" w:styleId="Poznmkapodarou0">
    <w:name w:val="Pozn_mka pod Źarou"/>
    <w:uiPriority w:val="99"/>
    <w:rsid w:val="001A10FA"/>
  </w:style>
  <w:style w:type="character" w:customStyle="1" w:styleId="Zkladntext2">
    <w:name w:val="Z_kladn’ text (2)_"/>
    <w:link w:val="Zkladntext20"/>
    <w:uiPriority w:val="99"/>
    <w:locked/>
    <w:rsid w:val="001A10FA"/>
    <w:rPr>
      <w:rFonts w:ascii="Times New Roman" w:hAnsi="Times New Roman"/>
      <w:b/>
      <w:sz w:val="26"/>
      <w:u w:val="none"/>
    </w:rPr>
  </w:style>
  <w:style w:type="character" w:customStyle="1" w:styleId="Zkladntext3">
    <w:name w:val="Z_kladn’ text (3)_"/>
    <w:link w:val="Zkladntext30"/>
    <w:uiPriority w:val="99"/>
    <w:locked/>
    <w:rsid w:val="001A10FA"/>
    <w:rPr>
      <w:rFonts w:ascii="Times New Roman" w:hAnsi="Times New Roman"/>
      <w:sz w:val="19"/>
      <w:u w:val="none"/>
    </w:rPr>
  </w:style>
  <w:style w:type="character" w:customStyle="1" w:styleId="Zkladntext4">
    <w:name w:val="Z_kladn’ text (4)_"/>
    <w:link w:val="Zkladntext40"/>
    <w:uiPriority w:val="99"/>
    <w:locked/>
    <w:rsid w:val="001A10FA"/>
    <w:rPr>
      <w:rFonts w:ascii="Times New Roman" w:hAnsi="Times New Roman"/>
      <w:i/>
      <w:u w:val="none"/>
    </w:rPr>
  </w:style>
  <w:style w:type="character" w:customStyle="1" w:styleId="Zkladntext4ArialNarrow">
    <w:name w:val="Z_kladn’ text (4) + Arial Narrow"/>
    <w:aliases w:val="12,5 pt,Ne kurz’va"/>
    <w:uiPriority w:val="99"/>
    <w:rsid w:val="001A10FA"/>
    <w:rPr>
      <w:rFonts w:ascii="Arial Narrow" w:hAnsi="Arial Narrow"/>
      <w:i/>
      <w:sz w:val="25"/>
      <w:u w:val="none"/>
    </w:rPr>
  </w:style>
  <w:style w:type="character" w:customStyle="1" w:styleId="Zkladntext411">
    <w:name w:val="Z_kladn’ text (4) + 11"/>
    <w:aliases w:val="5 pt2,Ne kurz’va2"/>
    <w:uiPriority w:val="99"/>
    <w:rsid w:val="001A10FA"/>
    <w:rPr>
      <w:rFonts w:ascii="Times New Roman" w:hAnsi="Times New Roman"/>
      <w:i/>
      <w:sz w:val="23"/>
      <w:u w:val="none"/>
    </w:rPr>
  </w:style>
  <w:style w:type="character" w:customStyle="1" w:styleId="Zkladntext49">
    <w:name w:val="Z_kladn’ text (4) + 9"/>
    <w:aliases w:val="5 pt1,Ne kurz’va1"/>
    <w:uiPriority w:val="99"/>
    <w:rsid w:val="001A10FA"/>
    <w:rPr>
      <w:rFonts w:ascii="Times New Roman" w:hAnsi="Times New Roman"/>
      <w:i/>
      <w:sz w:val="19"/>
      <w:u w:val="none"/>
    </w:rPr>
  </w:style>
  <w:style w:type="character" w:customStyle="1" w:styleId="Zkladntext411pt">
    <w:name w:val="Z_kladn’ text (4) + 11 pt"/>
    <w:aliases w:val="TuŹnŽ"/>
    <w:uiPriority w:val="99"/>
    <w:rsid w:val="001A10FA"/>
    <w:rPr>
      <w:rFonts w:ascii="Times New Roman" w:hAnsi="Times New Roman"/>
      <w:b/>
      <w:i/>
      <w:sz w:val="22"/>
      <w:u w:val="none"/>
    </w:rPr>
  </w:style>
  <w:style w:type="character" w:customStyle="1" w:styleId="Zkladntext5">
    <w:name w:val="Z_kladn’ text (5)_"/>
    <w:link w:val="Zkladntext50"/>
    <w:uiPriority w:val="99"/>
    <w:locked/>
    <w:rsid w:val="001A10FA"/>
    <w:rPr>
      <w:rFonts w:ascii="Times New Roman" w:hAnsi="Times New Roman"/>
      <w:i/>
      <w:sz w:val="25"/>
      <w:u w:val="none"/>
    </w:rPr>
  </w:style>
  <w:style w:type="character" w:customStyle="1" w:styleId="ZkladntextTahoma">
    <w:name w:val="Z_kladn’ text + Tahoma"/>
    <w:aliases w:val="12 pt"/>
    <w:uiPriority w:val="99"/>
    <w:rsid w:val="001A10FA"/>
    <w:rPr>
      <w:rFonts w:ascii="Tahoma" w:hAnsi="Tahoma"/>
      <w:noProof/>
      <w:sz w:val="24"/>
      <w:u w:val="none"/>
    </w:rPr>
  </w:style>
  <w:style w:type="character" w:customStyle="1" w:styleId="Nadpis2">
    <w:name w:val="Nadpis #2_"/>
    <w:link w:val="Nadpis20"/>
    <w:uiPriority w:val="99"/>
    <w:locked/>
    <w:rsid w:val="001A10FA"/>
    <w:rPr>
      <w:rFonts w:ascii="Times New Roman" w:hAnsi="Times New Roman"/>
      <w:b/>
      <w:i/>
      <w:sz w:val="22"/>
      <w:u w:val="none"/>
    </w:rPr>
  </w:style>
  <w:style w:type="paragraph" w:styleId="Zkladntext">
    <w:name w:val="Body Text"/>
    <w:basedOn w:val="Normln"/>
    <w:link w:val="ZkladntextChar"/>
    <w:uiPriority w:val="99"/>
    <w:rsid w:val="001A10FA"/>
    <w:pPr>
      <w:shd w:val="clear" w:color="auto" w:fill="FFFFFF"/>
      <w:spacing w:after="240" w:line="277" w:lineRule="exact"/>
      <w:ind w:hanging="680"/>
    </w:pPr>
    <w:rPr>
      <w:rFonts w:ascii="Courier New" w:hAnsi="Courier New"/>
      <w:color w:val="000000"/>
      <w:sz w:val="20"/>
      <w:szCs w:val="20"/>
    </w:rPr>
  </w:style>
  <w:style w:type="character" w:customStyle="1" w:styleId="ZkladntextChar">
    <w:name w:val="Základní text Char"/>
    <w:basedOn w:val="Standardnpsmoodstavce"/>
    <w:link w:val="Zkladntext"/>
    <w:uiPriority w:val="99"/>
    <w:semiHidden/>
    <w:locked/>
    <w:rsid w:val="001A10FA"/>
    <w:rPr>
      <w:rFonts w:cs="Times New Roman"/>
      <w:color w:val="000000"/>
    </w:rPr>
  </w:style>
  <w:style w:type="paragraph" w:customStyle="1" w:styleId="Poznmkapodarou1">
    <w:name w:val="Pozn_mka pod Źarou1"/>
    <w:basedOn w:val="Normln"/>
    <w:link w:val="Poznmkapodarou"/>
    <w:uiPriority w:val="99"/>
    <w:rsid w:val="001A10FA"/>
    <w:pPr>
      <w:shd w:val="clear" w:color="auto" w:fill="FFFFFF"/>
      <w:spacing w:line="240" w:lineRule="atLeast"/>
    </w:pPr>
    <w:rPr>
      <w:sz w:val="19"/>
      <w:szCs w:val="19"/>
    </w:rPr>
  </w:style>
  <w:style w:type="paragraph" w:customStyle="1" w:styleId="Zkladntext20">
    <w:name w:val="Z_kladn’ text (2)"/>
    <w:basedOn w:val="Normln"/>
    <w:link w:val="Zkladntext2"/>
    <w:uiPriority w:val="99"/>
    <w:rsid w:val="001A10FA"/>
    <w:pPr>
      <w:shd w:val="clear" w:color="auto" w:fill="FFFFFF"/>
      <w:spacing w:after="60" w:line="240" w:lineRule="atLeast"/>
      <w:jc w:val="center"/>
    </w:pPr>
    <w:rPr>
      <w:b/>
      <w:bCs/>
      <w:sz w:val="26"/>
      <w:szCs w:val="26"/>
    </w:rPr>
  </w:style>
  <w:style w:type="paragraph" w:customStyle="1" w:styleId="Zkladntext30">
    <w:name w:val="Z_kladn’ text (3)"/>
    <w:basedOn w:val="Normln"/>
    <w:link w:val="Zkladntext3"/>
    <w:uiPriority w:val="99"/>
    <w:rsid w:val="001A10FA"/>
    <w:pPr>
      <w:shd w:val="clear" w:color="auto" w:fill="FFFFFF"/>
      <w:spacing w:before="60" w:after="360" w:line="240" w:lineRule="atLeast"/>
      <w:jc w:val="center"/>
    </w:pPr>
    <w:rPr>
      <w:sz w:val="19"/>
      <w:szCs w:val="19"/>
    </w:rPr>
  </w:style>
  <w:style w:type="paragraph" w:customStyle="1" w:styleId="Zkladntext40">
    <w:name w:val="Z_kladn’ text (4)"/>
    <w:basedOn w:val="Normln"/>
    <w:link w:val="Zkladntext4"/>
    <w:uiPriority w:val="99"/>
    <w:rsid w:val="001A10FA"/>
    <w:pPr>
      <w:shd w:val="clear" w:color="auto" w:fill="FFFFFF"/>
      <w:spacing w:before="360" w:line="274" w:lineRule="exact"/>
      <w:jc w:val="right"/>
    </w:pPr>
    <w:rPr>
      <w:i/>
      <w:iCs/>
      <w:sz w:val="20"/>
      <w:szCs w:val="20"/>
    </w:rPr>
  </w:style>
  <w:style w:type="paragraph" w:customStyle="1" w:styleId="Zkladntext50">
    <w:name w:val="Z_kladn’ text (5)"/>
    <w:basedOn w:val="Normln"/>
    <w:link w:val="Zkladntext5"/>
    <w:uiPriority w:val="99"/>
    <w:rsid w:val="001A10FA"/>
    <w:pPr>
      <w:shd w:val="clear" w:color="auto" w:fill="FFFFFF"/>
      <w:spacing w:before="240" w:line="274" w:lineRule="exact"/>
      <w:jc w:val="center"/>
    </w:pPr>
    <w:rPr>
      <w:i/>
      <w:iCs/>
      <w:sz w:val="25"/>
      <w:szCs w:val="25"/>
    </w:rPr>
  </w:style>
  <w:style w:type="paragraph" w:customStyle="1" w:styleId="Nadpis20">
    <w:name w:val="Nadpis #2"/>
    <w:basedOn w:val="Normln"/>
    <w:link w:val="Nadpis2"/>
    <w:uiPriority w:val="99"/>
    <w:rsid w:val="001A10FA"/>
    <w:pPr>
      <w:shd w:val="clear" w:color="auto" w:fill="FFFFFF"/>
      <w:spacing w:before="240" w:line="274" w:lineRule="exact"/>
      <w:jc w:val="center"/>
      <w:outlineLvl w:val="1"/>
    </w:pPr>
    <w:rPr>
      <w:b/>
      <w:bCs/>
      <w:i/>
      <w:iCs/>
      <w:sz w:val="22"/>
      <w:szCs w:val="22"/>
    </w:rPr>
  </w:style>
  <w:style w:type="paragraph" w:customStyle="1" w:styleId="slolnku">
    <w:name w:val="é’slo Źl_nku"/>
    <w:basedOn w:val="Normln"/>
    <w:next w:val="Normln"/>
    <w:uiPriority w:val="99"/>
    <w:rsid w:val="00FC312C"/>
    <w:pPr>
      <w:spacing w:before="300"/>
      <w:jc w:val="center"/>
    </w:pPr>
    <w:rPr>
      <w:b/>
      <w:color w:val="000000"/>
      <w:szCs w:val="22"/>
    </w:rPr>
  </w:style>
  <w:style w:type="paragraph" w:customStyle="1" w:styleId="slosti">
    <w:name w:val="é’slo Ź_sti"/>
    <w:basedOn w:val="slolnku"/>
    <w:uiPriority w:val="99"/>
    <w:rsid w:val="00FC312C"/>
    <w:rPr>
      <w:sz w:val="26"/>
    </w:rPr>
  </w:style>
  <w:style w:type="paragraph" w:customStyle="1" w:styleId="sloopaten">
    <w:name w:val="é’slo opatżen’"/>
    <w:basedOn w:val="Normln"/>
    <w:autoRedefine/>
    <w:uiPriority w:val="99"/>
    <w:rsid w:val="00FC312C"/>
    <w:pPr>
      <w:jc w:val="center"/>
    </w:pPr>
    <w:rPr>
      <w:b/>
      <w:color w:val="000000"/>
      <w:sz w:val="30"/>
      <w:szCs w:val="22"/>
    </w:rPr>
  </w:style>
  <w:style w:type="paragraph" w:customStyle="1" w:styleId="Nzevlnku">
    <w:name w:val="N_zev Źl_nku"/>
    <w:basedOn w:val="Normln"/>
    <w:uiPriority w:val="99"/>
    <w:rsid w:val="00361575"/>
    <w:pPr>
      <w:spacing w:after="300"/>
      <w:contextualSpacing/>
      <w:jc w:val="center"/>
    </w:pPr>
    <w:rPr>
      <w:b/>
      <w:color w:val="000000"/>
      <w:szCs w:val="22"/>
    </w:rPr>
  </w:style>
  <w:style w:type="paragraph" w:customStyle="1" w:styleId="Nzevsti">
    <w:name w:val="N_zev Ź_sti"/>
    <w:basedOn w:val="Nzevlnku"/>
    <w:uiPriority w:val="99"/>
    <w:rsid w:val="00FC312C"/>
    <w:rPr>
      <w:sz w:val="26"/>
    </w:rPr>
  </w:style>
  <w:style w:type="paragraph" w:customStyle="1" w:styleId="Nzevopaten">
    <w:name w:val="N_zev opatżen’"/>
    <w:basedOn w:val="Normln"/>
    <w:uiPriority w:val="99"/>
    <w:rsid w:val="00FC312C"/>
    <w:pPr>
      <w:spacing w:after="300"/>
      <w:contextualSpacing/>
      <w:jc w:val="center"/>
    </w:pPr>
    <w:rPr>
      <w:b/>
      <w:color w:val="000000"/>
      <w:sz w:val="30"/>
      <w:szCs w:val="22"/>
    </w:rPr>
  </w:style>
  <w:style w:type="paragraph" w:customStyle="1" w:styleId="Seznam-psmenny1">
    <w:name w:val="Seznam - p’smenny (1)"/>
    <w:basedOn w:val="Normln"/>
    <w:uiPriority w:val="99"/>
    <w:rsid w:val="00FC312C"/>
    <w:pPr>
      <w:numPr>
        <w:numId w:val="2"/>
      </w:numPr>
      <w:spacing w:after="120"/>
      <w:ind w:left="1077" w:hanging="397"/>
      <w:contextualSpacing/>
    </w:pPr>
  </w:style>
  <w:style w:type="paragraph" w:customStyle="1" w:styleId="Seznam-selny1">
    <w:name w:val="Seznam - Ź’selny (1)"/>
    <w:basedOn w:val="Normln"/>
    <w:uiPriority w:val="99"/>
    <w:rsid w:val="00FC312C"/>
    <w:pPr>
      <w:numPr>
        <w:numId w:val="1"/>
      </w:numPr>
    </w:pPr>
    <w:rPr>
      <w:rFonts w:cs="Arial"/>
    </w:rPr>
  </w:style>
  <w:style w:type="paragraph" w:customStyle="1" w:styleId="Seznam-neslovany2">
    <w:name w:val="Seznam - neŹ’slovany (2)"/>
    <w:basedOn w:val="Normln"/>
    <w:uiPriority w:val="99"/>
    <w:rsid w:val="00FC312C"/>
    <w:pPr>
      <w:numPr>
        <w:ilvl w:val="1"/>
        <w:numId w:val="1"/>
      </w:numPr>
    </w:pPr>
    <w:rPr>
      <w:rFonts w:cs="Arial"/>
    </w:rPr>
  </w:style>
  <w:style w:type="paragraph" w:customStyle="1" w:styleId="Podpis-vpravo">
    <w:name w:val="Podpis - vpravo"/>
    <w:basedOn w:val="Normln"/>
    <w:uiPriority w:val="99"/>
    <w:rsid w:val="00FC312C"/>
    <w:pPr>
      <w:ind w:left="5103"/>
      <w:jc w:val="center"/>
    </w:pPr>
    <w:rPr>
      <w:rFonts w:cs="Arial"/>
    </w:rPr>
  </w:style>
  <w:style w:type="paragraph" w:customStyle="1" w:styleId="Bnytext-blok">
    <w:name w:val="B“_ny text - blok"/>
    <w:basedOn w:val="Normln"/>
    <w:uiPriority w:val="99"/>
    <w:rsid w:val="00FC312C"/>
    <w:rPr>
      <w:rFonts w:cs="Arial"/>
    </w:rPr>
  </w:style>
  <w:style w:type="character" w:customStyle="1" w:styleId="Tunpsmo">
    <w:name w:val="TuŹnŽ p’smo"/>
    <w:uiPriority w:val="99"/>
    <w:rsid w:val="00FC312C"/>
    <w:rPr>
      <w:b/>
    </w:rPr>
  </w:style>
  <w:style w:type="paragraph" w:customStyle="1" w:styleId="Seznam-selny0">
    <w:name w:val="Seznam - Ź’selny (0)"/>
    <w:basedOn w:val="Seznam-selny1"/>
    <w:uiPriority w:val="99"/>
    <w:rsid w:val="00FC312C"/>
    <w:pPr>
      <w:numPr>
        <w:numId w:val="3"/>
      </w:numPr>
      <w:spacing w:after="120"/>
    </w:pPr>
  </w:style>
  <w:style w:type="paragraph" w:styleId="Textpoznpodarou">
    <w:name w:val="footnote text"/>
    <w:basedOn w:val="Normln"/>
    <w:link w:val="TextpoznpodarouChar"/>
    <w:uiPriority w:val="99"/>
    <w:semiHidden/>
    <w:rsid w:val="00FC312C"/>
    <w:rPr>
      <w:sz w:val="20"/>
      <w:szCs w:val="20"/>
    </w:rPr>
  </w:style>
  <w:style w:type="character" w:customStyle="1" w:styleId="TextpoznpodarouChar">
    <w:name w:val="Text pozn. pod čarou Char"/>
    <w:basedOn w:val="Standardnpsmoodstavce"/>
    <w:link w:val="Textpoznpodarou"/>
    <w:uiPriority w:val="99"/>
    <w:semiHidden/>
    <w:locked/>
    <w:rsid w:val="00FC312C"/>
    <w:rPr>
      <w:rFonts w:ascii="Times New Roman" w:hAnsi="Times New Roman" w:cs="Times New Roman"/>
      <w:sz w:val="20"/>
    </w:rPr>
  </w:style>
  <w:style w:type="character" w:styleId="Znakapoznpodarou">
    <w:name w:val="footnote reference"/>
    <w:basedOn w:val="Standardnpsmoodstavce"/>
    <w:uiPriority w:val="99"/>
    <w:semiHidden/>
    <w:rsid w:val="00FC312C"/>
    <w:rPr>
      <w:rFonts w:cs="Times New Roman"/>
      <w:vertAlign w:val="superscript"/>
    </w:rPr>
  </w:style>
  <w:style w:type="paragraph" w:styleId="Textbubliny">
    <w:name w:val="Balloon Text"/>
    <w:basedOn w:val="Normln"/>
    <w:link w:val="TextbublinyChar"/>
    <w:uiPriority w:val="99"/>
    <w:semiHidden/>
    <w:rsid w:val="00E324F9"/>
    <w:rPr>
      <w:rFonts w:ascii="Tahoma" w:hAnsi="Tahoma"/>
      <w:sz w:val="16"/>
      <w:szCs w:val="16"/>
    </w:rPr>
  </w:style>
  <w:style w:type="character" w:customStyle="1" w:styleId="TextbublinyChar">
    <w:name w:val="Text bubliny Char"/>
    <w:basedOn w:val="Standardnpsmoodstavce"/>
    <w:link w:val="Textbubliny"/>
    <w:uiPriority w:val="99"/>
    <w:semiHidden/>
    <w:locked/>
    <w:rsid w:val="001A10FA"/>
    <w:rPr>
      <w:rFonts w:ascii="Tahoma" w:hAnsi="Tahoma" w:cs="Times New Roman"/>
      <w:sz w:val="16"/>
    </w:rPr>
  </w:style>
  <w:style w:type="paragraph" w:styleId="Zhlav">
    <w:name w:val="header"/>
    <w:basedOn w:val="Normln"/>
    <w:link w:val="ZhlavChar"/>
    <w:uiPriority w:val="99"/>
    <w:unhideWhenUsed/>
    <w:rsid w:val="00B83751"/>
    <w:pPr>
      <w:tabs>
        <w:tab w:val="center" w:pos="4536"/>
        <w:tab w:val="right" w:pos="9072"/>
      </w:tabs>
    </w:pPr>
  </w:style>
  <w:style w:type="character" w:customStyle="1" w:styleId="ZhlavChar">
    <w:name w:val="Záhlaví Char"/>
    <w:basedOn w:val="Standardnpsmoodstavce"/>
    <w:link w:val="Zhlav"/>
    <w:uiPriority w:val="99"/>
    <w:locked/>
    <w:rsid w:val="00B83751"/>
    <w:rPr>
      <w:rFonts w:ascii="Times New Roman" w:hAnsi="Times New Roman" w:cs="Times New Roman"/>
      <w:sz w:val="24"/>
    </w:rPr>
  </w:style>
  <w:style w:type="paragraph" w:styleId="Zpat">
    <w:name w:val="footer"/>
    <w:basedOn w:val="Normln"/>
    <w:link w:val="ZpatChar"/>
    <w:uiPriority w:val="99"/>
    <w:unhideWhenUsed/>
    <w:rsid w:val="00B83751"/>
    <w:pPr>
      <w:tabs>
        <w:tab w:val="center" w:pos="4536"/>
        <w:tab w:val="right" w:pos="9072"/>
      </w:tabs>
    </w:pPr>
  </w:style>
  <w:style w:type="character" w:customStyle="1" w:styleId="ZpatChar">
    <w:name w:val="Zápatí Char"/>
    <w:basedOn w:val="Standardnpsmoodstavce"/>
    <w:link w:val="Zpat"/>
    <w:uiPriority w:val="99"/>
    <w:locked/>
    <w:rsid w:val="00B83751"/>
    <w:rPr>
      <w:rFonts w:ascii="Times New Roman" w:hAnsi="Times New Roman" w:cs="Times New Roman"/>
      <w:sz w:val="24"/>
    </w:rPr>
  </w:style>
  <w:style w:type="character" w:styleId="Odkaznakoment">
    <w:name w:val="annotation reference"/>
    <w:basedOn w:val="Standardnpsmoodstavce"/>
    <w:uiPriority w:val="99"/>
    <w:semiHidden/>
    <w:unhideWhenUsed/>
    <w:rsid w:val="00EE2262"/>
    <w:rPr>
      <w:rFonts w:cs="Times New Roman"/>
      <w:sz w:val="16"/>
    </w:rPr>
  </w:style>
  <w:style w:type="paragraph" w:styleId="Textkomente">
    <w:name w:val="annotation text"/>
    <w:basedOn w:val="Normln"/>
    <w:link w:val="TextkomenteChar"/>
    <w:uiPriority w:val="99"/>
    <w:semiHidden/>
    <w:unhideWhenUsed/>
    <w:rsid w:val="00EE2262"/>
    <w:rPr>
      <w:sz w:val="20"/>
      <w:szCs w:val="20"/>
    </w:rPr>
  </w:style>
  <w:style w:type="character" w:customStyle="1" w:styleId="TextkomenteChar">
    <w:name w:val="Text komentáře Char"/>
    <w:basedOn w:val="Standardnpsmoodstavce"/>
    <w:link w:val="Textkomente"/>
    <w:uiPriority w:val="99"/>
    <w:semiHidden/>
    <w:locked/>
    <w:rsid w:val="00EE2262"/>
    <w:rPr>
      <w:rFonts w:ascii="Times New Roman" w:hAnsi="Times New Roman" w:cs="Times New Roman"/>
      <w:sz w:val="20"/>
    </w:rPr>
  </w:style>
  <w:style w:type="paragraph" w:styleId="Pedmtkomente">
    <w:name w:val="annotation subject"/>
    <w:basedOn w:val="Textkomente"/>
    <w:next w:val="Textkomente"/>
    <w:link w:val="PedmtkomenteChar"/>
    <w:uiPriority w:val="99"/>
    <w:semiHidden/>
    <w:unhideWhenUsed/>
    <w:rsid w:val="00EE2262"/>
    <w:rPr>
      <w:b/>
      <w:bCs/>
    </w:rPr>
  </w:style>
  <w:style w:type="character" w:customStyle="1" w:styleId="PedmtkomenteChar">
    <w:name w:val="Předmět komentáře Char"/>
    <w:basedOn w:val="TextkomenteChar"/>
    <w:link w:val="Pedmtkomente"/>
    <w:uiPriority w:val="99"/>
    <w:semiHidden/>
    <w:locked/>
    <w:rsid w:val="00EE2262"/>
    <w:rPr>
      <w:rFonts w:ascii="Times New Roman" w:hAnsi="Times New Roman" w:cs="Times New Roman"/>
      <w:b/>
      <w:sz w:val="20"/>
    </w:rPr>
  </w:style>
  <w:style w:type="paragraph" w:styleId="Revize">
    <w:name w:val="Revision"/>
    <w:hidden/>
    <w:uiPriority w:val="99"/>
    <w:semiHidden/>
    <w:rsid w:val="008B2B99"/>
    <w:rPr>
      <w:rFonts w:ascii="Times New Roman" w:hAnsi="Times New Roman" w:cs="Times New Roman"/>
      <w:sz w:val="24"/>
      <w:szCs w:val="24"/>
    </w:rPr>
  </w:style>
  <w:style w:type="paragraph" w:customStyle="1" w:styleId="Paragraf">
    <w:name w:val="Paragraf"/>
    <w:basedOn w:val="Normln"/>
    <w:next w:val="Textodstavce"/>
    <w:rsid w:val="007C7D95"/>
    <w:pPr>
      <w:keepNext/>
      <w:keepLines/>
      <w:numPr>
        <w:numId w:val="12"/>
      </w:numPr>
      <w:spacing w:before="240" w:line="240" w:lineRule="auto"/>
      <w:jc w:val="center"/>
      <w:outlineLvl w:val="5"/>
    </w:pPr>
    <w:rPr>
      <w:szCs w:val="20"/>
    </w:rPr>
  </w:style>
  <w:style w:type="paragraph" w:customStyle="1" w:styleId="lnek">
    <w:name w:val="Článek"/>
    <w:basedOn w:val="Normln"/>
    <w:next w:val="Textodstavce"/>
    <w:rsid w:val="007C7D95"/>
    <w:pPr>
      <w:keepNext/>
      <w:keepLines/>
      <w:numPr>
        <w:ilvl w:val="1"/>
        <w:numId w:val="12"/>
      </w:numPr>
      <w:spacing w:before="240" w:line="240" w:lineRule="auto"/>
      <w:jc w:val="center"/>
      <w:outlineLvl w:val="5"/>
    </w:pPr>
    <w:rPr>
      <w:szCs w:val="20"/>
    </w:rPr>
  </w:style>
  <w:style w:type="paragraph" w:customStyle="1" w:styleId="Textbodu">
    <w:name w:val="Text bodu"/>
    <w:basedOn w:val="Normln"/>
    <w:rsid w:val="007C7D95"/>
    <w:pPr>
      <w:numPr>
        <w:ilvl w:val="4"/>
        <w:numId w:val="12"/>
      </w:numPr>
      <w:spacing w:line="240" w:lineRule="auto"/>
      <w:outlineLvl w:val="8"/>
    </w:pPr>
    <w:rPr>
      <w:szCs w:val="20"/>
    </w:rPr>
  </w:style>
  <w:style w:type="paragraph" w:customStyle="1" w:styleId="Textpsmene">
    <w:name w:val="Text písmene"/>
    <w:basedOn w:val="Normln"/>
    <w:rsid w:val="007C7D95"/>
    <w:pPr>
      <w:numPr>
        <w:ilvl w:val="3"/>
        <w:numId w:val="12"/>
      </w:numPr>
      <w:spacing w:line="240" w:lineRule="auto"/>
      <w:outlineLvl w:val="7"/>
    </w:pPr>
    <w:rPr>
      <w:szCs w:val="20"/>
    </w:rPr>
  </w:style>
  <w:style w:type="paragraph" w:customStyle="1" w:styleId="Textodstavce">
    <w:name w:val="Text odstavce"/>
    <w:basedOn w:val="Normln"/>
    <w:rsid w:val="007C7D95"/>
    <w:pPr>
      <w:numPr>
        <w:ilvl w:val="2"/>
        <w:numId w:val="12"/>
      </w:numPr>
      <w:tabs>
        <w:tab w:val="left" w:pos="851"/>
      </w:tabs>
      <w:spacing w:before="120" w:after="120" w:line="240" w:lineRule="auto"/>
      <w:outlineLvl w:val="6"/>
    </w:pPr>
    <w:rPr>
      <w:szCs w:val="20"/>
    </w:rPr>
  </w:style>
  <w:style w:type="paragraph" w:customStyle="1" w:styleId="Dvodovzprvakdlu">
    <w:name w:val="Důvodová zpráva (k dílu)"/>
    <w:basedOn w:val="Normln"/>
    <w:next w:val="Normln"/>
    <w:qFormat/>
    <w:rsid w:val="007C7D95"/>
    <w:pPr>
      <w:keepNext/>
      <w:numPr>
        <w:numId w:val="11"/>
      </w:numPr>
      <w:spacing w:before="120" w:line="240" w:lineRule="auto"/>
      <w:outlineLvl w:val="0"/>
    </w:pPr>
    <w:rPr>
      <w:rFonts w:ascii="Arial" w:hAnsi="Arial"/>
      <w:b/>
      <w:color w:val="0000FF"/>
      <w:szCs w:val="20"/>
    </w:rPr>
  </w:style>
  <w:style w:type="paragraph" w:customStyle="1" w:styleId="Nadpislnku">
    <w:name w:val="Nadpis článku"/>
    <w:basedOn w:val="lnek"/>
    <w:next w:val="Textodstavce"/>
    <w:rsid w:val="00CE20E1"/>
    <w:pPr>
      <w:numPr>
        <w:numId w:val="6"/>
      </w:numPr>
      <w:spacing w:before="120"/>
    </w:pPr>
    <w:rPr>
      <w:b/>
    </w:rPr>
  </w:style>
  <w:style w:type="paragraph" w:styleId="Seznam">
    <w:name w:val="List"/>
    <w:basedOn w:val="Normln"/>
    <w:uiPriority w:val="99"/>
    <w:rsid w:val="00442E0E"/>
    <w:pPr>
      <w:spacing w:line="240" w:lineRule="auto"/>
      <w:ind w:left="283" w:hanging="283"/>
      <w:jc w:val="left"/>
    </w:pPr>
  </w:style>
  <w:style w:type="character" w:styleId="Zstupntext">
    <w:name w:val="Placeholder Text"/>
    <w:basedOn w:val="Standardnpsmoodstavce"/>
    <w:uiPriority w:val="99"/>
    <w:semiHidden/>
    <w:rsid w:val="003B5FE2"/>
    <w:rPr>
      <w:color w:val="808080"/>
    </w:rPr>
  </w:style>
  <w:style w:type="paragraph" w:styleId="Bezmezer">
    <w:name w:val="No Spacing"/>
    <w:uiPriority w:val="1"/>
    <w:qFormat/>
    <w:rsid w:val="00A52421"/>
    <w:rPr>
      <w:rFonts w:asciiTheme="minorHAnsi" w:eastAsiaTheme="minorHAnsi" w:hAnsiTheme="minorHAnsi" w:cstheme="minorBidi"/>
      <w:sz w:val="22"/>
      <w:szCs w:val="22"/>
      <w:lang w:eastAsia="en-US"/>
    </w:rPr>
  </w:style>
  <w:style w:type="character" w:styleId="Siln">
    <w:name w:val="Strong"/>
    <w:uiPriority w:val="22"/>
    <w:qFormat/>
    <w:locked/>
    <w:rsid w:val="00D7022B"/>
    <w:rPr>
      <w:b/>
      <w:bCs/>
    </w:rPr>
  </w:style>
  <w:style w:type="character" w:customStyle="1" w:styleId="Zdraznn1">
    <w:name w:val="Zdůraznění1"/>
    <w:rsid w:val="00D7022B"/>
    <w:rPr>
      <w:i/>
    </w:rPr>
  </w:style>
  <w:style w:type="table" w:styleId="Mkatabulky">
    <w:name w:val="Table Grid"/>
    <w:basedOn w:val="Normlntabulka"/>
    <w:uiPriority w:val="39"/>
    <w:locked/>
    <w:rsid w:val="004A27F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ROUSEKV\AppData\Roaming\Microsoft\&#352;ablony\opatreni_dekana.dotx"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7A9B99-C8C8-44EF-9894-A3266B2AC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0</TotalTime>
  <Pages>10</Pages>
  <Words>3728</Words>
  <Characters>18940</Characters>
  <Application>Microsoft Office Word</Application>
  <DocSecurity>0</DocSecurity>
  <Lines>157</Lines>
  <Paragraphs>45</Paragraphs>
  <ScaleCrop>false</ScaleCrop>
  <HeadingPairs>
    <vt:vector size="6" baseType="variant">
      <vt:variant>
        <vt:lpstr>Název</vt:lpstr>
      </vt:variant>
      <vt:variant>
        <vt:i4>1</vt:i4>
      </vt:variant>
      <vt:variant>
        <vt:lpstr>Title</vt:lpstr>
      </vt:variant>
      <vt:variant>
        <vt:i4>1</vt:i4>
      </vt:variant>
      <vt:variant>
        <vt:lpstr>Oslovení</vt:lpstr>
      </vt:variant>
      <vt:variant>
        <vt:i4>1</vt:i4>
      </vt:variant>
    </vt:vector>
  </HeadingPairs>
  <TitlesOfParts>
    <vt:vector size="3" baseType="lpstr">
      <vt:lpstr>Pravidla pro přiznávání stipendií na Filozofické fakultě</vt:lpstr>
      <vt:lpstr>Pravidla pro přiznávání stipendií na Filozofické fakultě</vt:lpstr>
      <vt:lpstr>Pravidla pro přiznávání stipendií na Filozofické fakultě</vt:lpstr>
    </vt:vector>
  </TitlesOfParts>
  <LinksUpToDate>false</LinksUpToDate>
  <CharactersWithSpaces>22623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 na Filozofické fakultě</dc:title>
  <dc:creator/>
  <cp:lastModifiedBy/>
  <cp:revision>1</cp:revision>
  <dcterms:created xsi:type="dcterms:W3CDTF">2018-02-21T10:03:00Z</dcterms:created>
  <dcterms:modified xsi:type="dcterms:W3CDTF">2018-02-21T10:04:00Z</dcterms:modified>
</cp:coreProperties>
</file>