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5191" w:rsidRPr="00185554" w:rsidRDefault="00407DF3" w:rsidP="00AB23C8">
      <w:pPr>
        <w:pStyle w:val="nazev"/>
        <w:spacing w:line="276" w:lineRule="auto"/>
        <w:rPr>
          <w:lang w:val="en-GB"/>
        </w:rPr>
      </w:pPr>
      <w:r w:rsidRPr="00185554">
        <w:rPr>
          <w:lang w:val="en-GB"/>
        </w:rPr>
        <w:t xml:space="preserve">DISCIPLINARY CODE FOR STUDENTS OF THE FACULTY OF MATHEMATICS AND PHYSICS OF CHARLES UNIVERSITY </w:t>
      </w:r>
    </w:p>
    <w:p w:rsidR="00E35191" w:rsidRPr="00185554" w:rsidRDefault="0016000A" w:rsidP="00AB23C8">
      <w:pPr>
        <w:pStyle w:val="Default"/>
        <w:spacing w:before="283" w:line="276" w:lineRule="auto"/>
        <w:jc w:val="center"/>
        <w:rPr>
          <w:rFonts w:cs="Times New Roman"/>
          <w:lang w:val="en-GB"/>
        </w:rPr>
      </w:pPr>
      <w:r w:rsidRPr="00185554">
        <w:rPr>
          <w:rFonts w:eastAsia="Times New Roman" w:cs="Times New Roman"/>
          <w:lang w:val="en-GB"/>
        </w:rPr>
        <w:t xml:space="preserve"> </w:t>
      </w:r>
      <w:r w:rsidR="00407DF3" w:rsidRPr="00185554">
        <w:rPr>
          <w:rFonts w:cs="Times New Roman"/>
          <w:lang w:val="en-GB"/>
        </w:rPr>
        <w:t>of</w:t>
      </w:r>
      <w:r w:rsidRPr="00185554">
        <w:rPr>
          <w:rFonts w:cs="Times New Roman"/>
          <w:lang w:val="en-GB"/>
        </w:rPr>
        <w:t xml:space="preserve"> 14</w:t>
      </w:r>
      <w:r w:rsidR="00407DF3" w:rsidRPr="00185554">
        <w:rPr>
          <w:rFonts w:cs="Times New Roman"/>
          <w:lang w:val="en-GB"/>
        </w:rPr>
        <w:t xml:space="preserve"> July</w:t>
      </w:r>
      <w:r w:rsidRPr="00185554">
        <w:rPr>
          <w:rFonts w:cs="Times New Roman"/>
          <w:lang w:val="en-GB"/>
        </w:rPr>
        <w:t xml:space="preserve"> 2017</w:t>
      </w:r>
    </w:p>
    <w:p w:rsidR="003B76A6" w:rsidRPr="00185554" w:rsidRDefault="003B76A6" w:rsidP="00AB23C8">
      <w:pPr>
        <w:pStyle w:val="Default"/>
        <w:spacing w:before="340" w:after="454" w:line="276" w:lineRule="auto"/>
        <w:jc w:val="both"/>
        <w:rPr>
          <w:rFonts w:eastAsia="Times New Roman" w:cs="Times New Roman"/>
          <w:i/>
          <w:iCs/>
          <w:lang w:val="en-GB" w:eastAsia="cs-CZ"/>
        </w:rPr>
      </w:pPr>
      <w:bookmarkStart w:id="0" w:name="_Hlk17726430"/>
      <w:r w:rsidRPr="00185554">
        <w:rPr>
          <w:rFonts w:cs="Times New Roman"/>
          <w:i/>
          <w:iCs/>
          <w:lang w:val="en-GB"/>
        </w:rPr>
        <w:t>Under sections 27 (1) (b) and 33 (2) (e) of Act No. 111/1998 Sb., to regulate higher education institutions and to change and amend other laws (“the Higher Education Act”), as amended, and under Article 20 (2) (d) of the Constitution of the Faculty of Mathematics and Physics of Charles University, the Academic Senate of the Faculty of Mathematics and Physics of Charles University has adopted the following Disciplinary Code for Students of the Faculty of Mathematics and Physics of Charles University as an internal regulation of the faculty</w:t>
      </w:r>
      <w:bookmarkEnd w:id="0"/>
      <w:r w:rsidRPr="00185554">
        <w:rPr>
          <w:rFonts w:cs="Times New Roman"/>
          <w:i/>
          <w:iCs/>
          <w:lang w:val="en-GB"/>
        </w:rPr>
        <w:t>:</w:t>
      </w:r>
    </w:p>
    <w:p w:rsidR="00E35191" w:rsidRPr="00185554" w:rsidRDefault="003B76A6" w:rsidP="00AB23C8">
      <w:pPr>
        <w:pStyle w:val="clanek"/>
        <w:spacing w:line="276" w:lineRule="auto"/>
        <w:rPr>
          <w:rFonts w:cs="Times New Roman"/>
        </w:rPr>
      </w:pPr>
      <w:r w:rsidRPr="00185554">
        <w:rPr>
          <w:rFonts w:cs="Times New Roman"/>
        </w:rPr>
        <w:t>Article</w:t>
      </w:r>
      <w:r w:rsidR="0016000A" w:rsidRPr="00185554">
        <w:rPr>
          <w:rFonts w:cs="Times New Roman"/>
        </w:rPr>
        <w:t xml:space="preserve"> 1</w:t>
      </w:r>
      <w:r w:rsidR="0016000A" w:rsidRPr="00185554">
        <w:rPr>
          <w:rFonts w:cs="Times New Roman"/>
        </w:rPr>
        <w:br/>
      </w:r>
      <w:r w:rsidRPr="00185554">
        <w:rPr>
          <w:rFonts w:cs="Times New Roman"/>
        </w:rPr>
        <w:t>Introductory Provision</w:t>
      </w:r>
    </w:p>
    <w:p w:rsidR="003B76A6" w:rsidRPr="00185554" w:rsidRDefault="003B76A6" w:rsidP="00AB23C8">
      <w:pPr>
        <w:spacing w:line="276" w:lineRule="auto"/>
        <w:jc w:val="both"/>
        <w:rPr>
          <w:rFonts w:ascii="Times New Roman" w:hAnsi="Times New Roman" w:cs="Times New Roman"/>
        </w:rPr>
      </w:pPr>
      <w:bookmarkStart w:id="1" w:name="_Hlk17726644"/>
      <w:r w:rsidRPr="00185554">
        <w:rPr>
          <w:rFonts w:ascii="Times New Roman" w:hAnsi="Times New Roman" w:cs="Times New Roman"/>
        </w:rPr>
        <w:t>The Higher Education Act, the Administrative Procedure Code, the Disciplinary Code for Students of Charles University, and this Disciplinary Code of the Faculty govern the infringements of disciplinary rules committed by students enrolled in the Faculty of Mathematics and Physics of Charles University (“the Faculty” and “the University”), the imposition of sanctions for such infringements, disciplinary proceedings, and details concerning the Disciplinary Board of the Faculty (the “Board”).</w:t>
      </w:r>
      <w:bookmarkEnd w:id="1"/>
    </w:p>
    <w:p w:rsidR="00E35191" w:rsidRPr="00185554" w:rsidRDefault="003B76A6" w:rsidP="00AB23C8">
      <w:pPr>
        <w:pStyle w:val="clanek"/>
        <w:spacing w:line="276" w:lineRule="auto"/>
        <w:rPr>
          <w:rFonts w:cs="Times New Roman"/>
        </w:rPr>
      </w:pPr>
      <w:r w:rsidRPr="00185554">
        <w:rPr>
          <w:rFonts w:cs="Times New Roman"/>
        </w:rPr>
        <w:t>Article</w:t>
      </w:r>
      <w:r w:rsidR="0016000A" w:rsidRPr="00185554">
        <w:rPr>
          <w:rFonts w:cs="Times New Roman"/>
        </w:rPr>
        <w:t xml:space="preserve"> 2</w:t>
      </w:r>
      <w:r w:rsidR="0016000A" w:rsidRPr="00185554">
        <w:rPr>
          <w:rFonts w:cs="Times New Roman"/>
        </w:rPr>
        <w:br/>
      </w:r>
      <w:r w:rsidRPr="00185554">
        <w:rPr>
          <w:rFonts w:cs="Times New Roman"/>
        </w:rPr>
        <w:t>Disciplinary Board</w:t>
      </w:r>
    </w:p>
    <w:p w:rsidR="00E91D7C" w:rsidRPr="00185554" w:rsidRDefault="00BA5AE1" w:rsidP="00BA5AE1">
      <w:pPr>
        <w:pStyle w:val="Seznam-seln0"/>
        <w:widowControl/>
        <w:numPr>
          <w:ilvl w:val="0"/>
          <w:numId w:val="1"/>
        </w:numPr>
        <w:spacing w:after="0"/>
        <w:textAlignment w:val="auto"/>
        <w:rPr>
          <w:sz w:val="23"/>
          <w:szCs w:val="23"/>
          <w:shd w:val="clear" w:color="auto" w:fill="FFFFFF"/>
        </w:rPr>
      </w:pPr>
      <w:r w:rsidRPr="00185554">
        <w:rPr>
          <w:rStyle w:val="Zakladnitext"/>
        </w:rPr>
        <w:t>The Disciplinary Board of the Faculty considers accusations of disciplinary infringements.</w:t>
      </w:r>
      <w:r w:rsidR="00E91D7C" w:rsidRPr="00185554">
        <w:rPr>
          <w:rStyle w:val="FootnoteAnchor"/>
          <w:lang w:eastAsia="cs-CZ"/>
        </w:rPr>
        <w:footnoteReference w:id="1"/>
      </w:r>
      <w:r w:rsidR="00E91D7C" w:rsidRPr="00185554">
        <w:rPr>
          <w:vertAlign w:val="superscript"/>
          <w:lang w:eastAsia="cs-CZ"/>
        </w:rPr>
        <w:t>)</w:t>
      </w:r>
    </w:p>
    <w:p w:rsidR="00E91D7C" w:rsidRPr="00185554" w:rsidRDefault="00E91D7C" w:rsidP="00AB23C8">
      <w:pPr>
        <w:numPr>
          <w:ilvl w:val="0"/>
          <w:numId w:val="1"/>
        </w:numPr>
        <w:spacing w:before="170" w:after="170" w:line="276" w:lineRule="auto"/>
        <w:jc w:val="both"/>
        <w:rPr>
          <w:rFonts w:ascii="Times New Roman" w:hAnsi="Times New Roman" w:cs="Times New Roman"/>
        </w:rPr>
      </w:pPr>
      <w:r w:rsidRPr="00185554">
        <w:rPr>
          <w:rFonts w:ascii="Times New Roman" w:hAnsi="Times New Roman" w:cs="Times New Roman"/>
        </w:rPr>
        <w:t>Subject to the prior approval of the Academic Senate of the Faculty</w:t>
      </w:r>
      <w:r w:rsidRPr="00185554">
        <w:rPr>
          <w:rStyle w:val="FootnoteAnchor"/>
          <w:rFonts w:ascii="Times New Roman" w:hAnsi="Times New Roman" w:cs="Times New Roman"/>
          <w:lang w:eastAsia="cs-CZ"/>
        </w:rPr>
        <w:footnoteReference w:id="2"/>
      </w:r>
      <w:r w:rsidRPr="00185554">
        <w:rPr>
          <w:rFonts w:ascii="Times New Roman" w:hAnsi="Times New Roman" w:cs="Times New Roman"/>
          <w:vertAlign w:val="superscript"/>
          <w:lang w:eastAsia="cs-CZ"/>
        </w:rPr>
        <w:t>)</w:t>
      </w:r>
      <w:r w:rsidRPr="00185554">
        <w:rPr>
          <w:rFonts w:ascii="Times New Roman" w:hAnsi="Times New Roman" w:cs="Times New Roman"/>
        </w:rPr>
        <w:t>, the Dean appoints and dismisses the members and alternate members of the Board from among the members of the academic community of the Faculty. The Board elects and dismisses the chairperson from among its members</w:t>
      </w:r>
      <w:r w:rsidR="00BA5AE1" w:rsidRPr="00185554">
        <w:rPr>
          <w:rStyle w:val="ListLabel23"/>
        </w:rPr>
        <w:t xml:space="preserve"> </w:t>
      </w:r>
      <w:r w:rsidR="00BA5AE1" w:rsidRPr="00185554">
        <w:rPr>
          <w:rStyle w:val="Zakladnitext"/>
        </w:rPr>
        <w:t>The Dean convenes the first meeting of the Board, the agenda of which features the election of the chairperson, no later than within 30 days of the date of the appointment of the Board members.</w:t>
      </w:r>
    </w:p>
    <w:p w:rsidR="00E91D7C" w:rsidRPr="00185554" w:rsidRDefault="00E91D7C" w:rsidP="00AB23C8">
      <w:pPr>
        <w:numPr>
          <w:ilvl w:val="0"/>
          <w:numId w:val="1"/>
        </w:numPr>
        <w:spacing w:before="170" w:after="170" w:line="276" w:lineRule="auto"/>
        <w:jc w:val="both"/>
        <w:rPr>
          <w:rFonts w:ascii="Times New Roman" w:hAnsi="Times New Roman" w:cs="Times New Roman"/>
        </w:rPr>
      </w:pPr>
      <w:r w:rsidRPr="00185554">
        <w:rPr>
          <w:rStyle w:val="Zakladnitext"/>
        </w:rPr>
        <w:t>The Board comprises six members. One half of the Board members are students.</w:t>
      </w:r>
      <w:r w:rsidRPr="00185554">
        <w:rPr>
          <w:rStyle w:val="FootnoteAnchor"/>
          <w:rFonts w:ascii="Times New Roman" w:hAnsi="Times New Roman" w:cs="Times New Roman"/>
          <w:lang w:eastAsia="cs-CZ"/>
        </w:rPr>
        <w:footnoteReference w:id="3"/>
      </w:r>
      <w:r w:rsidRPr="00185554">
        <w:rPr>
          <w:rFonts w:ascii="Times New Roman" w:hAnsi="Times New Roman" w:cs="Times New Roman"/>
          <w:vertAlign w:val="superscript"/>
          <w:lang w:eastAsia="cs-CZ"/>
        </w:rPr>
        <w:t>)</w:t>
      </w:r>
      <w:r w:rsidRPr="00185554">
        <w:rPr>
          <w:rFonts w:ascii="Times New Roman" w:hAnsi="Times New Roman" w:cs="Times New Roman"/>
          <w:lang w:eastAsia="cs-CZ"/>
        </w:rPr>
        <w:t xml:space="preserve"> </w:t>
      </w:r>
      <w:r w:rsidRPr="00185554">
        <w:rPr>
          <w:rStyle w:val="Zakladnitext"/>
        </w:rPr>
        <w:t xml:space="preserve"> </w:t>
      </w:r>
      <w:bookmarkStart w:id="2" w:name="_Hlk17728019"/>
      <w:r w:rsidRPr="00185554">
        <w:rPr>
          <w:rStyle w:val="Zakladnitext"/>
        </w:rPr>
        <w:t>Two members of the academic staff and two students are alternate members.</w:t>
      </w:r>
      <w:bookmarkEnd w:id="2"/>
    </w:p>
    <w:p w:rsidR="004A3F83" w:rsidRPr="00185554" w:rsidRDefault="004A3F83" w:rsidP="00AB23C8">
      <w:pPr>
        <w:numPr>
          <w:ilvl w:val="0"/>
          <w:numId w:val="1"/>
        </w:numPr>
        <w:spacing w:line="276" w:lineRule="auto"/>
        <w:jc w:val="both"/>
        <w:rPr>
          <w:rFonts w:ascii="Times New Roman" w:hAnsi="Times New Roman" w:cs="Times New Roman"/>
        </w:rPr>
      </w:pPr>
      <w:r w:rsidRPr="00185554">
        <w:rPr>
          <w:rFonts w:ascii="Times New Roman" w:hAnsi="Times New Roman" w:cs="Times New Roman"/>
        </w:rPr>
        <w:t>The term of office of the members and alternate members of the Board is two years</w:t>
      </w:r>
      <w:r w:rsidRPr="00185554">
        <w:rPr>
          <w:rStyle w:val="FootnoteAnchor"/>
          <w:rFonts w:ascii="Times New Roman" w:hAnsi="Times New Roman" w:cs="Times New Roman"/>
          <w:lang w:eastAsia="cs-CZ"/>
        </w:rPr>
        <w:footnoteReference w:id="4"/>
      </w:r>
      <w:r w:rsidRPr="00185554">
        <w:rPr>
          <w:rFonts w:ascii="Times New Roman" w:hAnsi="Times New Roman" w:cs="Times New Roman"/>
          <w:vertAlign w:val="superscript"/>
          <w:lang w:eastAsia="cs-CZ"/>
        </w:rPr>
        <w:t>)</w:t>
      </w:r>
      <w:r w:rsidRPr="00185554">
        <w:rPr>
          <w:rFonts w:ascii="Times New Roman" w:hAnsi="Times New Roman" w:cs="Times New Roman"/>
        </w:rPr>
        <w:t xml:space="preserve"> and commences on the date of appointment to the office. </w:t>
      </w:r>
      <w:r w:rsidR="00BA5AE1" w:rsidRPr="00185554">
        <w:rPr>
          <w:rFonts w:cs="Times New Roman"/>
        </w:rPr>
        <w:t xml:space="preserve">When constituting the Board, the Dean heeds the principle of continuity of activities of the Board. Membership in the Board terminates upon the expiry of the term of office. Membership in the Board terminates before </w:t>
      </w:r>
      <w:r w:rsidR="00BA5AE1" w:rsidRPr="00185554">
        <w:rPr>
          <w:rFonts w:cs="Times New Roman"/>
        </w:rPr>
        <w:lastRenderedPageBreak/>
        <w:t>the expiry of the term of office by dismissal; by the termination of membership in the Academic Community of the Faculty; or on the date of delivery of a statement in writing of the Board membership resignation. The reasons for termination of membership apply to alternate members by analogy. The vacancy of a Board member whose membership terminated is filled until the end of the term of office of said member by an alternate member designated by the Dean</w:t>
      </w:r>
      <w:r w:rsidR="00D216A3" w:rsidRPr="00185554">
        <w:rPr>
          <w:rFonts w:cs="Times New Roman"/>
        </w:rPr>
        <w:t>.</w:t>
      </w:r>
    </w:p>
    <w:p w:rsidR="004628D9" w:rsidRPr="00185554" w:rsidRDefault="004628D9" w:rsidP="00AB23C8">
      <w:pPr>
        <w:numPr>
          <w:ilvl w:val="0"/>
          <w:numId w:val="1"/>
        </w:numPr>
        <w:spacing w:line="276" w:lineRule="auto"/>
        <w:jc w:val="both"/>
        <w:rPr>
          <w:rFonts w:ascii="Times New Roman" w:hAnsi="Times New Roman" w:cs="Times New Roman"/>
          <w:color w:val="auto"/>
        </w:rPr>
      </w:pPr>
      <w:r w:rsidRPr="00185554">
        <w:rPr>
          <w:rFonts w:ascii="Times New Roman" w:hAnsi="Times New Roman" w:cs="Times New Roman"/>
          <w:color w:val="auto"/>
        </w:rPr>
        <w:t xml:space="preserve">Members and alternate members are required to participate in those Board sessions to which they were invited. If it is known that a Board member cannot participate in a session, the chairperson invites a respective alternate member so that the parity of composition of the Board is preserved. </w:t>
      </w:r>
      <w:r w:rsidRPr="00185554">
        <w:rPr>
          <w:rFonts w:ascii="Times New Roman" w:hAnsi="Times New Roman" w:cs="Times New Roman"/>
          <w:color w:val="000000"/>
        </w:rPr>
        <w:t>At the session to which the alternate member was invited</w:t>
      </w:r>
      <w:r w:rsidRPr="00185554">
        <w:rPr>
          <w:rFonts w:ascii="Times New Roman" w:hAnsi="Times New Roman" w:cs="Times New Roman"/>
          <w:color w:val="auto"/>
        </w:rPr>
        <w:t>, he/she has the rights and duties of a member of the Board.</w:t>
      </w:r>
    </w:p>
    <w:p w:rsidR="004628D9" w:rsidRPr="00185554" w:rsidRDefault="004628D9" w:rsidP="00AB23C8">
      <w:pPr>
        <w:numPr>
          <w:ilvl w:val="0"/>
          <w:numId w:val="1"/>
        </w:numPr>
        <w:spacing w:line="276" w:lineRule="auto"/>
        <w:jc w:val="both"/>
        <w:rPr>
          <w:rFonts w:ascii="Times New Roman" w:hAnsi="Times New Roman" w:cs="Times New Roman"/>
          <w:color w:val="auto"/>
        </w:rPr>
      </w:pPr>
      <w:r w:rsidRPr="00185554">
        <w:rPr>
          <w:rFonts w:ascii="Times New Roman" w:hAnsi="Times New Roman" w:cs="Times New Roman"/>
        </w:rPr>
        <w:t xml:space="preserve">If the Board receives an application to commence disciplinary proceedings about a Board member or an alternate member, such member or alternate member is excluded from </w:t>
      </w:r>
      <w:r w:rsidR="00C93722" w:rsidRPr="00185554">
        <w:rPr>
          <w:rFonts w:ascii="Times New Roman" w:hAnsi="Times New Roman" w:cs="Times New Roman"/>
        </w:rPr>
        <w:t>considering and deciding the</w:t>
      </w:r>
      <w:r w:rsidRPr="00185554">
        <w:rPr>
          <w:rFonts w:ascii="Times New Roman" w:hAnsi="Times New Roman" w:cs="Times New Roman"/>
        </w:rPr>
        <w:t xml:space="preserve"> case.</w:t>
      </w:r>
      <w:r w:rsidR="00C93722" w:rsidRPr="00185554">
        <w:rPr>
          <w:rStyle w:val="FootnoteAnchor"/>
          <w:rFonts w:ascii="Times New Roman" w:hAnsi="Times New Roman" w:cs="Times New Roman"/>
          <w:lang w:eastAsia="cs-CZ"/>
        </w:rPr>
        <w:footnoteReference w:id="5"/>
      </w:r>
      <w:r w:rsidR="00C93722" w:rsidRPr="00185554">
        <w:rPr>
          <w:rFonts w:ascii="Times New Roman" w:hAnsi="Times New Roman" w:cs="Times New Roman"/>
          <w:vertAlign w:val="superscript"/>
          <w:lang w:eastAsia="cs-CZ"/>
        </w:rPr>
        <w:t>)</w:t>
      </w:r>
    </w:p>
    <w:p w:rsidR="00C93722" w:rsidRPr="00185554" w:rsidRDefault="007A7EF0" w:rsidP="00AB23C8">
      <w:pPr>
        <w:numPr>
          <w:ilvl w:val="0"/>
          <w:numId w:val="1"/>
        </w:numPr>
        <w:spacing w:line="276" w:lineRule="auto"/>
        <w:jc w:val="both"/>
        <w:rPr>
          <w:rFonts w:ascii="Times New Roman" w:hAnsi="Times New Roman" w:cs="Times New Roman"/>
          <w:color w:val="auto"/>
        </w:rPr>
      </w:pPr>
      <w:r w:rsidRPr="00185554">
        <w:t xml:space="preserve">Records are made of the sessions and voting of the Board. Records of the Board sessions are made by a recorder designated by the chairperson of the Board; records of the voting are made by </w:t>
      </w:r>
      <w:r w:rsidRPr="00185554">
        <w:rPr>
          <w:rFonts w:ascii="Times New Roman" w:hAnsi="Times New Roman" w:cs="Times New Roman"/>
        </w:rPr>
        <w:t>the chairperson of the Board.</w:t>
      </w:r>
      <w:r w:rsidR="00C93722" w:rsidRPr="00185554">
        <w:rPr>
          <w:rFonts w:ascii="Times New Roman" w:hAnsi="Times New Roman" w:cs="Times New Roman"/>
          <w:color w:val="auto"/>
        </w:rPr>
        <w:t xml:space="preserve"> </w:t>
      </w:r>
    </w:p>
    <w:p w:rsidR="00603367" w:rsidRPr="00185554" w:rsidRDefault="00185554" w:rsidP="00185554">
      <w:pPr>
        <w:numPr>
          <w:ilvl w:val="0"/>
          <w:numId w:val="1"/>
        </w:numPr>
        <w:spacing w:line="276" w:lineRule="auto"/>
        <w:jc w:val="both"/>
        <w:rPr>
          <w:rFonts w:ascii="Times New Roman" w:hAnsi="Times New Roman" w:cs="Times New Roman"/>
        </w:rPr>
      </w:pPr>
      <w:r w:rsidRPr="00185554">
        <w:rPr>
          <w:rFonts w:ascii="Times New Roman" w:hAnsi="Times New Roman" w:cs="Times New Roman"/>
        </w:rPr>
        <w:t xml:space="preserve">A Board session is not public unless a student accused of a disciplinary infringement (“the Student”) requests, or the chairperson of the Board decides, that it be public. Deliberation and voting are always non-public. </w:t>
      </w:r>
      <w:r w:rsidR="00603367" w:rsidRPr="00185554">
        <w:rPr>
          <w:rFonts w:ascii="Times New Roman" w:hAnsi="Times New Roman" w:cs="Times New Roman"/>
          <w:color w:val="auto"/>
        </w:rPr>
        <w:t xml:space="preserve"> </w:t>
      </w:r>
    </w:p>
    <w:p w:rsidR="00FA37E8" w:rsidRPr="00185554" w:rsidRDefault="00185554" w:rsidP="00AB23C8">
      <w:pPr>
        <w:numPr>
          <w:ilvl w:val="0"/>
          <w:numId w:val="1"/>
        </w:numPr>
        <w:spacing w:line="276" w:lineRule="auto"/>
        <w:jc w:val="both"/>
        <w:rPr>
          <w:rFonts w:ascii="Times New Roman" w:hAnsi="Times New Roman" w:cs="Times New Roman"/>
          <w:color w:val="auto"/>
        </w:rPr>
      </w:pPr>
      <w:r w:rsidRPr="00185554">
        <w:t xml:space="preserve">The administrative </w:t>
      </w:r>
      <w:r w:rsidRPr="00185554">
        <w:t>support to</w:t>
      </w:r>
      <w:r w:rsidRPr="00185554">
        <w:t xml:space="preserve"> the Board, particularly preparation of documents and file-keeping, is organised by the Student Registry of the Faculty. </w:t>
      </w:r>
      <w:r w:rsidR="00FA37E8" w:rsidRPr="00185554">
        <w:rPr>
          <w:rFonts w:ascii="Times New Roman" w:hAnsi="Times New Roman" w:cs="Times New Roman"/>
          <w:color w:val="auto"/>
        </w:rPr>
        <w:t xml:space="preserve"> </w:t>
      </w:r>
    </w:p>
    <w:p w:rsidR="00185554" w:rsidRPr="00185554" w:rsidRDefault="00185554" w:rsidP="00185554">
      <w:pPr>
        <w:numPr>
          <w:ilvl w:val="0"/>
          <w:numId w:val="1"/>
        </w:numPr>
        <w:spacing w:line="276" w:lineRule="auto"/>
        <w:jc w:val="both"/>
      </w:pPr>
      <w:r w:rsidRPr="00185554">
        <w:t xml:space="preserve">The chairperson of the Board may invite experts to participate in a Board session. </w:t>
      </w:r>
    </w:p>
    <w:p w:rsidR="00FA37E8" w:rsidRPr="00185554" w:rsidRDefault="00FA37E8" w:rsidP="00185554">
      <w:pPr>
        <w:spacing w:line="276" w:lineRule="auto"/>
        <w:ind w:left="720"/>
        <w:jc w:val="both"/>
        <w:rPr>
          <w:rFonts w:ascii="Times New Roman" w:hAnsi="Times New Roman" w:cs="Times New Roman"/>
          <w:color w:val="auto"/>
        </w:rPr>
      </w:pPr>
      <w:r w:rsidRPr="00185554">
        <w:rPr>
          <w:rFonts w:ascii="Times New Roman" w:hAnsi="Times New Roman" w:cs="Times New Roman"/>
          <w:color w:val="auto"/>
        </w:rPr>
        <w:t xml:space="preserve"> </w:t>
      </w:r>
    </w:p>
    <w:p w:rsidR="00E35191" w:rsidRPr="00185554" w:rsidRDefault="00FA37E8" w:rsidP="00AB23C8">
      <w:pPr>
        <w:pStyle w:val="clanek"/>
        <w:spacing w:line="276" w:lineRule="auto"/>
        <w:rPr>
          <w:rFonts w:cs="Times New Roman"/>
        </w:rPr>
      </w:pPr>
      <w:r w:rsidRPr="00185554">
        <w:rPr>
          <w:rFonts w:cs="Times New Roman"/>
        </w:rPr>
        <w:t>Article</w:t>
      </w:r>
      <w:r w:rsidR="0016000A" w:rsidRPr="00185554">
        <w:rPr>
          <w:rFonts w:cs="Times New Roman"/>
        </w:rPr>
        <w:t xml:space="preserve"> 3</w:t>
      </w:r>
      <w:r w:rsidR="0016000A" w:rsidRPr="00185554">
        <w:rPr>
          <w:rFonts w:cs="Times New Roman"/>
        </w:rPr>
        <w:br/>
      </w:r>
      <w:r w:rsidRPr="00185554">
        <w:rPr>
          <w:rFonts w:cs="Times New Roman"/>
        </w:rPr>
        <w:t>Transitional and Final Provisions</w:t>
      </w:r>
    </w:p>
    <w:p w:rsidR="00750B27" w:rsidRPr="00185554" w:rsidRDefault="00750B27" w:rsidP="00AB23C8">
      <w:pPr>
        <w:pStyle w:val="Seznam-seln0"/>
        <w:widowControl/>
        <w:numPr>
          <w:ilvl w:val="0"/>
          <w:numId w:val="2"/>
        </w:numPr>
        <w:spacing w:after="0"/>
        <w:textAlignment w:val="auto"/>
      </w:pPr>
      <w:bookmarkStart w:id="3" w:name="_Hlk17725133"/>
      <w:r w:rsidRPr="00185554">
        <w:t>The Disciplinary Code for Students of the Faculty of Mathematics and Physics of Charles University of 11 May 1999 is hereby repealed.</w:t>
      </w:r>
      <w:bookmarkEnd w:id="3"/>
    </w:p>
    <w:p w:rsidR="00787C9D" w:rsidRPr="00185554" w:rsidRDefault="00787C9D" w:rsidP="00AB23C8">
      <w:pPr>
        <w:pStyle w:val="Seznam-seln0"/>
        <w:widowControl/>
        <w:numPr>
          <w:ilvl w:val="0"/>
          <w:numId w:val="2"/>
        </w:numPr>
        <w:spacing w:after="0"/>
        <w:textAlignment w:val="auto"/>
      </w:pPr>
      <w:r w:rsidRPr="00185554">
        <w:t xml:space="preserve">The appointment of existing Board members and their term of office are not affected by this </w:t>
      </w:r>
      <w:r w:rsidR="00185554">
        <w:t>Code</w:t>
      </w:r>
      <w:r w:rsidRPr="00185554">
        <w:t xml:space="preserve">. </w:t>
      </w:r>
    </w:p>
    <w:p w:rsidR="00787C9D" w:rsidRPr="00185554" w:rsidRDefault="00787C9D" w:rsidP="00AB23C8">
      <w:pPr>
        <w:numPr>
          <w:ilvl w:val="0"/>
          <w:numId w:val="2"/>
        </w:numPr>
        <w:tabs>
          <w:tab w:val="left" w:pos="397"/>
        </w:tabs>
        <w:spacing w:after="100" w:line="276" w:lineRule="auto"/>
        <w:jc w:val="both"/>
        <w:rPr>
          <w:rFonts w:ascii="Times New Roman" w:hAnsi="Times New Roman" w:cs="Times New Roman"/>
          <w:color w:val="000000"/>
        </w:rPr>
      </w:pPr>
      <w:r w:rsidRPr="00185554">
        <w:rPr>
          <w:rFonts w:ascii="Times New Roman" w:hAnsi="Times New Roman" w:cs="Times New Roman"/>
          <w:color w:val="000000"/>
        </w:rPr>
        <w:t>Proceedings started before this Code became effective will be completed under this Code.</w:t>
      </w:r>
    </w:p>
    <w:p w:rsidR="00787C9D" w:rsidRPr="00185554" w:rsidRDefault="00787C9D" w:rsidP="00AB23C8">
      <w:pPr>
        <w:numPr>
          <w:ilvl w:val="0"/>
          <w:numId w:val="2"/>
        </w:numPr>
        <w:tabs>
          <w:tab w:val="left" w:pos="397"/>
        </w:tabs>
        <w:spacing w:after="100" w:line="276" w:lineRule="auto"/>
        <w:jc w:val="both"/>
        <w:rPr>
          <w:rFonts w:ascii="Times New Roman" w:hAnsi="Times New Roman" w:cs="Times New Roman"/>
          <w:color w:val="000000"/>
        </w:rPr>
      </w:pPr>
      <w:r w:rsidRPr="00185554">
        <w:rPr>
          <w:rFonts w:ascii="Times New Roman" w:hAnsi="Times New Roman" w:cs="Times New Roman"/>
          <w:color w:val="000000"/>
        </w:rPr>
        <w:t>This Code was approved by the Academic Senate of the Faculty on 14 June 2017.</w:t>
      </w:r>
    </w:p>
    <w:p w:rsidR="00787C9D" w:rsidRPr="00185554" w:rsidRDefault="00787C9D" w:rsidP="00AB23C8">
      <w:pPr>
        <w:pStyle w:val="Seznam-seln0"/>
        <w:widowControl/>
        <w:numPr>
          <w:ilvl w:val="0"/>
          <w:numId w:val="2"/>
        </w:numPr>
        <w:spacing w:after="0"/>
        <w:textAlignment w:val="auto"/>
      </w:pPr>
      <w:r w:rsidRPr="00185554">
        <w:rPr>
          <w:color w:val="000000"/>
        </w:rPr>
        <w:t>This Code comes into force on the date of approval by the Academic Senate of the University.</w:t>
      </w:r>
      <w:bookmarkStart w:id="4" w:name="_GoBack"/>
      <w:bookmarkEnd w:id="4"/>
      <w:r w:rsidR="00D7205F" w:rsidRPr="00185554">
        <w:rPr>
          <w:rStyle w:val="FootnoteAnchor"/>
          <w:lang w:eastAsia="cs-CZ"/>
        </w:rPr>
        <w:footnoteReference w:id="6"/>
      </w:r>
      <w:r w:rsidR="00D7205F" w:rsidRPr="00185554">
        <w:rPr>
          <w:vertAlign w:val="superscript"/>
          <w:lang w:eastAsia="cs-CZ"/>
        </w:rPr>
        <w:t>)</w:t>
      </w:r>
      <w:r w:rsidR="00AB23C8" w:rsidRPr="00185554">
        <w:rPr>
          <w:vertAlign w:val="superscript"/>
          <w:lang w:eastAsia="cs-CZ"/>
        </w:rPr>
        <w:t xml:space="preserve"> </w:t>
      </w:r>
    </w:p>
    <w:p w:rsidR="00AB23C8" w:rsidRPr="00185554" w:rsidRDefault="00AB23C8" w:rsidP="00AB23C8">
      <w:pPr>
        <w:numPr>
          <w:ilvl w:val="0"/>
          <w:numId w:val="2"/>
        </w:numPr>
        <w:tabs>
          <w:tab w:val="left" w:pos="397"/>
        </w:tabs>
        <w:spacing w:after="100" w:line="276" w:lineRule="auto"/>
        <w:jc w:val="both"/>
        <w:rPr>
          <w:rFonts w:ascii="Times New Roman" w:hAnsi="Times New Roman" w:cs="Times New Roman"/>
          <w:color w:val="000000"/>
        </w:rPr>
      </w:pPr>
      <w:r w:rsidRPr="00185554">
        <w:rPr>
          <w:rFonts w:ascii="Times New Roman" w:hAnsi="Times New Roman" w:cs="Times New Roman"/>
          <w:color w:val="000000"/>
        </w:rPr>
        <w:t xml:space="preserve">This Code becomes effective on the first day of the calendar month following the date </w:t>
      </w:r>
      <w:bookmarkStart w:id="5" w:name="_Hlk17970056"/>
      <w:r w:rsidRPr="00185554">
        <w:rPr>
          <w:rFonts w:ascii="Times New Roman" w:hAnsi="Times New Roman" w:cs="Times New Roman"/>
          <w:color w:val="000000"/>
        </w:rPr>
        <w:t>of coming into force</w:t>
      </w:r>
      <w:bookmarkEnd w:id="5"/>
      <w:r w:rsidRPr="00185554">
        <w:rPr>
          <w:rFonts w:ascii="Times New Roman" w:hAnsi="Times New Roman" w:cs="Times New Roman"/>
          <w:color w:val="000000"/>
        </w:rPr>
        <w:t>.</w:t>
      </w:r>
      <w:r w:rsidRPr="00185554">
        <w:rPr>
          <w:rFonts w:ascii="Times New Roman" w:hAnsi="Times New Roman" w:cs="Times New Roman"/>
          <w:sz w:val="22"/>
          <w:szCs w:val="22"/>
        </w:rPr>
        <w:t xml:space="preserve"> </w:t>
      </w:r>
    </w:p>
    <w:p w:rsidR="00AB23C8" w:rsidRPr="00185554" w:rsidRDefault="00AB23C8" w:rsidP="00AB23C8">
      <w:pPr>
        <w:pStyle w:val="Seznam-seln0"/>
        <w:widowControl/>
        <w:spacing w:after="0"/>
        <w:ind w:left="170"/>
        <w:textAlignment w:val="auto"/>
      </w:pPr>
    </w:p>
    <w:tbl>
      <w:tblPr>
        <w:tblW w:w="8702" w:type="dxa"/>
        <w:tblInd w:w="360" w:type="dxa"/>
        <w:tblLook w:val="0000" w:firstRow="0" w:lastRow="0" w:firstColumn="0" w:lastColumn="0" w:noHBand="0" w:noVBand="0"/>
      </w:tblPr>
      <w:tblGrid>
        <w:gridCol w:w="4386"/>
        <w:gridCol w:w="4316"/>
      </w:tblGrid>
      <w:tr w:rsidR="00E35191" w:rsidRPr="00185554" w:rsidTr="00AB23C8">
        <w:tc>
          <w:tcPr>
            <w:tcW w:w="4386" w:type="dxa"/>
            <w:shd w:val="clear" w:color="auto" w:fill="auto"/>
          </w:tcPr>
          <w:p w:rsidR="00E35191" w:rsidRPr="00185554" w:rsidRDefault="00E35191" w:rsidP="00AB23C8">
            <w:pPr>
              <w:spacing w:line="276" w:lineRule="auto"/>
              <w:jc w:val="center"/>
              <w:rPr>
                <w:rFonts w:ascii="Times New Roman" w:hAnsi="Times New Roman" w:cs="Times New Roman"/>
                <w:i/>
                <w:lang w:eastAsia="cs-CZ"/>
              </w:rPr>
            </w:pPr>
          </w:p>
          <w:p w:rsidR="00E35191" w:rsidRPr="00185554" w:rsidRDefault="0016000A" w:rsidP="00AB23C8">
            <w:pPr>
              <w:spacing w:line="276" w:lineRule="auto"/>
              <w:jc w:val="center"/>
              <w:rPr>
                <w:rFonts w:ascii="Times New Roman" w:hAnsi="Times New Roman" w:cs="Times New Roman"/>
              </w:rPr>
            </w:pPr>
            <w:r w:rsidRPr="00185554">
              <w:rPr>
                <w:rFonts w:ascii="Times New Roman" w:hAnsi="Times New Roman" w:cs="Times New Roman"/>
                <w:i/>
                <w:lang w:eastAsia="cs-CZ"/>
              </w:rPr>
              <w:lastRenderedPageBreak/>
              <w:t xml:space="preserve">Doc. </w:t>
            </w:r>
            <w:proofErr w:type="spellStart"/>
            <w:r w:rsidRPr="00185554">
              <w:rPr>
                <w:rFonts w:ascii="Times New Roman" w:hAnsi="Times New Roman" w:cs="Times New Roman"/>
                <w:i/>
                <w:lang w:eastAsia="cs-CZ"/>
              </w:rPr>
              <w:t>RNDr</w:t>
            </w:r>
            <w:proofErr w:type="spellEnd"/>
            <w:r w:rsidRPr="00185554">
              <w:rPr>
                <w:rFonts w:ascii="Times New Roman" w:hAnsi="Times New Roman" w:cs="Times New Roman"/>
                <w:i/>
                <w:lang w:eastAsia="cs-CZ"/>
              </w:rPr>
              <w:t xml:space="preserve">. </w:t>
            </w:r>
            <w:proofErr w:type="spellStart"/>
            <w:r w:rsidRPr="00185554">
              <w:rPr>
                <w:rFonts w:ascii="Times New Roman" w:hAnsi="Times New Roman" w:cs="Times New Roman"/>
                <w:i/>
                <w:lang w:eastAsia="cs-CZ"/>
              </w:rPr>
              <w:t>Zdeněk</w:t>
            </w:r>
            <w:proofErr w:type="spellEnd"/>
            <w:r w:rsidRPr="00185554">
              <w:rPr>
                <w:rFonts w:ascii="Times New Roman" w:hAnsi="Times New Roman" w:cs="Times New Roman"/>
                <w:i/>
                <w:lang w:eastAsia="cs-CZ"/>
              </w:rPr>
              <w:t xml:space="preserve"> </w:t>
            </w:r>
            <w:proofErr w:type="spellStart"/>
            <w:r w:rsidRPr="00185554">
              <w:rPr>
                <w:rFonts w:ascii="Times New Roman" w:hAnsi="Times New Roman" w:cs="Times New Roman"/>
                <w:i/>
                <w:lang w:eastAsia="cs-CZ"/>
              </w:rPr>
              <w:t>Drozd</w:t>
            </w:r>
            <w:proofErr w:type="spellEnd"/>
            <w:r w:rsidRPr="00185554">
              <w:rPr>
                <w:rFonts w:ascii="Times New Roman" w:hAnsi="Times New Roman" w:cs="Times New Roman"/>
                <w:i/>
                <w:lang w:eastAsia="cs-CZ"/>
              </w:rPr>
              <w:t>, Ph.D.</w:t>
            </w:r>
            <w:r w:rsidRPr="00185554">
              <w:rPr>
                <w:rFonts w:ascii="Times New Roman" w:hAnsi="Times New Roman" w:cs="Times New Roman"/>
                <w:lang w:eastAsia="cs-CZ"/>
              </w:rPr>
              <w:t xml:space="preserve"> </w:t>
            </w:r>
          </w:p>
          <w:p w:rsidR="00E35191" w:rsidRPr="00185554" w:rsidRDefault="00407DF3" w:rsidP="00AB23C8">
            <w:pPr>
              <w:spacing w:line="276" w:lineRule="auto"/>
              <w:jc w:val="center"/>
              <w:rPr>
                <w:rFonts w:ascii="Times New Roman" w:hAnsi="Times New Roman" w:cs="Times New Roman"/>
                <w:lang w:eastAsia="cs-CZ"/>
              </w:rPr>
            </w:pPr>
            <w:r w:rsidRPr="00185554">
              <w:rPr>
                <w:rFonts w:ascii="Times New Roman" w:hAnsi="Times New Roman" w:cs="Times New Roman"/>
                <w:lang w:eastAsia="cs-CZ"/>
              </w:rPr>
              <w:t>Presi</w:t>
            </w:r>
            <w:r w:rsidR="00EF43BC" w:rsidRPr="00185554">
              <w:rPr>
                <w:rFonts w:ascii="Times New Roman" w:hAnsi="Times New Roman" w:cs="Times New Roman"/>
                <w:lang w:eastAsia="cs-CZ"/>
              </w:rPr>
              <w:t>d</w:t>
            </w:r>
            <w:r w:rsidRPr="00185554">
              <w:rPr>
                <w:rFonts w:ascii="Times New Roman" w:hAnsi="Times New Roman" w:cs="Times New Roman"/>
                <w:lang w:eastAsia="cs-CZ"/>
              </w:rPr>
              <w:t>ent of the Academic Senate</w:t>
            </w:r>
          </w:p>
        </w:tc>
        <w:tc>
          <w:tcPr>
            <w:tcW w:w="4316" w:type="dxa"/>
            <w:shd w:val="clear" w:color="auto" w:fill="auto"/>
          </w:tcPr>
          <w:p w:rsidR="00E35191" w:rsidRPr="00185554" w:rsidRDefault="00E35191" w:rsidP="00AB23C8">
            <w:pPr>
              <w:spacing w:line="276" w:lineRule="auto"/>
              <w:jc w:val="center"/>
              <w:rPr>
                <w:rFonts w:ascii="Times New Roman" w:hAnsi="Times New Roman" w:cs="Times New Roman"/>
                <w:i/>
                <w:lang w:eastAsia="cs-CZ"/>
              </w:rPr>
            </w:pPr>
          </w:p>
          <w:p w:rsidR="00E35191" w:rsidRPr="00185554" w:rsidRDefault="0016000A" w:rsidP="00AB23C8">
            <w:pPr>
              <w:spacing w:line="276" w:lineRule="auto"/>
              <w:jc w:val="center"/>
              <w:rPr>
                <w:rFonts w:ascii="Times New Roman" w:hAnsi="Times New Roman" w:cs="Times New Roman"/>
                <w:lang w:val="de-DE"/>
              </w:rPr>
            </w:pPr>
            <w:r w:rsidRPr="00185554">
              <w:rPr>
                <w:rFonts w:ascii="Times New Roman" w:hAnsi="Times New Roman" w:cs="Times New Roman"/>
                <w:i/>
                <w:lang w:val="de-DE" w:eastAsia="cs-CZ"/>
              </w:rPr>
              <w:lastRenderedPageBreak/>
              <w:t xml:space="preserve">Prof. </w:t>
            </w:r>
            <w:proofErr w:type="spellStart"/>
            <w:r w:rsidRPr="00185554">
              <w:rPr>
                <w:rFonts w:ascii="Times New Roman" w:hAnsi="Times New Roman" w:cs="Times New Roman"/>
                <w:i/>
                <w:lang w:val="de-DE" w:eastAsia="cs-CZ"/>
              </w:rPr>
              <w:t>RNDr</w:t>
            </w:r>
            <w:proofErr w:type="spellEnd"/>
            <w:r w:rsidRPr="00185554">
              <w:rPr>
                <w:rFonts w:ascii="Times New Roman" w:hAnsi="Times New Roman" w:cs="Times New Roman"/>
                <w:i/>
                <w:lang w:val="de-DE" w:eastAsia="cs-CZ"/>
              </w:rPr>
              <w:t xml:space="preserve">. Jan </w:t>
            </w:r>
            <w:proofErr w:type="spellStart"/>
            <w:r w:rsidRPr="00185554">
              <w:rPr>
                <w:rFonts w:ascii="Times New Roman" w:hAnsi="Times New Roman" w:cs="Times New Roman"/>
                <w:i/>
                <w:lang w:val="de-DE" w:eastAsia="cs-CZ"/>
              </w:rPr>
              <w:t>Kratochvíl</w:t>
            </w:r>
            <w:proofErr w:type="spellEnd"/>
            <w:r w:rsidRPr="00185554">
              <w:rPr>
                <w:rFonts w:ascii="Times New Roman" w:hAnsi="Times New Roman" w:cs="Times New Roman"/>
                <w:i/>
                <w:lang w:val="de-DE" w:eastAsia="cs-CZ"/>
              </w:rPr>
              <w:t xml:space="preserve">, </w:t>
            </w:r>
            <w:proofErr w:type="spellStart"/>
            <w:r w:rsidRPr="00185554">
              <w:rPr>
                <w:rFonts w:ascii="Times New Roman" w:hAnsi="Times New Roman" w:cs="Times New Roman"/>
                <w:i/>
                <w:lang w:val="de-DE" w:eastAsia="cs-CZ"/>
              </w:rPr>
              <w:t>CSc</w:t>
            </w:r>
            <w:proofErr w:type="spellEnd"/>
            <w:r w:rsidRPr="00185554">
              <w:rPr>
                <w:rFonts w:ascii="Times New Roman" w:hAnsi="Times New Roman" w:cs="Times New Roman"/>
                <w:i/>
                <w:lang w:val="de-DE" w:eastAsia="cs-CZ"/>
              </w:rPr>
              <w:t>.</w:t>
            </w:r>
            <w:r w:rsidRPr="00185554">
              <w:rPr>
                <w:rFonts w:ascii="Times New Roman" w:hAnsi="Times New Roman" w:cs="Times New Roman"/>
                <w:lang w:val="de-DE" w:eastAsia="cs-CZ"/>
              </w:rPr>
              <w:t xml:space="preserve"> </w:t>
            </w:r>
          </w:p>
          <w:p w:rsidR="00E35191" w:rsidRPr="00185554" w:rsidRDefault="00407DF3" w:rsidP="00AB23C8">
            <w:pPr>
              <w:spacing w:line="276" w:lineRule="auto"/>
              <w:jc w:val="center"/>
              <w:rPr>
                <w:rFonts w:ascii="Times New Roman" w:hAnsi="Times New Roman" w:cs="Times New Roman"/>
                <w:lang w:eastAsia="cs-CZ"/>
              </w:rPr>
            </w:pPr>
            <w:r w:rsidRPr="00185554">
              <w:rPr>
                <w:rFonts w:ascii="Times New Roman" w:hAnsi="Times New Roman" w:cs="Times New Roman"/>
                <w:lang w:eastAsia="cs-CZ"/>
              </w:rPr>
              <w:t>Dean</w:t>
            </w:r>
          </w:p>
        </w:tc>
      </w:tr>
      <w:tr w:rsidR="00E35191" w:rsidRPr="00C93722" w:rsidTr="00AB23C8">
        <w:tc>
          <w:tcPr>
            <w:tcW w:w="8702" w:type="dxa"/>
            <w:gridSpan w:val="2"/>
            <w:shd w:val="clear" w:color="auto" w:fill="auto"/>
          </w:tcPr>
          <w:p w:rsidR="00E35191" w:rsidRPr="00185554" w:rsidRDefault="00E35191" w:rsidP="00AB23C8">
            <w:pPr>
              <w:pStyle w:val="Seznam-seln0"/>
              <w:shd w:val="clear" w:color="auto" w:fill="FFFFFF"/>
              <w:snapToGrid w:val="0"/>
              <w:spacing w:after="0"/>
              <w:jc w:val="center"/>
              <w:rPr>
                <w:lang w:eastAsia="cs-CZ"/>
              </w:rPr>
            </w:pPr>
          </w:p>
          <w:p w:rsidR="00E35191" w:rsidRPr="00185554" w:rsidRDefault="00E35191" w:rsidP="00AB23C8">
            <w:pPr>
              <w:pStyle w:val="Seznam-seln0"/>
              <w:shd w:val="clear" w:color="auto" w:fill="FFFFFF"/>
              <w:spacing w:after="0"/>
              <w:jc w:val="center"/>
              <w:rPr>
                <w:lang w:eastAsia="cs-CZ"/>
              </w:rPr>
            </w:pPr>
          </w:p>
          <w:p w:rsidR="00E35191" w:rsidRPr="00185554" w:rsidRDefault="0016000A" w:rsidP="00AB23C8">
            <w:pPr>
              <w:pStyle w:val="Seznam-seln0"/>
              <w:shd w:val="clear" w:color="auto" w:fill="FFFFFF"/>
              <w:spacing w:after="0"/>
              <w:jc w:val="center"/>
              <w:rPr>
                <w:i/>
              </w:rPr>
            </w:pPr>
            <w:proofErr w:type="spellStart"/>
            <w:r w:rsidRPr="00185554">
              <w:rPr>
                <w:i/>
              </w:rPr>
              <w:t>PhDr</w:t>
            </w:r>
            <w:proofErr w:type="spellEnd"/>
            <w:r w:rsidRPr="00185554">
              <w:rPr>
                <w:i/>
              </w:rPr>
              <w:t xml:space="preserve">. </w:t>
            </w:r>
            <w:proofErr w:type="spellStart"/>
            <w:r w:rsidRPr="00185554">
              <w:rPr>
                <w:i/>
              </w:rPr>
              <w:t>Tomáš</w:t>
            </w:r>
            <w:proofErr w:type="spellEnd"/>
            <w:r w:rsidRPr="00185554">
              <w:rPr>
                <w:i/>
              </w:rPr>
              <w:t xml:space="preserve"> Nigrin, Ph.D.</w:t>
            </w:r>
          </w:p>
          <w:p w:rsidR="00E35191" w:rsidRPr="00C93722" w:rsidRDefault="00407DF3" w:rsidP="00AB23C8">
            <w:pPr>
              <w:spacing w:line="276" w:lineRule="auto"/>
              <w:jc w:val="center"/>
              <w:rPr>
                <w:rFonts w:ascii="Times New Roman" w:hAnsi="Times New Roman" w:cs="Times New Roman"/>
                <w:lang w:eastAsia="cs-CZ"/>
              </w:rPr>
            </w:pPr>
            <w:r w:rsidRPr="00185554">
              <w:rPr>
                <w:rFonts w:ascii="Times New Roman" w:hAnsi="Times New Roman" w:cs="Times New Roman"/>
                <w:lang w:eastAsia="cs-CZ"/>
              </w:rPr>
              <w:t>President of the Academic Senate of Charles University</w:t>
            </w:r>
          </w:p>
        </w:tc>
      </w:tr>
    </w:tbl>
    <w:p w:rsidR="00E35191" w:rsidRPr="00C93722" w:rsidRDefault="00E35191" w:rsidP="00AB23C8">
      <w:pPr>
        <w:spacing w:line="276" w:lineRule="auto"/>
        <w:rPr>
          <w:rFonts w:ascii="Times New Roman" w:hAnsi="Times New Roman" w:cs="Times New Roman"/>
        </w:rPr>
      </w:pPr>
    </w:p>
    <w:sectPr w:rsidR="00E35191" w:rsidRPr="00C93722" w:rsidSect="00271A66">
      <w:footerReference w:type="default" r:id="rId7"/>
      <w:pgSz w:w="11906" w:h="16838"/>
      <w:pgMar w:top="1020" w:right="1134" w:bottom="1474" w:left="1134" w:header="0" w:footer="907" w:gutter="0"/>
      <w:cols w:space="708"/>
      <w:formProt w:val="0"/>
      <w:docGrid w:linePitch="312"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37A7" w:rsidRDefault="00D137A7">
      <w:pPr>
        <w:rPr>
          <w:rFonts w:hint="eastAsia"/>
        </w:rPr>
      </w:pPr>
      <w:r>
        <w:separator/>
      </w:r>
    </w:p>
  </w:endnote>
  <w:endnote w:type="continuationSeparator" w:id="0">
    <w:p w:rsidR="00D137A7" w:rsidRDefault="00D137A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Mono">
    <w:altName w:val="Courier New"/>
    <w:panose1 w:val="02070409020205020404"/>
    <w:charset w:val="EE"/>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OpenSymbol">
    <w:altName w:val="Arial Unicode MS"/>
    <w:panose1 w:val="05010000000000000000"/>
    <w:charset w:val="00"/>
    <w:family w:val="auto"/>
    <w:pitch w:val="variable"/>
    <w:sig w:usb0="800000AF" w:usb1="1001ECEA" w:usb2="00000000" w:usb3="00000000" w:csb0="00000001" w:csb1="00000000"/>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5191" w:rsidRDefault="009077CE">
    <w:pPr>
      <w:pStyle w:val="Zpat"/>
      <w:jc w:val="center"/>
      <w:rPr>
        <w:rFonts w:hint="eastAsia"/>
      </w:rPr>
    </w:pPr>
    <w:r>
      <w:fldChar w:fldCharType="begin"/>
    </w:r>
    <w:r w:rsidR="0016000A">
      <w:instrText>PAGE</w:instrText>
    </w:r>
    <w:r>
      <w:fldChar w:fldCharType="separate"/>
    </w:r>
    <w:r w:rsidR="00AB23C8">
      <w:rPr>
        <w:rFonts w:hint="eastAsia"/>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37A7" w:rsidRDefault="00D137A7">
      <w:pPr>
        <w:rPr>
          <w:rFonts w:hint="eastAsia"/>
        </w:rPr>
      </w:pPr>
      <w:r>
        <w:separator/>
      </w:r>
    </w:p>
  </w:footnote>
  <w:footnote w:type="continuationSeparator" w:id="0">
    <w:p w:rsidR="00D137A7" w:rsidRDefault="00D137A7">
      <w:pPr>
        <w:rPr>
          <w:rFonts w:hint="eastAsia"/>
        </w:rPr>
      </w:pPr>
      <w:r>
        <w:continuationSeparator/>
      </w:r>
    </w:p>
  </w:footnote>
  <w:footnote w:id="1">
    <w:p w:rsidR="00E91D7C" w:rsidRPr="00E91D7C" w:rsidRDefault="00E91D7C" w:rsidP="00E91D7C">
      <w:pPr>
        <w:pStyle w:val="Textpoznpodarou"/>
        <w:rPr>
          <w:rFonts w:hint="eastAsia"/>
        </w:rPr>
      </w:pPr>
      <w:r w:rsidRPr="00E91D7C">
        <w:footnoteRef/>
      </w:r>
      <w:r w:rsidRPr="00E91D7C">
        <w:t>) Section 31 (3) of the Higher Education Act.</w:t>
      </w:r>
    </w:p>
  </w:footnote>
  <w:footnote w:id="2">
    <w:p w:rsidR="00E91D7C" w:rsidRPr="00E91D7C" w:rsidRDefault="00E91D7C" w:rsidP="00E91D7C">
      <w:pPr>
        <w:pStyle w:val="Textpoznpodarou"/>
        <w:rPr>
          <w:rFonts w:hint="eastAsia"/>
        </w:rPr>
      </w:pPr>
      <w:r w:rsidRPr="00E91D7C">
        <w:footnoteRef/>
      </w:r>
      <w:r w:rsidRPr="00E91D7C">
        <w:t>) The first sentence of sect</w:t>
      </w:r>
      <w:r>
        <w:t>i</w:t>
      </w:r>
      <w:r w:rsidRPr="00E91D7C">
        <w:t>on 31 (1) of the Higher Education Act.</w:t>
      </w:r>
    </w:p>
  </w:footnote>
  <w:footnote w:id="3">
    <w:p w:rsidR="00E91D7C" w:rsidRPr="00E91D7C" w:rsidRDefault="00E91D7C" w:rsidP="00E91D7C">
      <w:pPr>
        <w:pStyle w:val="Textpoznpodarou"/>
        <w:rPr>
          <w:rFonts w:hint="eastAsia"/>
        </w:rPr>
      </w:pPr>
      <w:r w:rsidRPr="00E91D7C">
        <w:footnoteRef/>
      </w:r>
      <w:r w:rsidRPr="00E91D7C">
        <w:t xml:space="preserve">) </w:t>
      </w:r>
      <w:r>
        <w:t xml:space="preserve">The second sentence of </w:t>
      </w:r>
      <w:r w:rsidRPr="00E91D7C">
        <w:t>sect</w:t>
      </w:r>
      <w:r>
        <w:t>i</w:t>
      </w:r>
      <w:r w:rsidRPr="00E91D7C">
        <w:t>on 31 (1) of the Higher Education Act.</w:t>
      </w:r>
    </w:p>
  </w:footnote>
  <w:footnote w:id="4">
    <w:p w:rsidR="004A3F83" w:rsidRPr="00E91D7C" w:rsidRDefault="004A3F83" w:rsidP="004A3F83">
      <w:pPr>
        <w:pStyle w:val="Textpoznpodarou"/>
        <w:rPr>
          <w:rFonts w:hint="eastAsia"/>
        </w:rPr>
      </w:pPr>
      <w:r w:rsidRPr="00E91D7C">
        <w:footnoteRef/>
      </w:r>
      <w:r w:rsidRPr="00E91D7C">
        <w:t xml:space="preserve">) </w:t>
      </w:r>
      <w:r>
        <w:t>Section</w:t>
      </w:r>
      <w:r w:rsidRPr="00E91D7C">
        <w:t xml:space="preserve"> 31 </w:t>
      </w:r>
      <w:r>
        <w:t>(</w:t>
      </w:r>
      <w:r w:rsidRPr="00E91D7C">
        <w:t>2</w:t>
      </w:r>
      <w:r>
        <w:t>)</w:t>
      </w:r>
      <w:r w:rsidRPr="00E91D7C">
        <w:t xml:space="preserve"> of the Higher Education Act.</w:t>
      </w:r>
    </w:p>
  </w:footnote>
  <w:footnote w:id="5">
    <w:p w:rsidR="00C93722" w:rsidRPr="00E91D7C" w:rsidRDefault="00C93722" w:rsidP="00C93722">
      <w:pPr>
        <w:pStyle w:val="Textpoznpodarou"/>
        <w:rPr>
          <w:rFonts w:hint="eastAsia"/>
        </w:rPr>
      </w:pPr>
      <w:r w:rsidRPr="00E91D7C">
        <w:footnoteRef/>
      </w:r>
      <w:r w:rsidRPr="00E91D7C">
        <w:t xml:space="preserve">) </w:t>
      </w:r>
      <w:r>
        <w:t xml:space="preserve">Section </w:t>
      </w:r>
      <w:r w:rsidRPr="00E91D7C">
        <w:t xml:space="preserve">14 </w:t>
      </w:r>
      <w:r>
        <w:t>(</w:t>
      </w:r>
      <w:r w:rsidRPr="00E91D7C">
        <w:t>1</w:t>
      </w:r>
      <w:r>
        <w:t>) of the Administrative Procedure Code.</w:t>
      </w:r>
    </w:p>
  </w:footnote>
  <w:footnote w:id="6">
    <w:p w:rsidR="00D7205F" w:rsidRPr="00E91D7C" w:rsidRDefault="00D7205F" w:rsidP="00D7205F">
      <w:pPr>
        <w:pStyle w:val="Textpoznpodarou"/>
        <w:rPr>
          <w:rFonts w:hint="eastAsia"/>
        </w:rPr>
      </w:pPr>
      <w:r w:rsidRPr="00E91D7C">
        <w:footnoteRef/>
      </w:r>
      <w:r w:rsidRPr="00E91D7C">
        <w:t xml:space="preserve">) </w:t>
      </w:r>
      <w:r>
        <w:t xml:space="preserve">Section </w:t>
      </w:r>
      <w:r w:rsidRPr="00E91D7C">
        <w:t xml:space="preserve">9 </w:t>
      </w:r>
      <w:r>
        <w:t>(</w:t>
      </w:r>
      <w:r w:rsidRPr="00E91D7C">
        <w:t>1</w:t>
      </w:r>
      <w:r>
        <w:t>)</w:t>
      </w:r>
      <w:r w:rsidRPr="00E91D7C">
        <w:t xml:space="preserve"> </w:t>
      </w:r>
      <w:r>
        <w:t>(</w:t>
      </w:r>
      <w:r w:rsidRPr="00E91D7C">
        <w:t xml:space="preserve">b) </w:t>
      </w:r>
      <w:r>
        <w:t xml:space="preserve">(ii) of the Higher Education Act. </w:t>
      </w:r>
      <w:r w:rsidRPr="00E91D7C">
        <w:t xml:space="preserve"> </w:t>
      </w:r>
      <w:r>
        <w:t xml:space="preserve">This Code was approved by the Academic Senate of Charles University on 23 June </w:t>
      </w:r>
      <w:r w:rsidRPr="00E91D7C">
        <w:t>2017.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97AEB"/>
    <w:multiLevelType w:val="multilevel"/>
    <w:tmpl w:val="DA744D8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C4E4621"/>
    <w:multiLevelType w:val="multilevel"/>
    <w:tmpl w:val="4D7A8F7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 w15:restartNumberingAfterBreak="0">
    <w:nsid w:val="0F5B3C14"/>
    <w:multiLevelType w:val="hybridMultilevel"/>
    <w:tmpl w:val="32C8900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4CB5855"/>
    <w:multiLevelType w:val="multilevel"/>
    <w:tmpl w:val="4C8647C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15:restartNumberingAfterBreak="0">
    <w:nsid w:val="346D0898"/>
    <w:multiLevelType w:val="hybridMultilevel"/>
    <w:tmpl w:val="9D0C6296"/>
    <w:lvl w:ilvl="0" w:tplc="7DEAF5CE">
      <w:start w:val="1"/>
      <w:numFmt w:val="decimal"/>
      <w:lvlText w:val="%1."/>
      <w:lvlJc w:val="left"/>
      <w:pPr>
        <w:ind w:left="4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04EF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5E3EE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566E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02167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2CC96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3C7A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98884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FA7A1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D523565"/>
    <w:multiLevelType w:val="hybridMultilevel"/>
    <w:tmpl w:val="CD9C78E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5AFA77C8"/>
    <w:multiLevelType w:val="hybridMultilevel"/>
    <w:tmpl w:val="27729D54"/>
    <w:lvl w:ilvl="0" w:tplc="0405000F">
      <w:start w:val="1"/>
      <w:numFmt w:val="decimal"/>
      <w:lvlText w:val="%1."/>
      <w:lvlJc w:val="left"/>
      <w:pPr>
        <w:ind w:left="644" w:hanging="360"/>
      </w:p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7" w15:restartNumberingAfterBreak="0">
    <w:nsid w:val="638955E5"/>
    <w:multiLevelType w:val="hybridMultilevel"/>
    <w:tmpl w:val="4ECA1888"/>
    <w:lvl w:ilvl="0" w:tplc="FFFFFFFF">
      <w:start w:val="1"/>
      <w:numFmt w:val="decimal"/>
      <w:pStyle w:val="ListLabel12"/>
      <w:lvlText w:val="%1."/>
      <w:lvlJc w:val="left"/>
      <w:pPr>
        <w:ind w:left="360" w:hanging="360"/>
      </w:pPr>
      <w:rPr>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 w15:restartNumberingAfterBreak="0">
    <w:nsid w:val="6829339D"/>
    <w:multiLevelType w:val="multilevel"/>
    <w:tmpl w:val="80D04DFC"/>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1"/>
  </w:num>
  <w:num w:numId="2">
    <w:abstractNumId w:val="8"/>
  </w:num>
  <w:num w:numId="3">
    <w:abstractNumId w:val="0"/>
  </w:num>
  <w:num w:numId="4">
    <w:abstractNumId w:val="5"/>
  </w:num>
  <w:num w:numId="5">
    <w:abstractNumId w:val="4"/>
  </w:num>
  <w:num w:numId="6">
    <w:abstractNumId w:val="3"/>
  </w:num>
  <w:num w:numId="7">
    <w:abstractNumId w:val="2"/>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191"/>
    <w:rsid w:val="0016000A"/>
    <w:rsid w:val="00185554"/>
    <w:rsid w:val="00223D1B"/>
    <w:rsid w:val="00271A66"/>
    <w:rsid w:val="003020D9"/>
    <w:rsid w:val="003B76A6"/>
    <w:rsid w:val="00407DF3"/>
    <w:rsid w:val="004628D9"/>
    <w:rsid w:val="004A3F83"/>
    <w:rsid w:val="00603367"/>
    <w:rsid w:val="00750B27"/>
    <w:rsid w:val="00787C9D"/>
    <w:rsid w:val="007A7EF0"/>
    <w:rsid w:val="009077CE"/>
    <w:rsid w:val="00AB23C8"/>
    <w:rsid w:val="00BA5AE1"/>
    <w:rsid w:val="00BE1423"/>
    <w:rsid w:val="00C93722"/>
    <w:rsid w:val="00CC181B"/>
    <w:rsid w:val="00D137A7"/>
    <w:rsid w:val="00D216A3"/>
    <w:rsid w:val="00D7205F"/>
    <w:rsid w:val="00E35191"/>
    <w:rsid w:val="00E91D7C"/>
    <w:rsid w:val="00EC1D40"/>
    <w:rsid w:val="00EF10AD"/>
    <w:rsid w:val="00EF43BC"/>
    <w:rsid w:val="00FA37E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830F3"/>
  <w15:docId w15:val="{C8FF0637-B94E-4DB0-B9BF-CD41C962D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844588"/>
    <w:rPr>
      <w:color w:val="00000A"/>
      <w:sz w:val="24"/>
      <w:szCs w:val="24"/>
      <w:lang w:val="en-GB"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umberingSymbols">
    <w:name w:val="Numbering Symbols"/>
    <w:uiPriority w:val="99"/>
    <w:qFormat/>
    <w:rsid w:val="00844588"/>
  </w:style>
  <w:style w:type="character" w:customStyle="1" w:styleId="SourceText">
    <w:name w:val="Source Text"/>
    <w:uiPriority w:val="99"/>
    <w:qFormat/>
    <w:rsid w:val="00844588"/>
    <w:rPr>
      <w:rFonts w:ascii="Liberation Mono" w:eastAsia="NSimSun" w:hAnsi="Liberation Mono"/>
    </w:rPr>
  </w:style>
  <w:style w:type="character" w:customStyle="1" w:styleId="WW8Num13z0">
    <w:name w:val="WW8Num13z0"/>
    <w:uiPriority w:val="99"/>
    <w:qFormat/>
    <w:rsid w:val="00844588"/>
    <w:rPr>
      <w:rFonts w:ascii="Times New Roman" w:hAnsi="Times New Roman"/>
      <w:sz w:val="24"/>
    </w:rPr>
  </w:style>
  <w:style w:type="character" w:customStyle="1" w:styleId="FootnoteAnchor">
    <w:name w:val="Footnote Anchor"/>
    <w:uiPriority w:val="99"/>
    <w:rsid w:val="00844588"/>
    <w:rPr>
      <w:vertAlign w:val="superscript"/>
    </w:rPr>
  </w:style>
  <w:style w:type="character" w:customStyle="1" w:styleId="FootnoteCharacters">
    <w:name w:val="Footnote Characters"/>
    <w:uiPriority w:val="99"/>
    <w:qFormat/>
    <w:rsid w:val="00844588"/>
  </w:style>
  <w:style w:type="character" w:customStyle="1" w:styleId="EndnoteAnchor">
    <w:name w:val="Endnote Anchor"/>
    <w:uiPriority w:val="99"/>
    <w:rsid w:val="00844588"/>
    <w:rPr>
      <w:vertAlign w:val="superscript"/>
    </w:rPr>
  </w:style>
  <w:style w:type="character" w:customStyle="1" w:styleId="EndnoteCharacters">
    <w:name w:val="Endnote Characters"/>
    <w:uiPriority w:val="99"/>
    <w:qFormat/>
    <w:rsid w:val="00844588"/>
  </w:style>
  <w:style w:type="character" w:customStyle="1" w:styleId="Bullets">
    <w:name w:val="Bullets"/>
    <w:uiPriority w:val="99"/>
    <w:qFormat/>
    <w:rsid w:val="00844588"/>
    <w:rPr>
      <w:rFonts w:ascii="OpenSymbol" w:hAnsi="OpenSymbol"/>
    </w:rPr>
  </w:style>
  <w:style w:type="character" w:customStyle="1" w:styleId="ListLabel1">
    <w:name w:val="ListLabel 1"/>
    <w:uiPriority w:val="99"/>
    <w:qFormat/>
    <w:rsid w:val="00844588"/>
  </w:style>
  <w:style w:type="character" w:customStyle="1" w:styleId="ListLabel2">
    <w:name w:val="ListLabel 2"/>
    <w:uiPriority w:val="99"/>
    <w:qFormat/>
    <w:rsid w:val="00844588"/>
  </w:style>
  <w:style w:type="character" w:customStyle="1" w:styleId="ListLabel3">
    <w:name w:val="ListLabel 3"/>
    <w:uiPriority w:val="99"/>
    <w:qFormat/>
    <w:rsid w:val="00844588"/>
  </w:style>
  <w:style w:type="character" w:customStyle="1" w:styleId="ListLabel4">
    <w:name w:val="ListLabel 4"/>
    <w:uiPriority w:val="99"/>
    <w:qFormat/>
    <w:rsid w:val="00844588"/>
  </w:style>
  <w:style w:type="character" w:customStyle="1" w:styleId="ListLabel5">
    <w:name w:val="ListLabel 5"/>
    <w:uiPriority w:val="99"/>
    <w:qFormat/>
    <w:rsid w:val="00844588"/>
  </w:style>
  <w:style w:type="character" w:customStyle="1" w:styleId="ListLabel6">
    <w:name w:val="ListLabel 6"/>
    <w:uiPriority w:val="99"/>
    <w:qFormat/>
    <w:rsid w:val="00844588"/>
  </w:style>
  <w:style w:type="character" w:customStyle="1" w:styleId="ListLabel7">
    <w:name w:val="ListLabel 7"/>
    <w:uiPriority w:val="99"/>
    <w:qFormat/>
    <w:rsid w:val="00844588"/>
    <w:rPr>
      <w:sz w:val="24"/>
    </w:rPr>
  </w:style>
  <w:style w:type="character" w:customStyle="1" w:styleId="ListLabel8">
    <w:name w:val="ListLabel 8"/>
    <w:uiPriority w:val="99"/>
    <w:qFormat/>
    <w:rsid w:val="00844588"/>
  </w:style>
  <w:style w:type="character" w:customStyle="1" w:styleId="ListLabel9">
    <w:name w:val="ListLabel 9"/>
    <w:uiPriority w:val="99"/>
    <w:qFormat/>
    <w:rsid w:val="00844588"/>
  </w:style>
  <w:style w:type="character" w:customStyle="1" w:styleId="ListLabel10">
    <w:name w:val="ListLabel 10"/>
    <w:uiPriority w:val="99"/>
    <w:qFormat/>
    <w:rsid w:val="00844588"/>
  </w:style>
  <w:style w:type="character" w:customStyle="1" w:styleId="ListLabel11">
    <w:name w:val="ListLabel 11"/>
    <w:uiPriority w:val="99"/>
    <w:qFormat/>
    <w:rsid w:val="00844588"/>
  </w:style>
  <w:style w:type="character" w:customStyle="1" w:styleId="ListLabel12">
    <w:name w:val="ListLabel 12"/>
    <w:uiPriority w:val="99"/>
    <w:qFormat/>
    <w:rsid w:val="00844588"/>
  </w:style>
  <w:style w:type="character" w:customStyle="1" w:styleId="ListLabel13">
    <w:name w:val="ListLabel 13"/>
    <w:uiPriority w:val="99"/>
    <w:qFormat/>
    <w:rsid w:val="00844588"/>
  </w:style>
  <w:style w:type="character" w:customStyle="1" w:styleId="ListLabel14">
    <w:name w:val="ListLabel 14"/>
    <w:uiPriority w:val="99"/>
    <w:qFormat/>
    <w:rsid w:val="00844588"/>
  </w:style>
  <w:style w:type="character" w:customStyle="1" w:styleId="ListLabel15">
    <w:name w:val="ListLabel 15"/>
    <w:uiPriority w:val="99"/>
    <w:qFormat/>
    <w:rsid w:val="00844588"/>
  </w:style>
  <w:style w:type="character" w:customStyle="1" w:styleId="ListLabel16">
    <w:name w:val="ListLabel 16"/>
    <w:uiPriority w:val="99"/>
    <w:qFormat/>
    <w:rsid w:val="00844588"/>
  </w:style>
  <w:style w:type="character" w:customStyle="1" w:styleId="ListLabel17">
    <w:name w:val="ListLabel 17"/>
    <w:uiPriority w:val="99"/>
    <w:qFormat/>
    <w:rsid w:val="00844588"/>
  </w:style>
  <w:style w:type="character" w:customStyle="1" w:styleId="ListLabel18">
    <w:name w:val="ListLabel 18"/>
    <w:uiPriority w:val="99"/>
    <w:qFormat/>
    <w:rsid w:val="00844588"/>
  </w:style>
  <w:style w:type="character" w:customStyle="1" w:styleId="ListLabel19">
    <w:name w:val="ListLabel 19"/>
    <w:uiPriority w:val="99"/>
    <w:qFormat/>
    <w:rsid w:val="00844588"/>
  </w:style>
  <w:style w:type="character" w:customStyle="1" w:styleId="ListLabel20">
    <w:name w:val="ListLabel 20"/>
    <w:uiPriority w:val="99"/>
    <w:qFormat/>
    <w:rsid w:val="00844588"/>
  </w:style>
  <w:style w:type="character" w:customStyle="1" w:styleId="ListLabel21">
    <w:name w:val="ListLabel 21"/>
    <w:uiPriority w:val="99"/>
    <w:qFormat/>
    <w:rsid w:val="00844588"/>
  </w:style>
  <w:style w:type="character" w:customStyle="1" w:styleId="ListLabel22">
    <w:name w:val="ListLabel 22"/>
    <w:uiPriority w:val="99"/>
    <w:qFormat/>
    <w:rsid w:val="00844588"/>
  </w:style>
  <w:style w:type="character" w:customStyle="1" w:styleId="ListLabel23">
    <w:name w:val="ListLabel 23"/>
    <w:uiPriority w:val="99"/>
    <w:qFormat/>
    <w:rsid w:val="00844588"/>
  </w:style>
  <w:style w:type="character" w:customStyle="1" w:styleId="ListLabel24">
    <w:name w:val="ListLabel 24"/>
    <w:uiPriority w:val="99"/>
    <w:qFormat/>
    <w:rsid w:val="00844588"/>
  </w:style>
  <w:style w:type="character" w:customStyle="1" w:styleId="ListLabel25">
    <w:name w:val="ListLabel 25"/>
    <w:uiPriority w:val="99"/>
    <w:qFormat/>
    <w:rsid w:val="00844588"/>
  </w:style>
  <w:style w:type="character" w:customStyle="1" w:styleId="ListLabel26">
    <w:name w:val="ListLabel 26"/>
    <w:uiPriority w:val="99"/>
    <w:qFormat/>
    <w:rsid w:val="00844588"/>
  </w:style>
  <w:style w:type="character" w:customStyle="1" w:styleId="ListLabel27">
    <w:name w:val="ListLabel 27"/>
    <w:uiPriority w:val="99"/>
    <w:qFormat/>
    <w:rsid w:val="00844588"/>
  </w:style>
  <w:style w:type="character" w:customStyle="1" w:styleId="ListLabel28">
    <w:name w:val="ListLabel 28"/>
    <w:uiPriority w:val="99"/>
    <w:qFormat/>
    <w:rsid w:val="00844588"/>
  </w:style>
  <w:style w:type="character" w:customStyle="1" w:styleId="ListLabel29">
    <w:name w:val="ListLabel 29"/>
    <w:uiPriority w:val="99"/>
    <w:qFormat/>
    <w:rsid w:val="00844588"/>
  </w:style>
  <w:style w:type="character" w:customStyle="1" w:styleId="ListLabel30">
    <w:name w:val="ListLabel 30"/>
    <w:uiPriority w:val="99"/>
    <w:qFormat/>
    <w:rsid w:val="00844588"/>
  </w:style>
  <w:style w:type="character" w:customStyle="1" w:styleId="ListLabel31">
    <w:name w:val="ListLabel 31"/>
    <w:uiPriority w:val="99"/>
    <w:qFormat/>
    <w:rsid w:val="00844588"/>
  </w:style>
  <w:style w:type="character" w:customStyle="1" w:styleId="ListLabel32">
    <w:name w:val="ListLabel 32"/>
    <w:uiPriority w:val="99"/>
    <w:qFormat/>
    <w:rsid w:val="00844588"/>
  </w:style>
  <w:style w:type="character" w:customStyle="1" w:styleId="ListLabel33">
    <w:name w:val="ListLabel 33"/>
    <w:uiPriority w:val="99"/>
    <w:qFormat/>
    <w:rsid w:val="00844588"/>
  </w:style>
  <w:style w:type="character" w:customStyle="1" w:styleId="ListLabel34">
    <w:name w:val="ListLabel 34"/>
    <w:uiPriority w:val="99"/>
    <w:qFormat/>
    <w:rsid w:val="00844588"/>
  </w:style>
  <w:style w:type="character" w:customStyle="1" w:styleId="ListLabel35">
    <w:name w:val="ListLabel 35"/>
    <w:uiPriority w:val="99"/>
    <w:qFormat/>
    <w:rsid w:val="00844588"/>
  </w:style>
  <w:style w:type="character" w:customStyle="1" w:styleId="ListLabel36">
    <w:name w:val="ListLabel 36"/>
    <w:uiPriority w:val="99"/>
    <w:qFormat/>
    <w:rsid w:val="00844588"/>
  </w:style>
  <w:style w:type="character" w:customStyle="1" w:styleId="ListLabel37">
    <w:name w:val="ListLabel 37"/>
    <w:uiPriority w:val="99"/>
    <w:qFormat/>
    <w:rsid w:val="00844588"/>
  </w:style>
  <w:style w:type="character" w:customStyle="1" w:styleId="ListLabel38">
    <w:name w:val="ListLabel 38"/>
    <w:uiPriority w:val="99"/>
    <w:qFormat/>
    <w:rsid w:val="00844588"/>
  </w:style>
  <w:style w:type="character" w:customStyle="1" w:styleId="ListLabel39">
    <w:name w:val="ListLabel 39"/>
    <w:uiPriority w:val="99"/>
    <w:qFormat/>
    <w:rsid w:val="00844588"/>
  </w:style>
  <w:style w:type="character" w:customStyle="1" w:styleId="ListLabel40">
    <w:name w:val="ListLabel 40"/>
    <w:uiPriority w:val="99"/>
    <w:qFormat/>
    <w:rsid w:val="00844588"/>
  </w:style>
  <w:style w:type="character" w:customStyle="1" w:styleId="ListLabel41">
    <w:name w:val="ListLabel 41"/>
    <w:uiPriority w:val="99"/>
    <w:qFormat/>
    <w:rsid w:val="00844588"/>
  </w:style>
  <w:style w:type="character" w:customStyle="1" w:styleId="ListLabel42">
    <w:name w:val="ListLabel 42"/>
    <w:uiPriority w:val="99"/>
    <w:qFormat/>
    <w:rsid w:val="00844588"/>
  </w:style>
  <w:style w:type="character" w:customStyle="1" w:styleId="ListLabel43">
    <w:name w:val="ListLabel 43"/>
    <w:uiPriority w:val="99"/>
    <w:qFormat/>
    <w:rsid w:val="00844588"/>
  </w:style>
  <w:style w:type="character" w:customStyle="1" w:styleId="ListLabel44">
    <w:name w:val="ListLabel 44"/>
    <w:uiPriority w:val="99"/>
    <w:qFormat/>
    <w:rsid w:val="00844588"/>
  </w:style>
  <w:style w:type="character" w:customStyle="1" w:styleId="ListLabel45">
    <w:name w:val="ListLabel 45"/>
    <w:uiPriority w:val="99"/>
    <w:qFormat/>
    <w:rsid w:val="00844588"/>
  </w:style>
  <w:style w:type="character" w:customStyle="1" w:styleId="ListLabel46">
    <w:name w:val="ListLabel 46"/>
    <w:uiPriority w:val="99"/>
    <w:qFormat/>
    <w:rsid w:val="00844588"/>
  </w:style>
  <w:style w:type="character" w:customStyle="1" w:styleId="ListLabel47">
    <w:name w:val="ListLabel 47"/>
    <w:uiPriority w:val="99"/>
    <w:qFormat/>
    <w:rsid w:val="00844588"/>
  </w:style>
  <w:style w:type="character" w:customStyle="1" w:styleId="ListLabel48">
    <w:name w:val="ListLabel 48"/>
    <w:uiPriority w:val="99"/>
    <w:qFormat/>
    <w:rsid w:val="00844588"/>
  </w:style>
  <w:style w:type="character" w:customStyle="1" w:styleId="ListLabel49">
    <w:name w:val="ListLabel 49"/>
    <w:uiPriority w:val="99"/>
    <w:qFormat/>
    <w:rsid w:val="00844588"/>
  </w:style>
  <w:style w:type="character" w:customStyle="1" w:styleId="ListLabel50">
    <w:name w:val="ListLabel 50"/>
    <w:uiPriority w:val="99"/>
    <w:qFormat/>
    <w:rsid w:val="00844588"/>
  </w:style>
  <w:style w:type="character" w:customStyle="1" w:styleId="ListLabel51">
    <w:name w:val="ListLabel 51"/>
    <w:uiPriority w:val="99"/>
    <w:qFormat/>
    <w:rsid w:val="00844588"/>
  </w:style>
  <w:style w:type="character" w:customStyle="1" w:styleId="ListLabel52">
    <w:name w:val="ListLabel 52"/>
    <w:uiPriority w:val="99"/>
    <w:qFormat/>
    <w:rsid w:val="00844588"/>
  </w:style>
  <w:style w:type="character" w:customStyle="1" w:styleId="ListLabel53">
    <w:name w:val="ListLabel 53"/>
    <w:uiPriority w:val="99"/>
    <w:qFormat/>
    <w:rsid w:val="00844588"/>
  </w:style>
  <w:style w:type="character" w:customStyle="1" w:styleId="ListLabel54">
    <w:name w:val="ListLabel 54"/>
    <w:uiPriority w:val="99"/>
    <w:qFormat/>
    <w:rsid w:val="00844588"/>
  </w:style>
  <w:style w:type="character" w:customStyle="1" w:styleId="ListLabel55">
    <w:name w:val="ListLabel 55"/>
    <w:uiPriority w:val="99"/>
    <w:qFormat/>
    <w:rsid w:val="00844588"/>
  </w:style>
  <w:style w:type="character" w:customStyle="1" w:styleId="ListLabel56">
    <w:name w:val="ListLabel 56"/>
    <w:uiPriority w:val="99"/>
    <w:qFormat/>
    <w:rsid w:val="00844588"/>
  </w:style>
  <w:style w:type="character" w:customStyle="1" w:styleId="ListLabel57">
    <w:name w:val="ListLabel 57"/>
    <w:uiPriority w:val="99"/>
    <w:qFormat/>
    <w:rsid w:val="00844588"/>
  </w:style>
  <w:style w:type="character" w:customStyle="1" w:styleId="ListLabel58">
    <w:name w:val="ListLabel 58"/>
    <w:uiPriority w:val="99"/>
    <w:qFormat/>
    <w:rsid w:val="00844588"/>
  </w:style>
  <w:style w:type="character" w:customStyle="1" w:styleId="ListLabel59">
    <w:name w:val="ListLabel 59"/>
    <w:uiPriority w:val="99"/>
    <w:qFormat/>
    <w:rsid w:val="00844588"/>
  </w:style>
  <w:style w:type="character" w:customStyle="1" w:styleId="ListLabel60">
    <w:name w:val="ListLabel 60"/>
    <w:uiPriority w:val="99"/>
    <w:qFormat/>
    <w:rsid w:val="00844588"/>
  </w:style>
  <w:style w:type="character" w:customStyle="1" w:styleId="ListLabel61">
    <w:name w:val="ListLabel 61"/>
    <w:uiPriority w:val="99"/>
    <w:qFormat/>
    <w:rsid w:val="00844588"/>
  </w:style>
  <w:style w:type="character" w:customStyle="1" w:styleId="ListLabel62">
    <w:name w:val="ListLabel 62"/>
    <w:uiPriority w:val="99"/>
    <w:qFormat/>
    <w:rsid w:val="00844588"/>
  </w:style>
  <w:style w:type="character" w:customStyle="1" w:styleId="ListLabel63">
    <w:name w:val="ListLabel 63"/>
    <w:uiPriority w:val="99"/>
    <w:qFormat/>
    <w:rsid w:val="00844588"/>
  </w:style>
  <w:style w:type="character" w:customStyle="1" w:styleId="ListLabel64">
    <w:name w:val="ListLabel 64"/>
    <w:uiPriority w:val="99"/>
    <w:qFormat/>
    <w:rsid w:val="00844588"/>
  </w:style>
  <w:style w:type="character" w:customStyle="1" w:styleId="ListLabel65">
    <w:name w:val="ListLabel 65"/>
    <w:uiPriority w:val="99"/>
    <w:qFormat/>
    <w:rsid w:val="00844588"/>
  </w:style>
  <w:style w:type="character" w:customStyle="1" w:styleId="ListLabel66">
    <w:name w:val="ListLabel 66"/>
    <w:uiPriority w:val="99"/>
    <w:qFormat/>
    <w:rsid w:val="00844588"/>
  </w:style>
  <w:style w:type="character" w:customStyle="1" w:styleId="ListLabel67">
    <w:name w:val="ListLabel 67"/>
    <w:uiPriority w:val="99"/>
    <w:qFormat/>
    <w:rsid w:val="00844588"/>
  </w:style>
  <w:style w:type="character" w:customStyle="1" w:styleId="ListLabel68">
    <w:name w:val="ListLabel 68"/>
    <w:uiPriority w:val="99"/>
    <w:qFormat/>
    <w:rsid w:val="00844588"/>
  </w:style>
  <w:style w:type="character" w:customStyle="1" w:styleId="ListLabel69">
    <w:name w:val="ListLabel 69"/>
    <w:uiPriority w:val="99"/>
    <w:qFormat/>
    <w:rsid w:val="00844588"/>
  </w:style>
  <w:style w:type="character" w:customStyle="1" w:styleId="ListLabel70">
    <w:name w:val="ListLabel 70"/>
    <w:uiPriority w:val="99"/>
    <w:qFormat/>
    <w:rsid w:val="00844588"/>
  </w:style>
  <w:style w:type="character" w:customStyle="1" w:styleId="ListLabel71">
    <w:name w:val="ListLabel 71"/>
    <w:uiPriority w:val="99"/>
    <w:qFormat/>
    <w:rsid w:val="00844588"/>
  </w:style>
  <w:style w:type="character" w:customStyle="1" w:styleId="ListLabel72">
    <w:name w:val="ListLabel 72"/>
    <w:uiPriority w:val="99"/>
    <w:qFormat/>
    <w:rsid w:val="00844588"/>
  </w:style>
  <w:style w:type="character" w:customStyle="1" w:styleId="ListLabel73">
    <w:name w:val="ListLabel 73"/>
    <w:uiPriority w:val="99"/>
    <w:qFormat/>
    <w:rsid w:val="00844588"/>
  </w:style>
  <w:style w:type="character" w:customStyle="1" w:styleId="ListLabel74">
    <w:name w:val="ListLabel 74"/>
    <w:uiPriority w:val="99"/>
    <w:qFormat/>
    <w:rsid w:val="00844588"/>
  </w:style>
  <w:style w:type="character" w:customStyle="1" w:styleId="ListLabel75">
    <w:name w:val="ListLabel 75"/>
    <w:uiPriority w:val="99"/>
    <w:qFormat/>
    <w:rsid w:val="00844588"/>
  </w:style>
  <w:style w:type="character" w:customStyle="1" w:styleId="ListLabel76">
    <w:name w:val="ListLabel 76"/>
    <w:uiPriority w:val="99"/>
    <w:qFormat/>
    <w:rsid w:val="00844588"/>
  </w:style>
  <w:style w:type="character" w:customStyle="1" w:styleId="ListLabel77">
    <w:name w:val="ListLabel 77"/>
    <w:uiPriority w:val="99"/>
    <w:qFormat/>
    <w:rsid w:val="00844588"/>
  </w:style>
  <w:style w:type="character" w:customStyle="1" w:styleId="ListLabel78">
    <w:name w:val="ListLabel 78"/>
    <w:uiPriority w:val="99"/>
    <w:qFormat/>
    <w:rsid w:val="00844588"/>
  </w:style>
  <w:style w:type="character" w:customStyle="1" w:styleId="ListLabel79">
    <w:name w:val="ListLabel 79"/>
    <w:uiPriority w:val="99"/>
    <w:qFormat/>
    <w:rsid w:val="00844588"/>
  </w:style>
  <w:style w:type="character" w:customStyle="1" w:styleId="ListLabel80">
    <w:name w:val="ListLabel 80"/>
    <w:uiPriority w:val="99"/>
    <w:qFormat/>
    <w:rsid w:val="00844588"/>
  </w:style>
  <w:style w:type="character" w:customStyle="1" w:styleId="ListLabel81">
    <w:name w:val="ListLabel 81"/>
    <w:uiPriority w:val="99"/>
    <w:qFormat/>
    <w:rsid w:val="00844588"/>
  </w:style>
  <w:style w:type="character" w:customStyle="1" w:styleId="ListLabel82">
    <w:name w:val="ListLabel 82"/>
    <w:uiPriority w:val="99"/>
    <w:qFormat/>
    <w:rsid w:val="00844588"/>
  </w:style>
  <w:style w:type="character" w:customStyle="1" w:styleId="ListLabel83">
    <w:name w:val="ListLabel 83"/>
    <w:uiPriority w:val="99"/>
    <w:qFormat/>
    <w:rsid w:val="00844588"/>
  </w:style>
  <w:style w:type="character" w:customStyle="1" w:styleId="ListLabel84">
    <w:name w:val="ListLabel 84"/>
    <w:uiPriority w:val="99"/>
    <w:qFormat/>
    <w:rsid w:val="00844588"/>
  </w:style>
  <w:style w:type="character" w:customStyle="1" w:styleId="ListLabel85">
    <w:name w:val="ListLabel 85"/>
    <w:uiPriority w:val="99"/>
    <w:qFormat/>
    <w:rsid w:val="00844588"/>
  </w:style>
  <w:style w:type="character" w:customStyle="1" w:styleId="ListLabel86">
    <w:name w:val="ListLabel 86"/>
    <w:uiPriority w:val="99"/>
    <w:qFormat/>
    <w:rsid w:val="00844588"/>
  </w:style>
  <w:style w:type="character" w:customStyle="1" w:styleId="ListLabel87">
    <w:name w:val="ListLabel 87"/>
    <w:uiPriority w:val="99"/>
    <w:qFormat/>
    <w:rsid w:val="00844588"/>
  </w:style>
  <w:style w:type="character" w:customStyle="1" w:styleId="ListLabel88">
    <w:name w:val="ListLabel 88"/>
    <w:uiPriority w:val="99"/>
    <w:qFormat/>
    <w:rsid w:val="00844588"/>
  </w:style>
  <w:style w:type="character" w:customStyle="1" w:styleId="ListLabel89">
    <w:name w:val="ListLabel 89"/>
    <w:uiPriority w:val="99"/>
    <w:qFormat/>
    <w:rsid w:val="00844588"/>
  </w:style>
  <w:style w:type="character" w:customStyle="1" w:styleId="ListLabel90">
    <w:name w:val="ListLabel 90"/>
    <w:uiPriority w:val="99"/>
    <w:qFormat/>
    <w:rsid w:val="00844588"/>
  </w:style>
  <w:style w:type="character" w:customStyle="1" w:styleId="ListLabel91">
    <w:name w:val="ListLabel 91"/>
    <w:uiPriority w:val="99"/>
    <w:qFormat/>
    <w:rsid w:val="00844588"/>
  </w:style>
  <w:style w:type="character" w:customStyle="1" w:styleId="ZkladntextChar">
    <w:name w:val="Základní text Char"/>
    <w:basedOn w:val="Standardnpsmoodstavce"/>
    <w:link w:val="Zkladntext"/>
    <w:uiPriority w:val="99"/>
    <w:semiHidden/>
    <w:qFormat/>
    <w:locked/>
    <w:rsid w:val="00271A66"/>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271A66"/>
    <w:rPr>
      <w:rFonts w:cs="Times New Roman"/>
      <w:color w:val="00000A"/>
      <w:sz w:val="21"/>
      <w:szCs w:val="21"/>
      <w:lang w:val="sk-SK" w:eastAsia="zh-CN" w:bidi="hi-IN"/>
    </w:rPr>
  </w:style>
  <w:style w:type="character" w:customStyle="1" w:styleId="TextpoznpodarouChar">
    <w:name w:val="Text pozn. pod čarou Char"/>
    <w:basedOn w:val="Standardnpsmoodstavce"/>
    <w:link w:val="Textpoznpodarou"/>
    <w:uiPriority w:val="99"/>
    <w:qFormat/>
    <w:locked/>
    <w:rsid w:val="00271A66"/>
    <w:rPr>
      <w:rFonts w:cs="Times New Roman"/>
      <w:color w:val="00000A"/>
      <w:sz w:val="18"/>
      <w:szCs w:val="18"/>
      <w:lang w:val="sk-SK" w:eastAsia="zh-CN" w:bidi="hi-IN"/>
    </w:rPr>
  </w:style>
  <w:style w:type="character" w:customStyle="1" w:styleId="TextkomenteChar">
    <w:name w:val="Text komentáře Char"/>
    <w:basedOn w:val="Standardnpsmoodstavce"/>
    <w:link w:val="Textkomente"/>
    <w:uiPriority w:val="99"/>
    <w:semiHidden/>
    <w:qFormat/>
    <w:locked/>
    <w:rsid w:val="00844588"/>
    <w:rPr>
      <w:rFonts w:cs="Times New Roman"/>
      <w:color w:val="00000A"/>
      <w:sz w:val="18"/>
      <w:szCs w:val="18"/>
    </w:rPr>
  </w:style>
  <w:style w:type="character" w:styleId="Odkaznakoment">
    <w:name w:val="annotation reference"/>
    <w:basedOn w:val="Standardnpsmoodstavce"/>
    <w:uiPriority w:val="99"/>
    <w:semiHidden/>
    <w:qFormat/>
    <w:rsid w:val="00844588"/>
    <w:rPr>
      <w:rFonts w:cs="Times New Roman"/>
      <w:sz w:val="16"/>
      <w:szCs w:val="16"/>
    </w:rPr>
  </w:style>
  <w:style w:type="character" w:customStyle="1" w:styleId="TextbublinyChar">
    <w:name w:val="Text bubliny Char"/>
    <w:basedOn w:val="Standardnpsmoodstavce"/>
    <w:link w:val="Textbubliny"/>
    <w:uiPriority w:val="99"/>
    <w:semiHidden/>
    <w:qFormat/>
    <w:locked/>
    <w:rsid w:val="00271A66"/>
    <w:rPr>
      <w:rFonts w:ascii="Times New Roman" w:hAnsi="Times New Roman" w:cs="Times New Roman"/>
      <w:color w:val="00000A"/>
      <w:sz w:val="2"/>
      <w:lang w:val="sk-SK" w:eastAsia="zh-CN" w:bidi="hi-IN"/>
    </w:rPr>
  </w:style>
  <w:style w:type="character" w:customStyle="1" w:styleId="ListLabel92">
    <w:name w:val="ListLabel 92"/>
    <w:qFormat/>
    <w:rsid w:val="00271A66"/>
    <w:rPr>
      <w:rFonts w:cs="Times New Roman"/>
    </w:rPr>
  </w:style>
  <w:style w:type="character" w:customStyle="1" w:styleId="ListLabel93">
    <w:name w:val="ListLabel 93"/>
    <w:qFormat/>
    <w:rsid w:val="00271A66"/>
    <w:rPr>
      <w:rFonts w:cs="Times New Roman"/>
    </w:rPr>
  </w:style>
  <w:style w:type="character" w:customStyle="1" w:styleId="ListLabel94">
    <w:name w:val="ListLabel 94"/>
    <w:qFormat/>
    <w:rsid w:val="00271A66"/>
    <w:rPr>
      <w:rFonts w:cs="Times New Roman"/>
    </w:rPr>
  </w:style>
  <w:style w:type="character" w:customStyle="1" w:styleId="ListLabel95">
    <w:name w:val="ListLabel 95"/>
    <w:qFormat/>
    <w:rsid w:val="00271A66"/>
    <w:rPr>
      <w:rFonts w:cs="Times New Roman"/>
    </w:rPr>
  </w:style>
  <w:style w:type="character" w:customStyle="1" w:styleId="ListLabel96">
    <w:name w:val="ListLabel 96"/>
    <w:qFormat/>
    <w:rsid w:val="00271A66"/>
    <w:rPr>
      <w:rFonts w:cs="Times New Roman"/>
    </w:rPr>
  </w:style>
  <w:style w:type="character" w:customStyle="1" w:styleId="ListLabel97">
    <w:name w:val="ListLabel 97"/>
    <w:qFormat/>
    <w:rsid w:val="00271A66"/>
    <w:rPr>
      <w:rFonts w:cs="Times New Roman"/>
    </w:rPr>
  </w:style>
  <w:style w:type="character" w:customStyle="1" w:styleId="ListLabel98">
    <w:name w:val="ListLabel 98"/>
    <w:qFormat/>
    <w:rsid w:val="00271A66"/>
    <w:rPr>
      <w:rFonts w:cs="Times New Roman"/>
    </w:rPr>
  </w:style>
  <w:style w:type="character" w:customStyle="1" w:styleId="ListLabel99">
    <w:name w:val="ListLabel 99"/>
    <w:qFormat/>
    <w:rsid w:val="00271A66"/>
    <w:rPr>
      <w:rFonts w:cs="Times New Roman"/>
    </w:rPr>
  </w:style>
  <w:style w:type="character" w:customStyle="1" w:styleId="ListLabel100">
    <w:name w:val="ListLabel 100"/>
    <w:qFormat/>
    <w:rsid w:val="00271A66"/>
    <w:rPr>
      <w:rFonts w:cs="Times New Roman"/>
    </w:rPr>
  </w:style>
  <w:style w:type="character" w:customStyle="1" w:styleId="ListLabel101">
    <w:name w:val="ListLabel 101"/>
    <w:qFormat/>
    <w:rsid w:val="00271A66"/>
    <w:rPr>
      <w:rFonts w:cs="Times New Roman"/>
    </w:rPr>
  </w:style>
  <w:style w:type="character" w:customStyle="1" w:styleId="ListLabel102">
    <w:name w:val="ListLabel 102"/>
    <w:qFormat/>
    <w:rsid w:val="00271A66"/>
    <w:rPr>
      <w:rFonts w:cs="Times New Roman"/>
    </w:rPr>
  </w:style>
  <w:style w:type="character" w:customStyle="1" w:styleId="ListLabel103">
    <w:name w:val="ListLabel 103"/>
    <w:qFormat/>
    <w:rsid w:val="00271A66"/>
    <w:rPr>
      <w:rFonts w:cs="Times New Roman"/>
    </w:rPr>
  </w:style>
  <w:style w:type="character" w:customStyle="1" w:styleId="ListLabel104">
    <w:name w:val="ListLabel 104"/>
    <w:qFormat/>
    <w:rsid w:val="00271A66"/>
    <w:rPr>
      <w:rFonts w:cs="Times New Roman"/>
    </w:rPr>
  </w:style>
  <w:style w:type="character" w:customStyle="1" w:styleId="ListLabel105">
    <w:name w:val="ListLabel 105"/>
    <w:qFormat/>
    <w:rsid w:val="00271A66"/>
    <w:rPr>
      <w:rFonts w:cs="Times New Roman"/>
    </w:rPr>
  </w:style>
  <w:style w:type="character" w:customStyle="1" w:styleId="ListLabel106">
    <w:name w:val="ListLabel 106"/>
    <w:qFormat/>
    <w:rsid w:val="00271A66"/>
    <w:rPr>
      <w:rFonts w:cs="Times New Roman"/>
    </w:rPr>
  </w:style>
  <w:style w:type="character" w:customStyle="1" w:styleId="ListLabel107">
    <w:name w:val="ListLabel 107"/>
    <w:qFormat/>
    <w:rsid w:val="00271A66"/>
    <w:rPr>
      <w:rFonts w:cs="Times New Roman"/>
    </w:rPr>
  </w:style>
  <w:style w:type="character" w:customStyle="1" w:styleId="ListLabel108">
    <w:name w:val="ListLabel 108"/>
    <w:qFormat/>
    <w:rsid w:val="00271A66"/>
    <w:rPr>
      <w:rFonts w:cs="Times New Roman"/>
    </w:rPr>
  </w:style>
  <w:style w:type="character" w:customStyle="1" w:styleId="ListLabel109">
    <w:name w:val="ListLabel 109"/>
    <w:qFormat/>
    <w:rsid w:val="00271A66"/>
    <w:rPr>
      <w:rFonts w:cs="Times New Roman"/>
    </w:rPr>
  </w:style>
  <w:style w:type="character" w:customStyle="1" w:styleId="ListLabel110">
    <w:name w:val="ListLabel 110"/>
    <w:qFormat/>
    <w:rsid w:val="00271A66"/>
    <w:rPr>
      <w:rFonts w:cs="Times New Roman"/>
    </w:rPr>
  </w:style>
  <w:style w:type="character" w:customStyle="1" w:styleId="ListLabel111">
    <w:name w:val="ListLabel 111"/>
    <w:qFormat/>
    <w:rsid w:val="00271A66"/>
    <w:rPr>
      <w:rFonts w:cs="Times New Roman"/>
    </w:rPr>
  </w:style>
  <w:style w:type="character" w:customStyle="1" w:styleId="ListLabel112">
    <w:name w:val="ListLabel 112"/>
    <w:qFormat/>
    <w:rsid w:val="00271A66"/>
    <w:rPr>
      <w:rFonts w:cs="Times New Roman"/>
    </w:rPr>
  </w:style>
  <w:style w:type="character" w:customStyle="1" w:styleId="ListLabel113">
    <w:name w:val="ListLabel 113"/>
    <w:qFormat/>
    <w:rsid w:val="00271A66"/>
    <w:rPr>
      <w:rFonts w:cs="Times New Roman"/>
    </w:rPr>
  </w:style>
  <w:style w:type="character" w:customStyle="1" w:styleId="ListLabel114">
    <w:name w:val="ListLabel 114"/>
    <w:qFormat/>
    <w:rsid w:val="00271A66"/>
    <w:rPr>
      <w:rFonts w:cs="Times New Roman"/>
    </w:rPr>
  </w:style>
  <w:style w:type="character" w:customStyle="1" w:styleId="ListLabel115">
    <w:name w:val="ListLabel 115"/>
    <w:qFormat/>
    <w:rsid w:val="00271A66"/>
    <w:rPr>
      <w:rFonts w:cs="Times New Roman"/>
    </w:rPr>
  </w:style>
  <w:style w:type="character" w:customStyle="1" w:styleId="ListLabel116">
    <w:name w:val="ListLabel 116"/>
    <w:qFormat/>
    <w:rsid w:val="00271A66"/>
    <w:rPr>
      <w:rFonts w:cs="Times New Roman"/>
    </w:rPr>
  </w:style>
  <w:style w:type="character" w:customStyle="1" w:styleId="ListLabel117">
    <w:name w:val="ListLabel 117"/>
    <w:qFormat/>
    <w:rsid w:val="00271A66"/>
    <w:rPr>
      <w:rFonts w:cs="Times New Roman"/>
    </w:rPr>
  </w:style>
  <w:style w:type="character" w:customStyle="1" w:styleId="ListLabel118">
    <w:name w:val="ListLabel 118"/>
    <w:qFormat/>
    <w:rsid w:val="00271A66"/>
    <w:rPr>
      <w:rFonts w:cs="Times New Roman"/>
    </w:rPr>
  </w:style>
  <w:style w:type="character" w:customStyle="1" w:styleId="ListLabel119">
    <w:name w:val="ListLabel 119"/>
    <w:qFormat/>
    <w:rsid w:val="00271A66"/>
    <w:rPr>
      <w:rFonts w:cs="Symbol"/>
    </w:rPr>
  </w:style>
  <w:style w:type="character" w:customStyle="1" w:styleId="ListLabel120">
    <w:name w:val="ListLabel 120"/>
    <w:qFormat/>
    <w:rsid w:val="00271A66"/>
    <w:rPr>
      <w:rFonts w:cs="Symbol"/>
    </w:rPr>
  </w:style>
  <w:style w:type="character" w:customStyle="1" w:styleId="ListLabel121">
    <w:name w:val="ListLabel 121"/>
    <w:qFormat/>
    <w:rsid w:val="00271A66"/>
    <w:rPr>
      <w:rFonts w:cs="Symbol"/>
    </w:rPr>
  </w:style>
  <w:style w:type="character" w:customStyle="1" w:styleId="ListLabel122">
    <w:name w:val="ListLabel 122"/>
    <w:qFormat/>
    <w:rsid w:val="00271A66"/>
    <w:rPr>
      <w:rFonts w:cs="Symbol"/>
    </w:rPr>
  </w:style>
  <w:style w:type="character" w:customStyle="1" w:styleId="ListLabel123">
    <w:name w:val="ListLabel 123"/>
    <w:qFormat/>
    <w:rsid w:val="00271A66"/>
    <w:rPr>
      <w:rFonts w:cs="Symbol"/>
    </w:rPr>
  </w:style>
  <w:style w:type="character" w:customStyle="1" w:styleId="ListLabel124">
    <w:name w:val="ListLabel 124"/>
    <w:qFormat/>
    <w:rsid w:val="00271A66"/>
    <w:rPr>
      <w:rFonts w:cs="Symbol"/>
    </w:rPr>
  </w:style>
  <w:style w:type="character" w:customStyle="1" w:styleId="ListLabel125">
    <w:name w:val="ListLabel 125"/>
    <w:qFormat/>
    <w:rsid w:val="00271A66"/>
    <w:rPr>
      <w:rFonts w:cs="Times New Roman"/>
    </w:rPr>
  </w:style>
  <w:style w:type="character" w:customStyle="1" w:styleId="ListLabel126">
    <w:name w:val="ListLabel 126"/>
    <w:qFormat/>
    <w:rsid w:val="00271A66"/>
    <w:rPr>
      <w:rFonts w:cs="Times New Roman"/>
    </w:rPr>
  </w:style>
  <w:style w:type="character" w:customStyle="1" w:styleId="ListLabel127">
    <w:name w:val="ListLabel 127"/>
    <w:qFormat/>
    <w:rsid w:val="00271A66"/>
    <w:rPr>
      <w:rFonts w:cs="Times New Roman"/>
    </w:rPr>
  </w:style>
  <w:style w:type="character" w:customStyle="1" w:styleId="ListLabel128">
    <w:name w:val="ListLabel 128"/>
    <w:qFormat/>
    <w:rsid w:val="00271A66"/>
    <w:rPr>
      <w:rFonts w:cs="Symbol"/>
    </w:rPr>
  </w:style>
  <w:style w:type="character" w:customStyle="1" w:styleId="ListLabel129">
    <w:name w:val="ListLabel 129"/>
    <w:qFormat/>
    <w:rsid w:val="00271A66"/>
    <w:rPr>
      <w:rFonts w:cs="Symbol"/>
    </w:rPr>
  </w:style>
  <w:style w:type="character" w:customStyle="1" w:styleId="ListLabel130">
    <w:name w:val="ListLabel 130"/>
    <w:qFormat/>
    <w:rsid w:val="00271A66"/>
    <w:rPr>
      <w:rFonts w:cs="Symbol"/>
    </w:rPr>
  </w:style>
  <w:style w:type="character" w:customStyle="1" w:styleId="ListLabel131">
    <w:name w:val="ListLabel 131"/>
    <w:qFormat/>
    <w:rsid w:val="00271A66"/>
    <w:rPr>
      <w:rFonts w:cs="Symbol"/>
    </w:rPr>
  </w:style>
  <w:style w:type="character" w:customStyle="1" w:styleId="ListLabel132">
    <w:name w:val="ListLabel 132"/>
    <w:qFormat/>
    <w:rsid w:val="00271A66"/>
    <w:rPr>
      <w:rFonts w:cs="Symbol"/>
    </w:rPr>
  </w:style>
  <w:style w:type="character" w:customStyle="1" w:styleId="ListLabel133">
    <w:name w:val="ListLabel 133"/>
    <w:qFormat/>
    <w:rsid w:val="00271A66"/>
    <w:rPr>
      <w:rFonts w:cs="Symbol"/>
    </w:rPr>
  </w:style>
  <w:style w:type="character" w:customStyle="1" w:styleId="ListLabel134">
    <w:name w:val="ListLabel 134"/>
    <w:qFormat/>
    <w:rsid w:val="00271A66"/>
    <w:rPr>
      <w:rFonts w:cs="Times New Roman"/>
    </w:rPr>
  </w:style>
  <w:style w:type="character" w:customStyle="1" w:styleId="ListLabel135">
    <w:name w:val="ListLabel 135"/>
    <w:qFormat/>
    <w:rsid w:val="00271A66"/>
    <w:rPr>
      <w:rFonts w:cs="Times New Roman"/>
    </w:rPr>
  </w:style>
  <w:style w:type="character" w:customStyle="1" w:styleId="ListLabel136">
    <w:name w:val="ListLabel 136"/>
    <w:qFormat/>
    <w:rsid w:val="00271A66"/>
    <w:rPr>
      <w:rFonts w:cs="Times New Roman"/>
    </w:rPr>
  </w:style>
  <w:style w:type="character" w:customStyle="1" w:styleId="ListLabel137">
    <w:name w:val="ListLabel 137"/>
    <w:qFormat/>
    <w:rsid w:val="00271A66"/>
    <w:rPr>
      <w:rFonts w:cs="Symbol"/>
    </w:rPr>
  </w:style>
  <w:style w:type="character" w:customStyle="1" w:styleId="ListLabel138">
    <w:name w:val="ListLabel 138"/>
    <w:qFormat/>
    <w:rsid w:val="00271A66"/>
    <w:rPr>
      <w:rFonts w:cs="Symbol"/>
    </w:rPr>
  </w:style>
  <w:style w:type="character" w:customStyle="1" w:styleId="ListLabel139">
    <w:name w:val="ListLabel 139"/>
    <w:qFormat/>
    <w:rsid w:val="00271A66"/>
    <w:rPr>
      <w:rFonts w:cs="Symbol"/>
    </w:rPr>
  </w:style>
  <w:style w:type="character" w:customStyle="1" w:styleId="ListLabel140">
    <w:name w:val="ListLabel 140"/>
    <w:qFormat/>
    <w:rsid w:val="00271A66"/>
    <w:rPr>
      <w:rFonts w:cs="Symbol"/>
    </w:rPr>
  </w:style>
  <w:style w:type="character" w:customStyle="1" w:styleId="ListLabel141">
    <w:name w:val="ListLabel 141"/>
    <w:qFormat/>
    <w:rsid w:val="00271A66"/>
    <w:rPr>
      <w:rFonts w:cs="Symbol"/>
    </w:rPr>
  </w:style>
  <w:style w:type="character" w:customStyle="1" w:styleId="ListLabel142">
    <w:name w:val="ListLabel 142"/>
    <w:qFormat/>
    <w:rsid w:val="00271A66"/>
    <w:rPr>
      <w:rFonts w:cs="Symbol"/>
    </w:rPr>
  </w:style>
  <w:style w:type="character" w:customStyle="1" w:styleId="ListLabel143">
    <w:name w:val="ListLabel 143"/>
    <w:qFormat/>
    <w:rsid w:val="00271A66"/>
    <w:rPr>
      <w:rFonts w:cs="Times New Roman"/>
    </w:rPr>
  </w:style>
  <w:style w:type="character" w:customStyle="1" w:styleId="ListLabel144">
    <w:name w:val="ListLabel 144"/>
    <w:qFormat/>
    <w:rsid w:val="00271A66"/>
    <w:rPr>
      <w:rFonts w:cs="Times New Roman"/>
    </w:rPr>
  </w:style>
  <w:style w:type="character" w:customStyle="1" w:styleId="ListLabel145">
    <w:name w:val="ListLabel 145"/>
    <w:qFormat/>
    <w:rsid w:val="00271A66"/>
    <w:rPr>
      <w:rFonts w:cs="Times New Roman"/>
    </w:rPr>
  </w:style>
  <w:style w:type="character" w:customStyle="1" w:styleId="ListLabel146">
    <w:name w:val="ListLabel 146"/>
    <w:qFormat/>
    <w:rsid w:val="00271A66"/>
    <w:rPr>
      <w:rFonts w:cs="Symbol"/>
    </w:rPr>
  </w:style>
  <w:style w:type="character" w:customStyle="1" w:styleId="ListLabel147">
    <w:name w:val="ListLabel 147"/>
    <w:qFormat/>
    <w:rsid w:val="00271A66"/>
    <w:rPr>
      <w:rFonts w:cs="Symbol"/>
    </w:rPr>
  </w:style>
  <w:style w:type="character" w:customStyle="1" w:styleId="ListLabel148">
    <w:name w:val="ListLabel 148"/>
    <w:qFormat/>
    <w:rsid w:val="00271A66"/>
    <w:rPr>
      <w:rFonts w:cs="Symbol"/>
    </w:rPr>
  </w:style>
  <w:style w:type="character" w:customStyle="1" w:styleId="ListLabel149">
    <w:name w:val="ListLabel 149"/>
    <w:qFormat/>
    <w:rsid w:val="00271A66"/>
    <w:rPr>
      <w:rFonts w:cs="Symbol"/>
    </w:rPr>
  </w:style>
  <w:style w:type="character" w:customStyle="1" w:styleId="ListLabel150">
    <w:name w:val="ListLabel 150"/>
    <w:qFormat/>
    <w:rsid w:val="00271A66"/>
    <w:rPr>
      <w:rFonts w:cs="Symbol"/>
    </w:rPr>
  </w:style>
  <w:style w:type="character" w:customStyle="1" w:styleId="ListLabel151">
    <w:name w:val="ListLabel 151"/>
    <w:qFormat/>
    <w:rsid w:val="00271A66"/>
    <w:rPr>
      <w:rFonts w:cs="Symbol"/>
    </w:rPr>
  </w:style>
  <w:style w:type="character" w:customStyle="1" w:styleId="ListLabel152">
    <w:name w:val="ListLabel 152"/>
    <w:qFormat/>
    <w:rsid w:val="00271A66"/>
    <w:rPr>
      <w:rFonts w:cs="Times New Roman"/>
    </w:rPr>
  </w:style>
  <w:style w:type="character" w:customStyle="1" w:styleId="ListLabel153">
    <w:name w:val="ListLabel 153"/>
    <w:qFormat/>
    <w:rsid w:val="00271A66"/>
    <w:rPr>
      <w:rFonts w:cs="Times New Roman"/>
    </w:rPr>
  </w:style>
  <w:style w:type="character" w:customStyle="1" w:styleId="ListLabel154">
    <w:name w:val="ListLabel 154"/>
    <w:qFormat/>
    <w:rsid w:val="00271A66"/>
    <w:rPr>
      <w:rFonts w:cs="Times New Roman"/>
    </w:rPr>
  </w:style>
  <w:style w:type="character" w:customStyle="1" w:styleId="ListLabel155">
    <w:name w:val="ListLabel 155"/>
    <w:qFormat/>
    <w:rsid w:val="00271A66"/>
    <w:rPr>
      <w:rFonts w:cs="Symbol"/>
    </w:rPr>
  </w:style>
  <w:style w:type="character" w:customStyle="1" w:styleId="ListLabel156">
    <w:name w:val="ListLabel 156"/>
    <w:qFormat/>
    <w:rsid w:val="00271A66"/>
    <w:rPr>
      <w:rFonts w:cs="Symbol"/>
    </w:rPr>
  </w:style>
  <w:style w:type="character" w:customStyle="1" w:styleId="ListLabel157">
    <w:name w:val="ListLabel 157"/>
    <w:qFormat/>
    <w:rsid w:val="00271A66"/>
    <w:rPr>
      <w:rFonts w:cs="Symbol"/>
    </w:rPr>
  </w:style>
  <w:style w:type="character" w:customStyle="1" w:styleId="ListLabel158">
    <w:name w:val="ListLabel 158"/>
    <w:qFormat/>
    <w:rsid w:val="00271A66"/>
    <w:rPr>
      <w:rFonts w:cs="Symbol"/>
    </w:rPr>
  </w:style>
  <w:style w:type="character" w:customStyle="1" w:styleId="ListLabel159">
    <w:name w:val="ListLabel 159"/>
    <w:qFormat/>
    <w:rsid w:val="00271A66"/>
    <w:rPr>
      <w:rFonts w:cs="Symbol"/>
    </w:rPr>
  </w:style>
  <w:style w:type="character" w:customStyle="1" w:styleId="ListLabel160">
    <w:name w:val="ListLabel 160"/>
    <w:qFormat/>
    <w:rsid w:val="00271A66"/>
    <w:rPr>
      <w:rFonts w:cs="Symbol"/>
    </w:rPr>
  </w:style>
  <w:style w:type="paragraph" w:customStyle="1" w:styleId="Heading">
    <w:name w:val="Heading"/>
    <w:basedOn w:val="Normln"/>
    <w:next w:val="Zkladntext"/>
    <w:uiPriority w:val="99"/>
    <w:qFormat/>
    <w:rsid w:val="00844588"/>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844588"/>
    <w:pPr>
      <w:spacing w:after="140" w:line="288" w:lineRule="auto"/>
    </w:pPr>
  </w:style>
  <w:style w:type="paragraph" w:styleId="Seznam">
    <w:name w:val="List"/>
    <w:basedOn w:val="Zkladntext"/>
    <w:uiPriority w:val="99"/>
    <w:rsid w:val="00844588"/>
  </w:style>
  <w:style w:type="paragraph" w:styleId="Titulek">
    <w:name w:val="caption"/>
    <w:basedOn w:val="Normln"/>
    <w:uiPriority w:val="99"/>
    <w:qFormat/>
    <w:rsid w:val="00844588"/>
    <w:pPr>
      <w:suppressLineNumbers/>
      <w:spacing w:before="120" w:after="120"/>
    </w:pPr>
    <w:rPr>
      <w:i/>
      <w:iCs/>
    </w:rPr>
  </w:style>
  <w:style w:type="paragraph" w:customStyle="1" w:styleId="Index">
    <w:name w:val="Index"/>
    <w:basedOn w:val="Normln"/>
    <w:uiPriority w:val="99"/>
    <w:qFormat/>
    <w:rsid w:val="00844588"/>
    <w:pPr>
      <w:suppressLineNumbers/>
    </w:pPr>
  </w:style>
  <w:style w:type="paragraph" w:customStyle="1" w:styleId="Default">
    <w:name w:val="Default"/>
    <w:uiPriority w:val="99"/>
    <w:qFormat/>
    <w:rsid w:val="00844588"/>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844588"/>
  </w:style>
  <w:style w:type="paragraph" w:customStyle="1" w:styleId="clanek">
    <w:name w:val="clanek"/>
    <w:basedOn w:val="Normln"/>
    <w:next w:val="Normln"/>
    <w:uiPriority w:val="99"/>
    <w:qFormat/>
    <w:rsid w:val="00844588"/>
    <w:pPr>
      <w:keepNext/>
      <w:spacing w:before="397" w:after="283"/>
      <w:jc w:val="center"/>
    </w:pPr>
    <w:rPr>
      <w:rFonts w:ascii="Times New Roman" w:hAnsi="Times New Roman"/>
      <w:b/>
    </w:rPr>
  </w:style>
  <w:style w:type="paragraph" w:customStyle="1" w:styleId="Seznam-seln0">
    <w:name w:val="Seznam - číselný (0)"/>
    <w:basedOn w:val="Normln"/>
    <w:qFormat/>
    <w:rsid w:val="00844588"/>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uiPriority w:val="99"/>
    <w:rsid w:val="00271A66"/>
  </w:style>
  <w:style w:type="paragraph" w:customStyle="1" w:styleId="nazev">
    <w:name w:val="nazev"/>
    <w:basedOn w:val="Normln"/>
    <w:uiPriority w:val="99"/>
    <w:qFormat/>
    <w:rsid w:val="00844588"/>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844588"/>
    <w:rPr>
      <w:sz w:val="20"/>
      <w:szCs w:val="18"/>
    </w:rPr>
  </w:style>
  <w:style w:type="paragraph" w:styleId="Textbubliny">
    <w:name w:val="Balloon Text"/>
    <w:basedOn w:val="Normln"/>
    <w:link w:val="TextbublinyChar"/>
    <w:uiPriority w:val="99"/>
    <w:semiHidden/>
    <w:qFormat/>
    <w:rsid w:val="004333E9"/>
    <w:rPr>
      <w:rFonts w:ascii="Tahoma" w:hAnsi="Tahoma" w:cs="Tahoma"/>
      <w:sz w:val="16"/>
      <w:szCs w:val="16"/>
    </w:rPr>
  </w:style>
  <w:style w:type="character" w:styleId="Znakapoznpodarou">
    <w:name w:val="footnote reference"/>
    <w:basedOn w:val="Standardnpsmoodstavce"/>
    <w:uiPriority w:val="99"/>
    <w:unhideWhenUsed/>
    <w:rsid w:val="003B76A6"/>
    <w:rPr>
      <w:vertAlign w:val="superscript"/>
    </w:rPr>
  </w:style>
  <w:style w:type="character" w:customStyle="1" w:styleId="Zakladnitext">
    <w:name w:val="Zakladni text_"/>
    <w:basedOn w:val="Standardnpsmoodstavce"/>
    <w:link w:val="Zakladnitext1"/>
    <w:uiPriority w:val="99"/>
    <w:locked/>
    <w:rsid w:val="00E91D7C"/>
    <w:rPr>
      <w:rFonts w:ascii="Times New Roman" w:hAnsi="Times New Roman" w:cs="Times New Roman"/>
      <w:sz w:val="23"/>
      <w:szCs w:val="23"/>
      <w:shd w:val="clear" w:color="auto" w:fill="FFFFFF"/>
    </w:rPr>
  </w:style>
  <w:style w:type="paragraph" w:customStyle="1" w:styleId="Zakladnitext1">
    <w:name w:val="Zakladni text1"/>
    <w:basedOn w:val="Normln"/>
    <w:link w:val="Zakladnitext"/>
    <w:uiPriority w:val="99"/>
    <w:rsid w:val="00E91D7C"/>
    <w:pPr>
      <w:shd w:val="clear" w:color="auto" w:fill="FFFFFF"/>
      <w:spacing w:line="277" w:lineRule="exact"/>
      <w:ind w:hanging="380"/>
      <w:jc w:val="both"/>
    </w:pPr>
    <w:rPr>
      <w:rFonts w:ascii="Times New Roman" w:hAnsi="Times New Roman" w:cs="Times New Roman"/>
      <w:color w:val="auto"/>
      <w:sz w:val="23"/>
      <w:szCs w:val="23"/>
      <w:lang w:val="cs-CZ" w:eastAsia="cs-C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709</Words>
  <Characters>4184</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DISCIPLINÁRNÍ ŘÁD PRO STUDENTY</vt:lpstr>
    </vt:vector>
  </TitlesOfParts>
  <Company>Hewlett-Packard Company</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DISCIPLINÁRNÍ ŘÁD PRO STUDENTY</dc:title>
  <dc:subject/>
  <dc:creator>Peter Korcsok</dc:creator>
  <dc:description/>
  <cp:lastModifiedBy>Vladimira Kvasnickova</cp:lastModifiedBy>
  <cp:revision>4</cp:revision>
  <dcterms:created xsi:type="dcterms:W3CDTF">2019-10-29T12:17:00Z</dcterms:created>
  <dcterms:modified xsi:type="dcterms:W3CDTF">2019-10-29T14:02:00Z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