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4790" w:rsidRPr="007632E8" w:rsidRDefault="00335F96" w:rsidP="00E54742">
      <w:pPr>
        <w:pStyle w:val="Nzevopaten"/>
      </w:pPr>
      <w:r w:rsidRPr="007632E8">
        <w:t xml:space="preserve">Disciplinary Code for Students of the Faculty of Medicine of Charles University in </w:t>
      </w:r>
      <w:proofErr w:type="spellStart"/>
      <w:r w:rsidRPr="007632E8">
        <w:t>Plzeň</w:t>
      </w:r>
      <w:proofErr w:type="spellEnd"/>
      <w:r w:rsidRPr="007632E8">
        <w:t xml:space="preserve"> </w:t>
      </w:r>
    </w:p>
    <w:p w:rsidR="00335F96" w:rsidRPr="007632E8" w:rsidRDefault="00335F96" w:rsidP="0097620C">
      <w:pPr>
        <w:jc w:val="center"/>
        <w:rPr>
          <w:i/>
        </w:rPr>
      </w:pPr>
      <w:bookmarkStart w:id="0" w:name="_Hlk17726430"/>
      <w:r w:rsidRPr="007632E8">
        <w:rPr>
          <w:i/>
          <w:iCs/>
        </w:rPr>
        <w:t xml:space="preserve">Under sections 27 (1) (b) and 33 (2) (e) of Act No. 111/1998 Sb., to regulate higher education institutions and to change and amend other laws (“the Higher Education Act”), as amended, and under Article 23 of the Constitution of the Faculty of Medicine in </w:t>
      </w:r>
      <w:proofErr w:type="spellStart"/>
      <w:r w:rsidRPr="007632E8">
        <w:rPr>
          <w:i/>
          <w:iCs/>
        </w:rPr>
        <w:t>Plzeň</w:t>
      </w:r>
      <w:proofErr w:type="spellEnd"/>
      <w:r w:rsidRPr="007632E8">
        <w:rPr>
          <w:i/>
          <w:iCs/>
        </w:rPr>
        <w:t xml:space="preserve">, as amended, the Academic Senate of the Faculty of Medicine in </w:t>
      </w:r>
      <w:proofErr w:type="spellStart"/>
      <w:r w:rsidRPr="007632E8">
        <w:rPr>
          <w:i/>
          <w:iCs/>
        </w:rPr>
        <w:t>Plzeň</w:t>
      </w:r>
      <w:proofErr w:type="spellEnd"/>
      <w:r w:rsidRPr="007632E8">
        <w:rPr>
          <w:i/>
          <w:iCs/>
        </w:rPr>
        <w:t xml:space="preserve"> has adopted the following Disciplinary Code for Students of the Faculty of Medicine of Charles University in </w:t>
      </w:r>
      <w:proofErr w:type="spellStart"/>
      <w:r w:rsidRPr="007632E8">
        <w:rPr>
          <w:i/>
          <w:iCs/>
        </w:rPr>
        <w:t>Plzeň</w:t>
      </w:r>
      <w:proofErr w:type="spellEnd"/>
      <w:r w:rsidRPr="007632E8">
        <w:rPr>
          <w:i/>
          <w:iCs/>
        </w:rPr>
        <w:t xml:space="preserve"> as an internal regulation of the faculty</w:t>
      </w:r>
      <w:bookmarkEnd w:id="0"/>
      <w:r w:rsidRPr="007632E8">
        <w:rPr>
          <w:i/>
          <w:iCs/>
        </w:rPr>
        <w:t>:</w:t>
      </w:r>
    </w:p>
    <w:p w:rsidR="00335F96" w:rsidRPr="007632E8" w:rsidRDefault="00335F96" w:rsidP="0097620C">
      <w:pPr>
        <w:jc w:val="center"/>
        <w:rPr>
          <w:i/>
        </w:rPr>
      </w:pPr>
    </w:p>
    <w:p w:rsidR="0097620C" w:rsidRPr="007632E8" w:rsidRDefault="0097620C" w:rsidP="0097620C">
      <w:pPr>
        <w:jc w:val="center"/>
        <w:rPr>
          <w:i/>
        </w:rPr>
      </w:pPr>
    </w:p>
    <w:p w:rsidR="00924790" w:rsidRPr="007632E8" w:rsidRDefault="007938E2" w:rsidP="0097620C">
      <w:pPr>
        <w:pStyle w:val="slolnku"/>
        <w:spacing w:before="0"/>
      </w:pPr>
      <w:r w:rsidRPr="007632E8">
        <w:t>Article</w:t>
      </w:r>
      <w:r w:rsidR="00840965" w:rsidRPr="007632E8">
        <w:t xml:space="preserve"> </w:t>
      </w:r>
      <w:r w:rsidR="00924790" w:rsidRPr="007632E8">
        <w:t>1</w:t>
      </w:r>
    </w:p>
    <w:p w:rsidR="00924790" w:rsidRPr="007632E8" w:rsidRDefault="0084503E" w:rsidP="0097620C">
      <w:pPr>
        <w:pStyle w:val="Nzevlnku"/>
        <w:spacing w:after="0"/>
      </w:pPr>
      <w:r w:rsidRPr="007632E8">
        <w:t>Introductory Provision</w:t>
      </w:r>
    </w:p>
    <w:p w:rsidR="004A6614" w:rsidRPr="007632E8" w:rsidRDefault="004A6614" w:rsidP="0097620C">
      <w:pPr>
        <w:pStyle w:val="Nzevlnku"/>
        <w:spacing w:after="0"/>
      </w:pPr>
    </w:p>
    <w:p w:rsidR="0084503E" w:rsidRPr="007632E8" w:rsidRDefault="0084503E" w:rsidP="0097620C">
      <w:pPr>
        <w:pStyle w:val="Seznam-seln0"/>
        <w:numPr>
          <w:ilvl w:val="0"/>
          <w:numId w:val="0"/>
        </w:numPr>
        <w:spacing w:after="0"/>
        <w:rPr>
          <w:rFonts w:cs="Times New Roman"/>
          <w:color w:val="000000" w:themeColor="text1"/>
        </w:rPr>
      </w:pPr>
      <w:bookmarkStart w:id="1" w:name="_Hlk17726644"/>
      <w:r w:rsidRPr="007632E8">
        <w:rPr>
          <w:rFonts w:cs="Times New Roman"/>
          <w:color w:val="000000" w:themeColor="text1"/>
        </w:rPr>
        <w:t>The Administrative Procedure Code, the Higher Education Act</w:t>
      </w:r>
      <w:r w:rsidRPr="007632E8">
        <w:rPr>
          <w:rStyle w:val="Znakapoznpodarou"/>
          <w:rFonts w:cs="Times New Roman"/>
          <w:color w:val="000000" w:themeColor="text1"/>
        </w:rPr>
        <w:footnoteReference w:id="1"/>
      </w:r>
      <w:r w:rsidRPr="007632E8">
        <w:rPr>
          <w:rFonts w:cs="Times New Roman"/>
          <w:color w:val="000000" w:themeColor="text1"/>
        </w:rPr>
        <w:t xml:space="preserve">, the Disciplinary Code for Students of Charles University, and this Code govern the infringements of disciplinary rules committed by students enrolled in the Faculty of Medicine of Charles University in </w:t>
      </w:r>
      <w:proofErr w:type="spellStart"/>
      <w:r w:rsidRPr="007632E8">
        <w:rPr>
          <w:rFonts w:cs="Times New Roman"/>
          <w:color w:val="000000" w:themeColor="text1"/>
        </w:rPr>
        <w:t>Plzeň</w:t>
      </w:r>
      <w:proofErr w:type="spellEnd"/>
      <w:r w:rsidRPr="007632E8">
        <w:rPr>
          <w:rFonts w:cs="Times New Roman"/>
          <w:color w:val="000000" w:themeColor="text1"/>
        </w:rPr>
        <w:t xml:space="preserve"> (“the Faculty” and “the University”), the imposition of sanctions for such infringements, disciplinary proceedings, and details concerning the Disciplinary Board of the Faculty.</w:t>
      </w:r>
      <w:bookmarkEnd w:id="1"/>
    </w:p>
    <w:p w:rsidR="0084503E" w:rsidRPr="007632E8" w:rsidRDefault="0084503E" w:rsidP="0097620C">
      <w:pPr>
        <w:pStyle w:val="Seznam-seln0"/>
        <w:numPr>
          <w:ilvl w:val="0"/>
          <w:numId w:val="0"/>
        </w:numPr>
        <w:spacing w:after="0"/>
        <w:rPr>
          <w:rFonts w:cs="Times New Roman"/>
          <w:color w:val="000000" w:themeColor="text1"/>
        </w:rPr>
      </w:pPr>
    </w:p>
    <w:p w:rsidR="0097620C" w:rsidRPr="007632E8" w:rsidRDefault="0097620C" w:rsidP="0097620C">
      <w:pPr>
        <w:pStyle w:val="Seznam-seln0"/>
        <w:numPr>
          <w:ilvl w:val="0"/>
          <w:numId w:val="0"/>
        </w:numPr>
        <w:spacing w:after="0"/>
        <w:rPr>
          <w:rFonts w:cs="Times New Roman"/>
          <w:color w:val="000000" w:themeColor="text1"/>
        </w:rPr>
      </w:pPr>
    </w:p>
    <w:p w:rsidR="00924790" w:rsidRPr="007632E8" w:rsidRDefault="000E4969" w:rsidP="0097620C">
      <w:pPr>
        <w:pStyle w:val="slolnku"/>
        <w:spacing w:before="0"/>
      </w:pPr>
      <w:r w:rsidRPr="007632E8">
        <w:t>Article</w:t>
      </w:r>
      <w:r w:rsidR="002E692B" w:rsidRPr="007632E8">
        <w:t xml:space="preserve"> 2</w:t>
      </w:r>
    </w:p>
    <w:p w:rsidR="00924790" w:rsidRPr="007632E8" w:rsidRDefault="000E4969" w:rsidP="0097620C">
      <w:pPr>
        <w:pStyle w:val="Nzevlnku"/>
        <w:spacing w:after="0"/>
      </w:pPr>
      <w:r w:rsidRPr="007632E8">
        <w:t>Disciplinary Board of the Faculty</w:t>
      </w:r>
    </w:p>
    <w:p w:rsidR="004A6614" w:rsidRPr="007632E8" w:rsidRDefault="004A6614" w:rsidP="0097620C">
      <w:pPr>
        <w:pStyle w:val="Nzevlnku"/>
        <w:spacing w:after="0"/>
      </w:pPr>
    </w:p>
    <w:p w:rsidR="000E4969" w:rsidRPr="007632E8" w:rsidRDefault="007632E8" w:rsidP="000E4969">
      <w:pPr>
        <w:pStyle w:val="Seznam-seln0"/>
        <w:numPr>
          <w:ilvl w:val="0"/>
          <w:numId w:val="36"/>
        </w:numPr>
        <w:spacing w:after="0"/>
        <w:ind w:left="426" w:hanging="426"/>
        <w:rPr>
          <w:rStyle w:val="Zakladnitext"/>
          <w:sz w:val="24"/>
          <w:szCs w:val="24"/>
        </w:rPr>
      </w:pPr>
      <w:r w:rsidRPr="007632E8">
        <w:rPr>
          <w:rStyle w:val="Zakladnitext"/>
          <w:sz w:val="24"/>
          <w:szCs w:val="24"/>
        </w:rPr>
        <w:t>The Disciplinary Board of the Faculty (“the Board”) considers accusations of disciplinary infringements.</w:t>
      </w:r>
      <w:r w:rsidR="000E4969" w:rsidRPr="007632E8">
        <w:rPr>
          <w:rStyle w:val="Zakladnitext"/>
          <w:sz w:val="24"/>
          <w:szCs w:val="24"/>
        </w:rPr>
        <w:t xml:space="preserve"> </w:t>
      </w:r>
    </w:p>
    <w:p w:rsidR="000E4969" w:rsidRPr="007632E8" w:rsidRDefault="007632E8" w:rsidP="000E4969">
      <w:pPr>
        <w:pStyle w:val="Seznam-seln0"/>
        <w:numPr>
          <w:ilvl w:val="0"/>
          <w:numId w:val="36"/>
        </w:numPr>
        <w:spacing w:after="0"/>
        <w:ind w:left="426" w:hanging="426"/>
        <w:rPr>
          <w:rStyle w:val="Zakladnitext"/>
          <w:sz w:val="24"/>
          <w:szCs w:val="24"/>
        </w:rPr>
      </w:pPr>
      <w:r w:rsidRPr="007632E8">
        <w:rPr>
          <w:rStyle w:val="Zakladnitext"/>
          <w:sz w:val="24"/>
          <w:szCs w:val="24"/>
        </w:rPr>
        <w:t xml:space="preserve">The Board comprises six members, half of which are students. </w:t>
      </w:r>
      <w:bookmarkStart w:id="2" w:name="_Hlk17728019"/>
      <w:r w:rsidRPr="007632E8">
        <w:rPr>
          <w:rStyle w:val="Zakladnitext"/>
          <w:sz w:val="24"/>
          <w:szCs w:val="24"/>
        </w:rPr>
        <w:t>Two members of the academic staff and two students are alternate members.</w:t>
      </w:r>
      <w:bookmarkEnd w:id="2"/>
      <w:r w:rsidRPr="007632E8">
        <w:rPr>
          <w:rStyle w:val="Zakladnitext"/>
          <w:sz w:val="24"/>
          <w:szCs w:val="24"/>
        </w:rPr>
        <w:t xml:space="preserve"> The equal composition of the Board must be maintained.</w:t>
      </w:r>
    </w:p>
    <w:p w:rsidR="00F96665" w:rsidRPr="007632E8" w:rsidRDefault="007632E8" w:rsidP="000E4969">
      <w:pPr>
        <w:pStyle w:val="Seznam-seln0"/>
        <w:numPr>
          <w:ilvl w:val="0"/>
          <w:numId w:val="36"/>
        </w:numPr>
        <w:spacing w:after="0"/>
        <w:ind w:left="426" w:hanging="426"/>
        <w:rPr>
          <w:rFonts w:cs="Times New Roman"/>
          <w:shd w:val="clear" w:color="auto" w:fill="FFFFFF"/>
        </w:rPr>
      </w:pPr>
      <w:r w:rsidRPr="007632E8">
        <w:rPr>
          <w:rFonts w:cs="Times New Roman"/>
        </w:rPr>
        <w:t xml:space="preserve">Subject to the prior approval of the Academic Senate of the Faculty of Medicine in </w:t>
      </w:r>
      <w:proofErr w:type="spellStart"/>
      <w:r w:rsidRPr="007632E8">
        <w:rPr>
          <w:rFonts w:cs="Times New Roman"/>
        </w:rPr>
        <w:t>Plzeň</w:t>
      </w:r>
      <w:proofErr w:type="spellEnd"/>
      <w:r w:rsidRPr="007632E8">
        <w:rPr>
          <w:rFonts w:cs="Times New Roman"/>
        </w:rPr>
        <w:t xml:space="preserve"> (“the Senate”), the Dean appoints and dismisses the members and alternate members of the Board from among the members of the academic community of the Faculty. The term of office of the members of the Board is two years and starts on the day of appointment. The same person may serve on the Board for no more than two consecutive terms of office. No later than two months prior to the expiry of the term of office of the Board members, the Dean will submit to the Senate a proposal for the appointment of Board members and alternate members.</w:t>
      </w:r>
    </w:p>
    <w:p w:rsidR="00FF1A8B" w:rsidRPr="007632E8" w:rsidRDefault="007632E8" w:rsidP="007632E8">
      <w:pPr>
        <w:pStyle w:val="Seznam-seln0"/>
        <w:numPr>
          <w:ilvl w:val="0"/>
          <w:numId w:val="36"/>
        </w:numPr>
        <w:spacing w:after="0"/>
        <w:ind w:left="426" w:hanging="426"/>
        <w:rPr>
          <w:rStyle w:val="Zakladnitext"/>
          <w:sz w:val="24"/>
          <w:szCs w:val="24"/>
        </w:rPr>
      </w:pPr>
      <w:r w:rsidRPr="007632E8">
        <w:rPr>
          <w:rStyle w:val="Zakladnitext"/>
          <w:sz w:val="24"/>
          <w:szCs w:val="24"/>
        </w:rPr>
        <w:t xml:space="preserve">The Dean convenes the first meeting of the Board, the agenda of which features the election of the chairperson, no later than within 30 days of the date of the appointment of the Board members. </w:t>
      </w:r>
      <w:r w:rsidRPr="007632E8">
        <w:rPr>
          <w:rFonts w:cs="Times New Roman"/>
        </w:rPr>
        <w:t>The Board elects and dismisses the chairperson from among its members.</w:t>
      </w:r>
    </w:p>
    <w:p w:rsidR="00FF1A8B" w:rsidRPr="007632E8" w:rsidRDefault="00FF1A8B" w:rsidP="00FF1A8B">
      <w:pPr>
        <w:pStyle w:val="Seznam-seln0"/>
        <w:numPr>
          <w:ilvl w:val="0"/>
          <w:numId w:val="36"/>
        </w:numPr>
        <w:spacing w:after="0"/>
        <w:ind w:left="426" w:hanging="426"/>
        <w:rPr>
          <w:rStyle w:val="Zakladnitext"/>
          <w:sz w:val="24"/>
          <w:szCs w:val="24"/>
        </w:rPr>
      </w:pPr>
      <w:r w:rsidRPr="007632E8">
        <w:rPr>
          <w:rStyle w:val="Zakladnitext"/>
          <w:sz w:val="24"/>
          <w:szCs w:val="24"/>
        </w:rPr>
        <w:t>The membership in the Board terminates:</w:t>
      </w:r>
    </w:p>
    <w:p w:rsidR="00FF1A8B" w:rsidRPr="007632E8" w:rsidRDefault="00FF1A8B" w:rsidP="00FF1A8B">
      <w:pPr>
        <w:pStyle w:val="Seznam-seln0"/>
        <w:numPr>
          <w:ilvl w:val="1"/>
          <w:numId w:val="5"/>
        </w:numPr>
        <w:rPr>
          <w:rFonts w:cs="Times New Roman"/>
        </w:rPr>
      </w:pPr>
      <w:r w:rsidRPr="007632E8">
        <w:rPr>
          <w:rFonts w:cs="Times New Roman"/>
        </w:rPr>
        <w:lastRenderedPageBreak/>
        <w:t>upon expiry of the term of office;</w:t>
      </w:r>
    </w:p>
    <w:p w:rsidR="00FF1A8B" w:rsidRPr="007632E8" w:rsidRDefault="00FF1A8B" w:rsidP="00FF1A8B">
      <w:pPr>
        <w:pStyle w:val="Seznam-seln0"/>
        <w:numPr>
          <w:ilvl w:val="1"/>
          <w:numId w:val="5"/>
        </w:numPr>
        <w:spacing w:after="0"/>
        <w:ind w:left="851" w:hanging="425"/>
        <w:rPr>
          <w:rFonts w:cs="Times New Roman"/>
        </w:rPr>
      </w:pPr>
      <w:r w:rsidRPr="007632E8">
        <w:rPr>
          <w:rFonts w:cs="Times New Roman"/>
        </w:rPr>
        <w:t>before expiry of the term of office:</w:t>
      </w:r>
    </w:p>
    <w:p w:rsidR="00FF1A8B" w:rsidRPr="007632E8" w:rsidRDefault="00FF1A8B" w:rsidP="00FF1A8B">
      <w:pPr>
        <w:pStyle w:val="Seznam-seln0"/>
        <w:numPr>
          <w:ilvl w:val="2"/>
          <w:numId w:val="5"/>
        </w:numPr>
        <w:spacing w:after="0"/>
        <w:ind w:left="1134" w:hanging="141"/>
        <w:rPr>
          <w:rFonts w:cs="Times New Roman"/>
        </w:rPr>
      </w:pPr>
      <w:r w:rsidRPr="007632E8">
        <w:rPr>
          <w:rFonts w:cs="Times New Roman"/>
        </w:rPr>
        <w:t>when the membership in the academic community of the Faculty is terminated;</w:t>
      </w:r>
    </w:p>
    <w:p w:rsidR="00FF1A8B" w:rsidRPr="007632E8" w:rsidRDefault="00FF1A8B" w:rsidP="005F28B8">
      <w:pPr>
        <w:pStyle w:val="Seznam-seln0"/>
        <w:numPr>
          <w:ilvl w:val="2"/>
          <w:numId w:val="5"/>
        </w:numPr>
        <w:spacing w:after="0"/>
        <w:ind w:left="1134" w:hanging="141"/>
        <w:rPr>
          <w:rStyle w:val="Zakladnitext"/>
          <w:sz w:val="24"/>
          <w:szCs w:val="24"/>
          <w:shd w:val="clear" w:color="auto" w:fill="auto"/>
        </w:rPr>
      </w:pPr>
      <w:r w:rsidRPr="007632E8">
        <w:rPr>
          <w:rFonts w:cs="Times New Roman"/>
        </w:rPr>
        <w:t>on the date on which a statement in writing is delivered in which a member or an alternate member resigns his/her membership or alternate membership in the Board</w:t>
      </w:r>
      <w:r w:rsidR="005F28B8" w:rsidRPr="007632E8">
        <w:rPr>
          <w:rFonts w:cs="Times New Roman"/>
        </w:rPr>
        <w:t>.</w:t>
      </w:r>
    </w:p>
    <w:p w:rsidR="005F28B8" w:rsidRPr="007632E8" w:rsidRDefault="00215119" w:rsidP="0097620C">
      <w:pPr>
        <w:pStyle w:val="Seznam-seln0"/>
        <w:numPr>
          <w:ilvl w:val="0"/>
          <w:numId w:val="0"/>
        </w:numPr>
        <w:spacing w:after="0"/>
        <w:ind w:left="425" w:hanging="425"/>
      </w:pPr>
      <w:r w:rsidRPr="007632E8">
        <w:t xml:space="preserve">6. </w:t>
      </w:r>
      <w:r w:rsidR="0093592F" w:rsidRPr="007632E8">
        <w:tab/>
      </w:r>
      <w:r w:rsidR="005F28B8" w:rsidRPr="007632E8">
        <w:t xml:space="preserve">The vacancy of a Board member which arose in accordance with paragraph 5 (b) is filled until the end of the term of office of </w:t>
      </w:r>
      <w:r w:rsidR="007632E8">
        <w:t>said member</w:t>
      </w:r>
      <w:r w:rsidR="005F28B8" w:rsidRPr="007632E8">
        <w:t xml:space="preserve"> by an alternate member designated by the Dean.</w:t>
      </w:r>
    </w:p>
    <w:p w:rsidR="005F28B8" w:rsidRPr="007632E8" w:rsidRDefault="005F28B8" w:rsidP="005F28B8">
      <w:pPr>
        <w:pStyle w:val="Seznam-seln0"/>
        <w:numPr>
          <w:ilvl w:val="0"/>
          <w:numId w:val="0"/>
        </w:numPr>
        <w:spacing w:after="0"/>
      </w:pPr>
    </w:p>
    <w:p w:rsidR="0097620C" w:rsidRPr="007632E8" w:rsidRDefault="0097620C" w:rsidP="0097620C">
      <w:pPr>
        <w:jc w:val="center"/>
        <w:rPr>
          <w:b/>
        </w:rPr>
      </w:pPr>
    </w:p>
    <w:p w:rsidR="002E692B" w:rsidRPr="007632E8" w:rsidRDefault="005F28B8" w:rsidP="0097620C">
      <w:pPr>
        <w:jc w:val="center"/>
        <w:rPr>
          <w:b/>
        </w:rPr>
      </w:pPr>
      <w:r w:rsidRPr="007632E8">
        <w:rPr>
          <w:b/>
        </w:rPr>
        <w:t>Article</w:t>
      </w:r>
      <w:r w:rsidR="0051298B" w:rsidRPr="007632E8">
        <w:rPr>
          <w:b/>
        </w:rPr>
        <w:t xml:space="preserve"> </w:t>
      </w:r>
      <w:r w:rsidR="002E692B" w:rsidRPr="007632E8">
        <w:rPr>
          <w:b/>
        </w:rPr>
        <w:t>3</w:t>
      </w:r>
    </w:p>
    <w:p w:rsidR="0051298B" w:rsidRPr="007632E8" w:rsidRDefault="005F28B8" w:rsidP="0097620C">
      <w:pPr>
        <w:jc w:val="center"/>
        <w:rPr>
          <w:b/>
        </w:rPr>
      </w:pPr>
      <w:r w:rsidRPr="007632E8">
        <w:rPr>
          <w:b/>
        </w:rPr>
        <w:t>Transitional Provisions</w:t>
      </w:r>
    </w:p>
    <w:p w:rsidR="004A6614" w:rsidRPr="007632E8" w:rsidRDefault="004A6614" w:rsidP="0097620C">
      <w:pPr>
        <w:jc w:val="center"/>
        <w:rPr>
          <w:b/>
        </w:rPr>
      </w:pPr>
    </w:p>
    <w:p w:rsidR="005F28B8" w:rsidRPr="007632E8" w:rsidRDefault="005F28B8" w:rsidP="005F28B8">
      <w:pPr>
        <w:pStyle w:val="Seznam-seln0"/>
        <w:numPr>
          <w:ilvl w:val="0"/>
          <w:numId w:val="23"/>
        </w:numPr>
        <w:spacing w:after="0"/>
        <w:rPr>
          <w:rFonts w:cs="Times New Roman"/>
        </w:rPr>
      </w:pPr>
      <w:bookmarkStart w:id="3" w:name="_Hlk17725239"/>
      <w:r w:rsidRPr="007632E8">
        <w:rPr>
          <w:rFonts w:cs="Times New Roman"/>
        </w:rPr>
        <w:t>Disciplinary proceedings started before this Disciplinary Code became effective will be completed under this Code and the Disciplinary Code for Students of Charles University.</w:t>
      </w:r>
      <w:bookmarkEnd w:id="3"/>
    </w:p>
    <w:p w:rsidR="005F28B8" w:rsidRPr="007632E8" w:rsidRDefault="005F28B8" w:rsidP="0097620C">
      <w:pPr>
        <w:pStyle w:val="Seznam-seln0"/>
        <w:numPr>
          <w:ilvl w:val="0"/>
          <w:numId w:val="23"/>
        </w:numPr>
        <w:spacing w:after="0"/>
        <w:rPr>
          <w:rFonts w:cs="Times New Roman"/>
        </w:rPr>
      </w:pPr>
      <w:r w:rsidRPr="007632E8">
        <w:rPr>
          <w:rFonts w:cs="Times New Roman"/>
        </w:rPr>
        <w:t xml:space="preserve">The term of office of the Disciplinary Board appointed before this Disciplinary Code </w:t>
      </w:r>
      <w:bookmarkStart w:id="4" w:name="_GoBack"/>
      <w:bookmarkEnd w:id="4"/>
      <w:r w:rsidRPr="007632E8">
        <w:rPr>
          <w:rFonts w:cs="Times New Roman"/>
        </w:rPr>
        <w:t>became effective is not affected.</w:t>
      </w:r>
    </w:p>
    <w:p w:rsidR="0097620C" w:rsidRPr="007632E8" w:rsidRDefault="0097620C" w:rsidP="0097620C">
      <w:pPr>
        <w:pStyle w:val="slolnku"/>
        <w:spacing w:before="0"/>
      </w:pPr>
    </w:p>
    <w:p w:rsidR="00924790" w:rsidRPr="007632E8" w:rsidRDefault="005F28B8" w:rsidP="0097620C">
      <w:pPr>
        <w:pStyle w:val="slolnku"/>
        <w:spacing w:before="0"/>
      </w:pPr>
      <w:r w:rsidRPr="007632E8">
        <w:t>Article</w:t>
      </w:r>
      <w:r w:rsidR="00924790" w:rsidRPr="007632E8">
        <w:t xml:space="preserve"> </w:t>
      </w:r>
      <w:r w:rsidR="002E692B" w:rsidRPr="007632E8">
        <w:t>4</w:t>
      </w:r>
    </w:p>
    <w:p w:rsidR="00924790" w:rsidRPr="007632E8" w:rsidRDefault="005F28B8" w:rsidP="0097620C">
      <w:pPr>
        <w:pStyle w:val="Nzevlnku"/>
        <w:spacing w:after="0"/>
      </w:pPr>
      <w:r w:rsidRPr="007632E8">
        <w:t>Final Provisions</w:t>
      </w:r>
    </w:p>
    <w:p w:rsidR="004A6614" w:rsidRPr="007632E8" w:rsidRDefault="004A6614" w:rsidP="0097620C">
      <w:pPr>
        <w:pStyle w:val="Nzevlnku"/>
        <w:spacing w:after="0"/>
      </w:pPr>
    </w:p>
    <w:p w:rsidR="005F28B8" w:rsidRPr="007632E8" w:rsidRDefault="005F28B8" w:rsidP="005F28B8">
      <w:pPr>
        <w:pStyle w:val="Seznam-seln0"/>
        <w:numPr>
          <w:ilvl w:val="0"/>
          <w:numId w:val="16"/>
        </w:numPr>
        <w:spacing w:after="0"/>
        <w:rPr>
          <w:rFonts w:cs="Times New Roman"/>
        </w:rPr>
      </w:pPr>
      <w:bookmarkStart w:id="5" w:name="_Hlk17725133"/>
      <w:r w:rsidRPr="007632E8">
        <w:rPr>
          <w:rFonts w:cs="Times New Roman"/>
        </w:rPr>
        <w:t>The Disciplinary Code for Students of the Faculty approved by the Academic Senate of Charles University on 6 November 2009 is hereby repealed.</w:t>
      </w:r>
      <w:bookmarkEnd w:id="5"/>
    </w:p>
    <w:p w:rsidR="005F28B8" w:rsidRPr="007632E8" w:rsidRDefault="00275C61" w:rsidP="0097620C">
      <w:pPr>
        <w:pStyle w:val="Seznam-seln0"/>
        <w:numPr>
          <w:ilvl w:val="0"/>
          <w:numId w:val="16"/>
        </w:numPr>
        <w:spacing w:after="0"/>
        <w:rPr>
          <w:rFonts w:cs="Times New Roman"/>
        </w:rPr>
      </w:pPr>
      <w:bookmarkStart w:id="6" w:name="_Hlk17725583"/>
      <w:r w:rsidRPr="007632E8">
        <w:rPr>
          <w:rFonts w:cs="Times New Roman"/>
        </w:rPr>
        <w:t>This Disciplinary Code was approved by the Academic Senate of the Faculty on</w:t>
      </w:r>
      <w:bookmarkEnd w:id="6"/>
      <w:r w:rsidRPr="007632E8">
        <w:rPr>
          <w:rFonts w:cs="Times New Roman"/>
        </w:rPr>
        <w:t xml:space="preserve"> 29 May 2017.</w:t>
      </w:r>
    </w:p>
    <w:p w:rsidR="00275C61" w:rsidRPr="007632E8" w:rsidRDefault="00275C61" w:rsidP="0097620C">
      <w:pPr>
        <w:pStyle w:val="Seznam-seln0"/>
        <w:numPr>
          <w:ilvl w:val="0"/>
          <w:numId w:val="16"/>
        </w:numPr>
        <w:spacing w:after="0"/>
        <w:rPr>
          <w:rFonts w:cs="Times New Roman"/>
        </w:rPr>
      </w:pPr>
      <w:r w:rsidRPr="007632E8">
        <w:rPr>
          <w:rFonts w:cs="Times New Roman"/>
        </w:rPr>
        <w:t xml:space="preserve">This Disciplinary Code </w:t>
      </w:r>
      <w:r w:rsidRPr="007632E8">
        <w:rPr>
          <w:rFonts w:ascii="Cambria" w:hAnsi="Cambria"/>
          <w:color w:val="000000"/>
        </w:rPr>
        <w:t>comes into force on the date of approval by the Academic Senate of the University</w:t>
      </w:r>
      <w:r w:rsidRPr="007632E8">
        <w:rPr>
          <w:rStyle w:val="Znakapoznpodarou"/>
        </w:rPr>
        <w:footnoteReference w:id="2"/>
      </w:r>
      <w:r w:rsidRPr="007632E8">
        <w:rPr>
          <w:rFonts w:ascii="Cambria" w:hAnsi="Cambria"/>
          <w:color w:val="000000"/>
        </w:rPr>
        <w:t>.</w:t>
      </w:r>
    </w:p>
    <w:p w:rsidR="00275C61" w:rsidRPr="007632E8" w:rsidRDefault="00275C61" w:rsidP="0097620C">
      <w:pPr>
        <w:pStyle w:val="Seznam-seln0"/>
        <w:numPr>
          <w:ilvl w:val="0"/>
          <w:numId w:val="16"/>
        </w:numPr>
        <w:spacing w:after="0"/>
        <w:rPr>
          <w:rFonts w:cs="Times New Roman"/>
        </w:rPr>
      </w:pPr>
      <w:r w:rsidRPr="007632E8">
        <w:rPr>
          <w:rFonts w:cs="Times New Roman"/>
          <w:color w:val="000000"/>
        </w:rPr>
        <w:t>This Disciplinary Code becomes effective on the first day of the calendar month following the date of coming into force.</w:t>
      </w:r>
    </w:p>
    <w:p w:rsidR="00AD6C56" w:rsidRPr="007632E8" w:rsidRDefault="00AD6C56" w:rsidP="00275C61">
      <w:pPr>
        <w:pStyle w:val="Seznam-seln0"/>
        <w:numPr>
          <w:ilvl w:val="0"/>
          <w:numId w:val="0"/>
        </w:numPr>
        <w:spacing w:after="0"/>
        <w:rPr>
          <w:rFonts w:cs="Times New Roman"/>
        </w:rPr>
      </w:pPr>
    </w:p>
    <w:p w:rsidR="0097620C" w:rsidRPr="007632E8" w:rsidRDefault="0097620C" w:rsidP="00275C61">
      <w:pPr>
        <w:pStyle w:val="Seznam-seln0"/>
        <w:numPr>
          <w:ilvl w:val="0"/>
          <w:numId w:val="0"/>
        </w:numPr>
        <w:spacing w:after="0"/>
        <w:rPr>
          <w:rFonts w:cs="Times New Roman"/>
        </w:rPr>
      </w:pPr>
    </w:p>
    <w:p w:rsidR="00AD6C56" w:rsidRPr="007632E8" w:rsidRDefault="00AD6C56" w:rsidP="0097620C">
      <w:pPr>
        <w:pStyle w:val="Seznam-seln0"/>
        <w:numPr>
          <w:ilvl w:val="0"/>
          <w:numId w:val="0"/>
        </w:numPr>
        <w:shd w:val="clear" w:color="auto" w:fill="FFFFFF"/>
        <w:spacing w:after="0"/>
        <w:jc w:val="center"/>
        <w:textAlignment w:val="baseline"/>
        <w:rPr>
          <w:sz w:val="22"/>
          <w:szCs w:val="22"/>
        </w:rPr>
      </w:pPr>
      <w:r w:rsidRPr="007632E8">
        <w:t>...................................</w:t>
      </w:r>
    </w:p>
    <w:p w:rsidR="00DA7F74" w:rsidRPr="007632E8" w:rsidRDefault="00275C61" w:rsidP="0097620C">
      <w:pPr>
        <w:pStyle w:val="Seznam-seln0"/>
        <w:numPr>
          <w:ilvl w:val="0"/>
          <w:numId w:val="0"/>
        </w:numPr>
        <w:spacing w:after="0"/>
        <w:jc w:val="center"/>
      </w:pPr>
      <w:r w:rsidRPr="007632E8">
        <w:t>D</w:t>
      </w:r>
      <w:r w:rsidR="004E7DBA" w:rsidRPr="007632E8">
        <w:t xml:space="preserve">oc. </w:t>
      </w:r>
      <w:proofErr w:type="spellStart"/>
      <w:r w:rsidR="004E7DBA" w:rsidRPr="007632E8">
        <w:t>MUDr</w:t>
      </w:r>
      <w:proofErr w:type="spellEnd"/>
      <w:r w:rsidR="004E7DBA" w:rsidRPr="007632E8">
        <w:t xml:space="preserve">. </w:t>
      </w:r>
      <w:proofErr w:type="spellStart"/>
      <w:r w:rsidR="004E7DBA" w:rsidRPr="007632E8">
        <w:t>Tomáš</w:t>
      </w:r>
      <w:proofErr w:type="spellEnd"/>
      <w:r w:rsidR="004E7DBA" w:rsidRPr="007632E8">
        <w:t xml:space="preserve"> </w:t>
      </w:r>
      <w:proofErr w:type="spellStart"/>
      <w:r w:rsidR="004E7DBA" w:rsidRPr="007632E8">
        <w:t>Skalický</w:t>
      </w:r>
      <w:proofErr w:type="spellEnd"/>
      <w:r w:rsidR="004E7DBA" w:rsidRPr="007632E8">
        <w:t>, Ph.D.</w:t>
      </w:r>
    </w:p>
    <w:p w:rsidR="00AD6C56" w:rsidRPr="007632E8" w:rsidRDefault="00275C61" w:rsidP="0097620C">
      <w:pPr>
        <w:pStyle w:val="Seznam-seln0"/>
        <w:numPr>
          <w:ilvl w:val="0"/>
          <w:numId w:val="0"/>
        </w:numPr>
        <w:spacing w:after="0"/>
        <w:jc w:val="center"/>
      </w:pPr>
      <w:r w:rsidRPr="007632E8">
        <w:t>President of the Academic Senate of the Faculty</w:t>
      </w:r>
    </w:p>
    <w:p w:rsidR="00AD6C56" w:rsidRPr="007632E8" w:rsidRDefault="00AD6C56" w:rsidP="0097620C">
      <w:pPr>
        <w:pStyle w:val="Seznam-seln0"/>
        <w:numPr>
          <w:ilvl w:val="0"/>
          <w:numId w:val="0"/>
        </w:numPr>
        <w:spacing w:after="0"/>
        <w:jc w:val="center"/>
        <w:rPr>
          <w:color w:val="444444"/>
        </w:rPr>
      </w:pPr>
    </w:p>
    <w:p w:rsidR="0097620C" w:rsidRPr="007632E8" w:rsidRDefault="0097620C" w:rsidP="0097620C">
      <w:pPr>
        <w:pStyle w:val="Seznam-seln0"/>
        <w:numPr>
          <w:ilvl w:val="0"/>
          <w:numId w:val="0"/>
        </w:numPr>
        <w:spacing w:after="0"/>
        <w:jc w:val="center"/>
        <w:rPr>
          <w:color w:val="444444"/>
        </w:rPr>
      </w:pPr>
    </w:p>
    <w:p w:rsidR="0097620C" w:rsidRPr="007632E8" w:rsidRDefault="0097620C" w:rsidP="0097620C">
      <w:pPr>
        <w:pStyle w:val="Seznam-seln0"/>
        <w:numPr>
          <w:ilvl w:val="0"/>
          <w:numId w:val="0"/>
        </w:numPr>
        <w:spacing w:after="0"/>
        <w:jc w:val="center"/>
        <w:rPr>
          <w:color w:val="444444"/>
        </w:rPr>
      </w:pPr>
    </w:p>
    <w:p w:rsidR="00AD6C56" w:rsidRPr="007632E8" w:rsidRDefault="00AD6C56" w:rsidP="0097620C">
      <w:pPr>
        <w:pStyle w:val="Seznam-seln0"/>
        <w:numPr>
          <w:ilvl w:val="0"/>
          <w:numId w:val="0"/>
        </w:numPr>
        <w:shd w:val="clear" w:color="auto" w:fill="FFFFFF"/>
        <w:spacing w:after="0"/>
        <w:jc w:val="center"/>
        <w:textAlignment w:val="baseline"/>
        <w:rPr>
          <w:lang w:val="de-DE"/>
        </w:rPr>
      </w:pPr>
      <w:r w:rsidRPr="007632E8">
        <w:rPr>
          <w:lang w:val="de-DE"/>
        </w:rPr>
        <w:t>...................................</w:t>
      </w:r>
    </w:p>
    <w:p w:rsidR="00DA7F74" w:rsidRPr="007632E8" w:rsidRDefault="00275C61" w:rsidP="0097620C">
      <w:pPr>
        <w:pStyle w:val="Seznam-seln0"/>
        <w:numPr>
          <w:ilvl w:val="0"/>
          <w:numId w:val="0"/>
        </w:numPr>
        <w:spacing w:after="0"/>
        <w:jc w:val="center"/>
        <w:textAlignment w:val="baseline"/>
        <w:rPr>
          <w:lang w:val="de-DE"/>
        </w:rPr>
      </w:pPr>
      <w:r w:rsidRPr="007632E8">
        <w:rPr>
          <w:lang w:val="de-DE"/>
        </w:rPr>
        <w:t>P</w:t>
      </w:r>
      <w:r w:rsidR="00D21932" w:rsidRPr="007632E8">
        <w:rPr>
          <w:lang w:val="de-DE"/>
        </w:rPr>
        <w:t xml:space="preserve">rof. </w:t>
      </w:r>
      <w:proofErr w:type="spellStart"/>
      <w:r w:rsidR="00D21932" w:rsidRPr="007632E8">
        <w:rPr>
          <w:lang w:val="de-DE"/>
        </w:rPr>
        <w:t>MUDr</w:t>
      </w:r>
      <w:proofErr w:type="spellEnd"/>
      <w:r w:rsidR="00D21932" w:rsidRPr="007632E8">
        <w:rPr>
          <w:lang w:val="de-DE"/>
        </w:rPr>
        <w:t xml:space="preserve">. Boris Kreuzberg, </w:t>
      </w:r>
      <w:proofErr w:type="spellStart"/>
      <w:r w:rsidR="00D21932" w:rsidRPr="007632E8">
        <w:rPr>
          <w:lang w:val="de-DE"/>
        </w:rPr>
        <w:t>CSc</w:t>
      </w:r>
      <w:proofErr w:type="spellEnd"/>
      <w:r w:rsidR="00D21932" w:rsidRPr="007632E8">
        <w:rPr>
          <w:lang w:val="de-DE"/>
        </w:rPr>
        <w:t>.</w:t>
      </w:r>
    </w:p>
    <w:p w:rsidR="00AD6C56" w:rsidRPr="007632E8" w:rsidRDefault="00275C61" w:rsidP="0097620C">
      <w:pPr>
        <w:pStyle w:val="Seznam-seln0"/>
        <w:numPr>
          <w:ilvl w:val="0"/>
          <w:numId w:val="0"/>
        </w:numPr>
        <w:spacing w:after="0"/>
        <w:jc w:val="center"/>
        <w:textAlignment w:val="baseline"/>
      </w:pPr>
      <w:r w:rsidRPr="007632E8">
        <w:t>Dean of the Faculty</w:t>
      </w:r>
    </w:p>
    <w:p w:rsidR="00AD6C56" w:rsidRPr="007632E8" w:rsidRDefault="00AD6C56" w:rsidP="0097620C">
      <w:pPr>
        <w:pStyle w:val="Seznam-seln0"/>
        <w:numPr>
          <w:ilvl w:val="0"/>
          <w:numId w:val="0"/>
        </w:numPr>
        <w:spacing w:after="0"/>
        <w:jc w:val="center"/>
      </w:pPr>
    </w:p>
    <w:p w:rsidR="0097620C" w:rsidRPr="007632E8" w:rsidRDefault="0097620C" w:rsidP="0097620C">
      <w:pPr>
        <w:pStyle w:val="Seznam-seln0"/>
        <w:numPr>
          <w:ilvl w:val="0"/>
          <w:numId w:val="0"/>
        </w:numPr>
        <w:spacing w:after="0"/>
        <w:jc w:val="center"/>
      </w:pPr>
    </w:p>
    <w:p w:rsidR="0097620C" w:rsidRPr="007632E8" w:rsidRDefault="0097620C" w:rsidP="0097620C">
      <w:pPr>
        <w:pStyle w:val="Seznam-seln0"/>
        <w:numPr>
          <w:ilvl w:val="0"/>
          <w:numId w:val="0"/>
        </w:numPr>
        <w:spacing w:after="0"/>
        <w:jc w:val="center"/>
      </w:pPr>
    </w:p>
    <w:p w:rsidR="00AD6C56" w:rsidRPr="007632E8" w:rsidRDefault="00AD6C56" w:rsidP="0097620C">
      <w:pPr>
        <w:pStyle w:val="Seznam-seln0"/>
        <w:numPr>
          <w:ilvl w:val="0"/>
          <w:numId w:val="0"/>
        </w:numPr>
        <w:shd w:val="clear" w:color="auto" w:fill="FFFFFF"/>
        <w:spacing w:after="0"/>
        <w:jc w:val="center"/>
        <w:textAlignment w:val="baseline"/>
        <w:rPr>
          <w:sz w:val="22"/>
          <w:szCs w:val="22"/>
        </w:rPr>
      </w:pPr>
      <w:r w:rsidRPr="007632E8">
        <w:t>...................................</w:t>
      </w:r>
    </w:p>
    <w:p w:rsidR="00AD6C56" w:rsidRPr="007632E8" w:rsidRDefault="001078C0" w:rsidP="0097620C">
      <w:pPr>
        <w:pStyle w:val="Seznam-seln0"/>
        <w:numPr>
          <w:ilvl w:val="0"/>
          <w:numId w:val="0"/>
        </w:numPr>
        <w:spacing w:after="0"/>
        <w:jc w:val="center"/>
      </w:pPr>
      <w:proofErr w:type="spellStart"/>
      <w:r w:rsidRPr="007632E8">
        <w:t>PhDr</w:t>
      </w:r>
      <w:proofErr w:type="spellEnd"/>
      <w:r w:rsidRPr="007632E8">
        <w:t xml:space="preserve">. </w:t>
      </w:r>
      <w:proofErr w:type="spellStart"/>
      <w:r w:rsidRPr="007632E8">
        <w:t>Tomáš</w:t>
      </w:r>
      <w:proofErr w:type="spellEnd"/>
      <w:r w:rsidRPr="007632E8">
        <w:t xml:space="preserve"> Nigrin, Ph.D.</w:t>
      </w:r>
    </w:p>
    <w:p w:rsidR="00006ED5" w:rsidRPr="00335F96" w:rsidRDefault="00275C61" w:rsidP="0097620C">
      <w:pPr>
        <w:pStyle w:val="Seznam-seln0"/>
        <w:numPr>
          <w:ilvl w:val="0"/>
          <w:numId w:val="0"/>
        </w:numPr>
        <w:spacing w:after="0"/>
        <w:jc w:val="center"/>
      </w:pPr>
      <w:r w:rsidRPr="007632E8">
        <w:t>President of the Academic Senate of Charles University</w:t>
      </w:r>
      <w:r w:rsidR="00D21932" w:rsidRPr="00335F96">
        <w:t xml:space="preserve"> </w:t>
      </w:r>
    </w:p>
    <w:sectPr w:rsidR="00006ED5" w:rsidRPr="00335F96" w:rsidSect="00533EA4">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2615" w:rsidRDefault="00242615" w:rsidP="00E54742">
      <w:pPr>
        <w:spacing w:line="240" w:lineRule="auto"/>
      </w:pPr>
      <w:r>
        <w:separator/>
      </w:r>
    </w:p>
  </w:endnote>
  <w:endnote w:type="continuationSeparator" w:id="0">
    <w:p w:rsidR="00242615" w:rsidRDefault="00242615" w:rsidP="00E5474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2991118"/>
      <w:docPartObj>
        <w:docPartGallery w:val="Page Numbers (Bottom of Page)"/>
        <w:docPartUnique/>
      </w:docPartObj>
    </w:sdtPr>
    <w:sdtEndPr/>
    <w:sdtContent>
      <w:p w:rsidR="008F15B2" w:rsidRDefault="00356DAE">
        <w:pPr>
          <w:pStyle w:val="Zpat"/>
          <w:jc w:val="center"/>
        </w:pPr>
        <w:r>
          <w:fldChar w:fldCharType="begin"/>
        </w:r>
        <w:r w:rsidR="008F15B2">
          <w:instrText>PAGE   \* MERGEFORMAT</w:instrText>
        </w:r>
        <w:r>
          <w:fldChar w:fldCharType="separate"/>
        </w:r>
        <w:r w:rsidR="001C041E">
          <w:rPr>
            <w:noProof/>
          </w:rPr>
          <w:t>1</w:t>
        </w:r>
        <w:r>
          <w:fldChar w:fldCharType="end"/>
        </w:r>
      </w:p>
    </w:sdtContent>
  </w:sdt>
  <w:p w:rsidR="008F15B2" w:rsidRDefault="008F15B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2615" w:rsidRDefault="00242615" w:rsidP="00E54742">
      <w:pPr>
        <w:spacing w:line="240" w:lineRule="auto"/>
      </w:pPr>
      <w:r>
        <w:separator/>
      </w:r>
    </w:p>
  </w:footnote>
  <w:footnote w:type="continuationSeparator" w:id="0">
    <w:p w:rsidR="00242615" w:rsidRDefault="00242615" w:rsidP="00E54742">
      <w:pPr>
        <w:spacing w:line="240" w:lineRule="auto"/>
      </w:pPr>
      <w:r>
        <w:continuationSeparator/>
      </w:r>
    </w:p>
  </w:footnote>
  <w:footnote w:id="1">
    <w:p w:rsidR="0084503E" w:rsidRDefault="0084503E" w:rsidP="0084503E">
      <w:pPr>
        <w:pStyle w:val="Textpoznpodarou"/>
      </w:pPr>
      <w:r>
        <w:rPr>
          <w:rStyle w:val="Znakapoznpodarou"/>
        </w:rPr>
        <w:footnoteRef/>
      </w:r>
      <w:r>
        <w:t xml:space="preserve"> In particular, sections 64 to 66 and section 69 of the Higher Education Act. </w:t>
      </w:r>
    </w:p>
  </w:footnote>
  <w:footnote w:id="2">
    <w:p w:rsidR="00275C61" w:rsidRDefault="00275C61" w:rsidP="00275C61">
      <w:pPr>
        <w:pStyle w:val="Textpoznpodarou"/>
      </w:pPr>
      <w:r>
        <w:rPr>
          <w:rStyle w:val="Znakapoznpodarou"/>
        </w:rPr>
        <w:footnoteRef/>
      </w:r>
      <w:r>
        <w:t xml:space="preserve"> Section </w:t>
      </w:r>
      <w:r w:rsidRPr="00BD10EF">
        <w:t xml:space="preserve">9 </w:t>
      </w:r>
      <w:r>
        <w:t>(1) (</w:t>
      </w:r>
      <w:r w:rsidRPr="00BD10EF">
        <w:t xml:space="preserve">b) </w:t>
      </w:r>
      <w:r>
        <w:t>(ii) of the Higher Education Act. This regulation was approved by the Academic Senate of Charles University on …… 2017</w:t>
      </w:r>
      <w:r w:rsidRPr="00BD10EF">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3796" w:rsidRPr="001D5462" w:rsidRDefault="00335F96" w:rsidP="00840965">
    <w:pPr>
      <w:jc w:val="center"/>
      <w:rPr>
        <w:i/>
        <w:sz w:val="21"/>
        <w:szCs w:val="21"/>
      </w:rPr>
    </w:pPr>
    <w:r w:rsidRPr="00CE2DB4">
      <w:rPr>
        <w:i/>
        <w:sz w:val="21"/>
        <w:szCs w:val="21"/>
      </w:rPr>
      <w:t xml:space="preserve">Disciplinary Code for Students of the Faculty of Medicine of Charles University </w:t>
    </w:r>
    <w:r w:rsidR="008E2400">
      <w:rPr>
        <w:noProof/>
      </w:rPr>
      <mc:AlternateContent>
        <mc:Choice Requires="wps">
          <w:drawing>
            <wp:anchor distT="4294967295" distB="4294967295" distL="114300" distR="114300" simplePos="0" relativeHeight="251665408" behindDoc="0" locked="0" layoutInCell="0" allowOverlap="1">
              <wp:simplePos x="0" y="0"/>
              <wp:positionH relativeFrom="column">
                <wp:posOffset>15240</wp:posOffset>
              </wp:positionH>
              <wp:positionV relativeFrom="paragraph">
                <wp:posOffset>189229</wp:posOffset>
              </wp:positionV>
              <wp:extent cx="5760720" cy="0"/>
              <wp:effectExtent l="0" t="0" r="0" b="0"/>
              <wp:wrapNone/>
              <wp:docPr id="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DF5AD4" id="Line 3"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TTEgIAACgEAAAOAAAAZHJzL2Uyb0RvYy54bWysU8GO2jAQvVfqP1i+QxLIsm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N/1U&#10;0xICAAAoBAAADgAAAAAAAAAAAAAAAAAuAgAAZHJzL2Uyb0RvYy54bWxQSwECLQAUAAYACAAAACEA&#10;OKoeT90AAAAHAQAADwAAAAAAAAAAAAAAAABsBAAAZHJzL2Rvd25yZXYueG1sUEsFBgAAAAAEAAQA&#10;8wAAAHYFAAAAAA==&#10;" o:allowincell="f" strokeweight=".25pt"/>
          </w:pict>
        </mc:Fallback>
      </mc:AlternateContent>
    </w:r>
    <w:r w:rsidR="008E2400">
      <w:rPr>
        <w:noProof/>
      </w:rPr>
      <mc:AlternateContent>
        <mc:Choice Requires="wps">
          <w:drawing>
            <wp:anchor distT="4294967295" distB="4294967295" distL="114300" distR="114300" simplePos="0" relativeHeight="251664384" behindDoc="0" locked="0" layoutInCell="0" allowOverlap="1">
              <wp:simplePos x="0" y="0"/>
              <wp:positionH relativeFrom="column">
                <wp:posOffset>15240</wp:posOffset>
              </wp:positionH>
              <wp:positionV relativeFrom="paragraph">
                <wp:posOffset>189229</wp:posOffset>
              </wp:positionV>
              <wp:extent cx="5760720" cy="0"/>
              <wp:effectExtent l="0" t="0" r="0" b="0"/>
              <wp:wrapNone/>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BE1DA1" id="Line 2"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uYcEgIAACgEAAAOAAAAZHJzL2Uyb0RvYy54bWysU8GO2jAQvVfqP1i+QxI2sG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Jc7m&#10;HBICAAAoBAAADgAAAAAAAAAAAAAAAAAuAgAAZHJzL2Uyb0RvYy54bWxQSwECLQAUAAYACAAAACEA&#10;OKoeT90AAAAHAQAADwAAAAAAAAAAAAAAAABsBAAAZHJzL2Rvd25yZXYueG1sUEsFBgAAAAAEAAQA&#10;8wAAAHYFAAAAAA==&#10;" o:allowincell="f" strokeweight=".25pt"/>
          </w:pict>
        </mc:Fallback>
      </mc:AlternateContent>
    </w:r>
    <w:r w:rsidR="008E2400">
      <w:rPr>
        <w:noProof/>
      </w:rPr>
      <mc:AlternateContent>
        <mc:Choice Requires="wps">
          <w:drawing>
            <wp:anchor distT="4294967295" distB="4294967295" distL="114300" distR="114300" simplePos="0" relativeHeight="251663360" behindDoc="0" locked="0" layoutInCell="0" allowOverlap="1">
              <wp:simplePos x="0" y="0"/>
              <wp:positionH relativeFrom="column">
                <wp:posOffset>15240</wp:posOffset>
              </wp:positionH>
              <wp:positionV relativeFrom="paragraph">
                <wp:posOffset>189229</wp:posOffset>
              </wp:positionV>
              <wp:extent cx="5760720" cy="0"/>
              <wp:effectExtent l="0" t="0" r="0" b="0"/>
              <wp:wrapNone/>
              <wp:docPr id="4"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473701" id="Line 1"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" o:allowincell="f" strokeweight=".25pt"/>
          </w:pict>
        </mc:Fallback>
      </mc:AlternateContent>
    </w:r>
    <w:r w:rsidRPr="00CE2DB4">
      <w:rPr>
        <w:i/>
        <w:sz w:val="21"/>
        <w:szCs w:val="21"/>
      </w:rPr>
      <w:t xml:space="preserve">in </w:t>
    </w:r>
    <w:r w:rsidR="008E2400">
      <w:rPr>
        <w:noProof/>
      </w:rPr>
      <mc:AlternateContent>
        <mc:Choice Requires="wps">
          <w:drawing>
            <wp:anchor distT="4294967295" distB="4294967295" distL="114300" distR="114300" simplePos="0" relativeHeight="251661312" behindDoc="0" locked="0" layoutInCell="0" allowOverlap="1">
              <wp:simplePos x="0" y="0"/>
              <wp:positionH relativeFrom="column">
                <wp:posOffset>15240</wp:posOffset>
              </wp:positionH>
              <wp:positionV relativeFrom="paragraph">
                <wp:posOffset>189229</wp:posOffset>
              </wp:positionV>
              <wp:extent cx="5760720" cy="0"/>
              <wp:effectExtent l="0" t="0" r="0" b="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BCFA93" id="Line 3"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GSHEQIAACgEAAAOAAAAZHJzL2Uyb0RvYy54bWysU8GO2jAQvVfqP1i+QxLIsm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" o:allowincell="f" strokeweight=".25pt"/>
          </w:pict>
        </mc:Fallback>
      </mc:AlternateContent>
    </w:r>
    <w:r w:rsidR="008E2400">
      <w:rPr>
        <w:noProof/>
      </w:rPr>
      <mc:AlternateContent>
        <mc:Choice Requires="wps">
          <w:drawing>
            <wp:anchor distT="4294967295" distB="4294967295" distL="114300" distR="114300" simplePos="0" relativeHeight="251660288" behindDoc="0" locked="0" layoutInCell="0" allowOverlap="1">
              <wp:simplePos x="0" y="0"/>
              <wp:positionH relativeFrom="column">
                <wp:posOffset>15240</wp:posOffset>
              </wp:positionH>
              <wp:positionV relativeFrom="paragraph">
                <wp:posOffset>189229</wp:posOffset>
              </wp:positionV>
              <wp:extent cx="5760720" cy="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D91381" id="Line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g1Vj&#10;ahICAAAoBAAADgAAAAAAAAAAAAAAAAAuAgAAZHJzL2Uyb0RvYy54bWxQSwECLQAUAAYACAAAACEA&#10;OKoeT90AAAAHAQAADwAAAAAAAAAAAAAAAABsBAAAZHJzL2Rvd25yZXYueG1sUEsFBgAAAAAEAAQA&#10;8wAAAHYFAAAAAA==&#10;" o:allowincell="f" strokeweight=".25pt"/>
          </w:pict>
        </mc:Fallback>
      </mc:AlternateContent>
    </w:r>
    <w:r w:rsidR="008E2400">
      <w:rPr>
        <w:noProof/>
      </w:rPr>
      <mc:AlternateContent>
        <mc:Choice Requires="wps">
          <w:drawing>
            <wp:anchor distT="4294967295" distB="4294967295" distL="114300" distR="114300" simplePos="0" relativeHeight="251659264" behindDoc="0" locked="0" layoutInCell="0" allowOverlap="1">
              <wp:simplePos x="0" y="0"/>
              <wp:positionH relativeFrom="column">
                <wp:posOffset>15240</wp:posOffset>
              </wp:positionH>
              <wp:positionV relativeFrom="paragraph">
                <wp:posOffset>189229</wp:posOffset>
              </wp:positionV>
              <wp:extent cx="5760720" cy="0"/>
              <wp:effectExtent l="0" t="0" r="0" b="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36821B" id="Line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aBgb&#10;hhICAAAoBAAADgAAAAAAAAAAAAAAAAAuAgAAZHJzL2Uyb0RvYy54bWxQSwECLQAUAAYACAAAACEA&#10;OKoeT90AAAAHAQAADwAAAAAAAAAAAAAAAABsBAAAZHJzL2Rvd25yZXYueG1sUEsFBgAAAAAEAAQA&#10;8wAAAHYFAAAAAA==&#10;" o:allowincell="f" strokeweight=".25pt"/>
          </w:pict>
        </mc:Fallback>
      </mc:AlternateContent>
    </w:r>
    <w:proofErr w:type="spellStart"/>
    <w:r>
      <w:rPr>
        <w:i/>
        <w:sz w:val="21"/>
        <w:szCs w:val="21"/>
      </w:rPr>
      <w:t>Plzeň</w:t>
    </w:r>
    <w:proofErr w:type="spellEnd"/>
  </w:p>
  <w:p w:rsidR="00223796" w:rsidRDefault="00223796">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559B7"/>
    <w:multiLevelType w:val="multilevel"/>
    <w:tmpl w:val="C5FA8606"/>
    <w:lvl w:ilvl="0">
      <w:start w:val="1"/>
      <w:numFmt w:val="decimal"/>
      <w:pStyle w:val="Seznam-seln1"/>
      <w:lvlText w:val="%1."/>
      <w:lvlJc w:val="left"/>
      <w:pPr>
        <w:tabs>
          <w:tab w:val="num" w:pos="720"/>
        </w:tabs>
        <w:ind w:left="720" w:hanging="360"/>
      </w:pPr>
    </w:lvl>
    <w:lvl w:ilvl="1">
      <w:start w:val="1"/>
      <w:numFmt w:val="bullet"/>
      <w:pStyle w:val="Seznam-neslovan2"/>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3D7B84"/>
    <w:multiLevelType w:val="multilevel"/>
    <w:tmpl w:val="BA70F90E"/>
    <w:lvl w:ilvl="0">
      <w:start w:val="1"/>
      <w:numFmt w:val="decimal"/>
      <w:lvlText w:val="%1."/>
      <w:lvlJc w:val="left"/>
      <w:pPr>
        <w:tabs>
          <w:tab w:val="num" w:pos="360"/>
        </w:tabs>
        <w:ind w:left="360" w:hanging="360"/>
      </w:pPr>
    </w:lvl>
    <w:lvl w:ilvl="1">
      <w:start w:val="1"/>
      <w:numFmt w:val="lowerLetter"/>
      <w:lvlText w:val="%2)"/>
      <w:lvlJc w:val="left"/>
      <w:pPr>
        <w:tabs>
          <w:tab w:val="num" w:pos="785"/>
        </w:tabs>
        <w:ind w:left="785" w:hanging="360"/>
      </w:pPr>
    </w:lvl>
    <w:lvl w:ilvl="2">
      <w:start w:val="1"/>
      <w:numFmt w:val="decimal"/>
      <w:lvlText w:val="%3."/>
      <w:lvlJc w:val="left"/>
      <w:pPr>
        <w:tabs>
          <w:tab w:val="num" w:pos="2018"/>
        </w:tabs>
        <w:ind w:left="2018" w:hanging="360"/>
      </w:pPr>
    </w:lvl>
    <w:lvl w:ilvl="3">
      <w:start w:val="1"/>
      <w:numFmt w:val="decimal"/>
      <w:lvlText w:val="%4."/>
      <w:lvlJc w:val="left"/>
      <w:pPr>
        <w:tabs>
          <w:tab w:val="num" w:pos="2738"/>
        </w:tabs>
        <w:ind w:left="2738" w:hanging="360"/>
      </w:pPr>
    </w:lvl>
    <w:lvl w:ilvl="4">
      <w:start w:val="1"/>
      <w:numFmt w:val="decimal"/>
      <w:lvlText w:val="%5."/>
      <w:lvlJc w:val="left"/>
      <w:pPr>
        <w:tabs>
          <w:tab w:val="num" w:pos="3458"/>
        </w:tabs>
        <w:ind w:left="3458" w:hanging="360"/>
      </w:pPr>
    </w:lvl>
    <w:lvl w:ilvl="5">
      <w:start w:val="1"/>
      <w:numFmt w:val="decimal"/>
      <w:lvlText w:val="%6."/>
      <w:lvlJc w:val="left"/>
      <w:pPr>
        <w:tabs>
          <w:tab w:val="num" w:pos="4178"/>
        </w:tabs>
        <w:ind w:left="4178" w:hanging="360"/>
      </w:pPr>
    </w:lvl>
    <w:lvl w:ilvl="6">
      <w:start w:val="1"/>
      <w:numFmt w:val="decimal"/>
      <w:lvlText w:val="%7."/>
      <w:lvlJc w:val="left"/>
      <w:pPr>
        <w:tabs>
          <w:tab w:val="num" w:pos="4898"/>
        </w:tabs>
        <w:ind w:left="4898" w:hanging="360"/>
      </w:pPr>
    </w:lvl>
    <w:lvl w:ilvl="7">
      <w:start w:val="1"/>
      <w:numFmt w:val="decimal"/>
      <w:lvlText w:val="%8."/>
      <w:lvlJc w:val="left"/>
      <w:pPr>
        <w:tabs>
          <w:tab w:val="num" w:pos="5618"/>
        </w:tabs>
        <w:ind w:left="5618" w:hanging="360"/>
      </w:pPr>
    </w:lvl>
    <w:lvl w:ilvl="8">
      <w:start w:val="1"/>
      <w:numFmt w:val="decimal"/>
      <w:lvlText w:val="%9."/>
      <w:lvlJc w:val="left"/>
      <w:pPr>
        <w:tabs>
          <w:tab w:val="num" w:pos="6338"/>
        </w:tabs>
        <w:ind w:left="6338" w:hanging="360"/>
      </w:pPr>
    </w:lvl>
  </w:abstractNum>
  <w:abstractNum w:abstractNumId="2" w15:restartNumberingAfterBreak="0">
    <w:nsid w:val="0D9F36E8"/>
    <w:multiLevelType w:val="hybridMultilevel"/>
    <w:tmpl w:val="4A32F288"/>
    <w:lvl w:ilvl="0" w:tplc="0405000F">
      <w:start w:val="1"/>
      <w:numFmt w:val="decimal"/>
      <w:lvlText w:val="%1."/>
      <w:lvlJc w:val="left"/>
      <w:pPr>
        <w:ind w:left="720" w:hanging="360"/>
      </w:pPr>
    </w:lvl>
    <w:lvl w:ilvl="1" w:tplc="04050017">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1976695E"/>
    <w:multiLevelType w:val="multilevel"/>
    <w:tmpl w:val="BA70F90E"/>
    <w:lvl w:ilvl="0">
      <w:start w:val="1"/>
      <w:numFmt w:val="decimal"/>
      <w:lvlText w:val="%1."/>
      <w:lvlJc w:val="left"/>
      <w:pPr>
        <w:tabs>
          <w:tab w:val="num" w:pos="502"/>
        </w:tabs>
        <w:ind w:left="502" w:hanging="360"/>
      </w:pPr>
    </w:lvl>
    <w:lvl w:ilvl="1">
      <w:start w:val="1"/>
      <w:numFmt w:val="lowerLetter"/>
      <w:lvlText w:val="%2)"/>
      <w:lvlJc w:val="left"/>
      <w:pPr>
        <w:tabs>
          <w:tab w:val="num" w:pos="927"/>
        </w:tabs>
        <w:ind w:left="927"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21DA6AF5"/>
    <w:multiLevelType w:val="hybridMultilevel"/>
    <w:tmpl w:val="16A073E8"/>
    <w:lvl w:ilvl="0" w:tplc="04050017">
      <w:start w:val="1"/>
      <w:numFmt w:val="lowerLetter"/>
      <w:lvlText w:val="%1)"/>
      <w:lvlJc w:val="left"/>
      <w:pPr>
        <w:ind w:left="1506" w:hanging="360"/>
      </w:pPr>
    </w:lvl>
    <w:lvl w:ilvl="1" w:tplc="04050019" w:tentative="1">
      <w:start w:val="1"/>
      <w:numFmt w:val="lowerLetter"/>
      <w:lvlText w:val="%2."/>
      <w:lvlJc w:val="left"/>
      <w:pPr>
        <w:ind w:left="2226" w:hanging="360"/>
      </w:pPr>
    </w:lvl>
    <w:lvl w:ilvl="2" w:tplc="0405001B" w:tentative="1">
      <w:start w:val="1"/>
      <w:numFmt w:val="lowerRoman"/>
      <w:lvlText w:val="%3."/>
      <w:lvlJc w:val="right"/>
      <w:pPr>
        <w:ind w:left="2946" w:hanging="180"/>
      </w:pPr>
    </w:lvl>
    <w:lvl w:ilvl="3" w:tplc="0405000F" w:tentative="1">
      <w:start w:val="1"/>
      <w:numFmt w:val="decimal"/>
      <w:lvlText w:val="%4."/>
      <w:lvlJc w:val="left"/>
      <w:pPr>
        <w:ind w:left="3666" w:hanging="360"/>
      </w:pPr>
    </w:lvl>
    <w:lvl w:ilvl="4" w:tplc="04050019" w:tentative="1">
      <w:start w:val="1"/>
      <w:numFmt w:val="lowerLetter"/>
      <w:lvlText w:val="%5."/>
      <w:lvlJc w:val="left"/>
      <w:pPr>
        <w:ind w:left="4386" w:hanging="360"/>
      </w:pPr>
    </w:lvl>
    <w:lvl w:ilvl="5" w:tplc="0405001B" w:tentative="1">
      <w:start w:val="1"/>
      <w:numFmt w:val="lowerRoman"/>
      <w:lvlText w:val="%6."/>
      <w:lvlJc w:val="right"/>
      <w:pPr>
        <w:ind w:left="5106" w:hanging="180"/>
      </w:pPr>
    </w:lvl>
    <w:lvl w:ilvl="6" w:tplc="0405000F" w:tentative="1">
      <w:start w:val="1"/>
      <w:numFmt w:val="decimal"/>
      <w:lvlText w:val="%7."/>
      <w:lvlJc w:val="left"/>
      <w:pPr>
        <w:ind w:left="5826" w:hanging="360"/>
      </w:pPr>
    </w:lvl>
    <w:lvl w:ilvl="7" w:tplc="04050019" w:tentative="1">
      <w:start w:val="1"/>
      <w:numFmt w:val="lowerLetter"/>
      <w:lvlText w:val="%8."/>
      <w:lvlJc w:val="left"/>
      <w:pPr>
        <w:ind w:left="6546" w:hanging="360"/>
      </w:pPr>
    </w:lvl>
    <w:lvl w:ilvl="8" w:tplc="0405001B" w:tentative="1">
      <w:start w:val="1"/>
      <w:numFmt w:val="lowerRoman"/>
      <w:lvlText w:val="%9."/>
      <w:lvlJc w:val="right"/>
      <w:pPr>
        <w:ind w:left="7266" w:hanging="180"/>
      </w:pPr>
    </w:lvl>
  </w:abstractNum>
  <w:abstractNum w:abstractNumId="5" w15:restartNumberingAfterBreak="0">
    <w:nsid w:val="2B10425A"/>
    <w:multiLevelType w:val="hybridMultilevel"/>
    <w:tmpl w:val="92DA450E"/>
    <w:lvl w:ilvl="0" w:tplc="A9268F9C">
      <w:start w:val="1"/>
      <w:numFmt w:val="lowerRoman"/>
      <w:lvlText w:val="%1."/>
      <w:lvlJc w:val="left"/>
      <w:pPr>
        <w:ind w:left="1211" w:hanging="360"/>
      </w:pPr>
      <w:rPr>
        <w:rFonts w:hint="default"/>
      </w:rPr>
    </w:lvl>
    <w:lvl w:ilvl="1" w:tplc="04050019">
      <w:start w:val="1"/>
      <w:numFmt w:val="lowerLetter"/>
      <w:lvlText w:val="%2."/>
      <w:lvlJc w:val="left"/>
      <w:pPr>
        <w:ind w:left="1931" w:hanging="360"/>
      </w:pPr>
    </w:lvl>
    <w:lvl w:ilvl="2" w:tplc="0405001B" w:tentative="1">
      <w:start w:val="1"/>
      <w:numFmt w:val="lowerRoman"/>
      <w:lvlText w:val="%3."/>
      <w:lvlJc w:val="right"/>
      <w:pPr>
        <w:ind w:left="2651" w:hanging="180"/>
      </w:pPr>
    </w:lvl>
    <w:lvl w:ilvl="3" w:tplc="0405000F" w:tentative="1">
      <w:start w:val="1"/>
      <w:numFmt w:val="decimal"/>
      <w:lvlText w:val="%4."/>
      <w:lvlJc w:val="left"/>
      <w:pPr>
        <w:ind w:left="3371" w:hanging="360"/>
      </w:pPr>
    </w:lvl>
    <w:lvl w:ilvl="4" w:tplc="04050019" w:tentative="1">
      <w:start w:val="1"/>
      <w:numFmt w:val="lowerLetter"/>
      <w:lvlText w:val="%5."/>
      <w:lvlJc w:val="left"/>
      <w:pPr>
        <w:ind w:left="4091" w:hanging="360"/>
      </w:pPr>
    </w:lvl>
    <w:lvl w:ilvl="5" w:tplc="0405001B" w:tentative="1">
      <w:start w:val="1"/>
      <w:numFmt w:val="lowerRoman"/>
      <w:lvlText w:val="%6."/>
      <w:lvlJc w:val="right"/>
      <w:pPr>
        <w:ind w:left="4811" w:hanging="180"/>
      </w:pPr>
    </w:lvl>
    <w:lvl w:ilvl="6" w:tplc="0405000F" w:tentative="1">
      <w:start w:val="1"/>
      <w:numFmt w:val="decimal"/>
      <w:lvlText w:val="%7."/>
      <w:lvlJc w:val="left"/>
      <w:pPr>
        <w:ind w:left="5531" w:hanging="360"/>
      </w:pPr>
    </w:lvl>
    <w:lvl w:ilvl="7" w:tplc="04050019" w:tentative="1">
      <w:start w:val="1"/>
      <w:numFmt w:val="lowerLetter"/>
      <w:lvlText w:val="%8."/>
      <w:lvlJc w:val="left"/>
      <w:pPr>
        <w:ind w:left="6251" w:hanging="360"/>
      </w:pPr>
    </w:lvl>
    <w:lvl w:ilvl="8" w:tplc="0405001B" w:tentative="1">
      <w:start w:val="1"/>
      <w:numFmt w:val="lowerRoman"/>
      <w:lvlText w:val="%9."/>
      <w:lvlJc w:val="right"/>
      <w:pPr>
        <w:ind w:left="6971" w:hanging="180"/>
      </w:pPr>
    </w:lvl>
  </w:abstractNum>
  <w:abstractNum w:abstractNumId="6" w15:restartNumberingAfterBreak="0">
    <w:nsid w:val="38351485"/>
    <w:multiLevelType w:val="multilevel"/>
    <w:tmpl w:val="C8308C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AD53321"/>
    <w:multiLevelType w:val="hybridMultilevel"/>
    <w:tmpl w:val="8CCCEAB6"/>
    <w:lvl w:ilvl="0" w:tplc="04050017">
      <w:start w:val="1"/>
      <w:numFmt w:val="lowerLetter"/>
      <w:lvlText w:val="%1)"/>
      <w:lvlJc w:val="left"/>
      <w:pPr>
        <w:ind w:left="2226" w:hanging="360"/>
      </w:pPr>
    </w:lvl>
    <w:lvl w:ilvl="1" w:tplc="04050019" w:tentative="1">
      <w:start w:val="1"/>
      <w:numFmt w:val="lowerLetter"/>
      <w:lvlText w:val="%2."/>
      <w:lvlJc w:val="left"/>
      <w:pPr>
        <w:ind w:left="2946" w:hanging="360"/>
      </w:pPr>
    </w:lvl>
    <w:lvl w:ilvl="2" w:tplc="0405001B" w:tentative="1">
      <w:start w:val="1"/>
      <w:numFmt w:val="lowerRoman"/>
      <w:lvlText w:val="%3."/>
      <w:lvlJc w:val="right"/>
      <w:pPr>
        <w:ind w:left="3666" w:hanging="180"/>
      </w:pPr>
    </w:lvl>
    <w:lvl w:ilvl="3" w:tplc="0405000F" w:tentative="1">
      <w:start w:val="1"/>
      <w:numFmt w:val="decimal"/>
      <w:lvlText w:val="%4."/>
      <w:lvlJc w:val="left"/>
      <w:pPr>
        <w:ind w:left="4386" w:hanging="360"/>
      </w:pPr>
    </w:lvl>
    <w:lvl w:ilvl="4" w:tplc="04050019" w:tentative="1">
      <w:start w:val="1"/>
      <w:numFmt w:val="lowerLetter"/>
      <w:lvlText w:val="%5."/>
      <w:lvlJc w:val="left"/>
      <w:pPr>
        <w:ind w:left="5106" w:hanging="360"/>
      </w:pPr>
    </w:lvl>
    <w:lvl w:ilvl="5" w:tplc="0405001B" w:tentative="1">
      <w:start w:val="1"/>
      <w:numFmt w:val="lowerRoman"/>
      <w:lvlText w:val="%6."/>
      <w:lvlJc w:val="right"/>
      <w:pPr>
        <w:ind w:left="5826" w:hanging="180"/>
      </w:pPr>
    </w:lvl>
    <w:lvl w:ilvl="6" w:tplc="0405000F" w:tentative="1">
      <w:start w:val="1"/>
      <w:numFmt w:val="decimal"/>
      <w:lvlText w:val="%7."/>
      <w:lvlJc w:val="left"/>
      <w:pPr>
        <w:ind w:left="6546" w:hanging="360"/>
      </w:pPr>
    </w:lvl>
    <w:lvl w:ilvl="7" w:tplc="04050019" w:tentative="1">
      <w:start w:val="1"/>
      <w:numFmt w:val="lowerLetter"/>
      <w:lvlText w:val="%8."/>
      <w:lvlJc w:val="left"/>
      <w:pPr>
        <w:ind w:left="7266" w:hanging="360"/>
      </w:pPr>
    </w:lvl>
    <w:lvl w:ilvl="8" w:tplc="0405001B" w:tentative="1">
      <w:start w:val="1"/>
      <w:numFmt w:val="lowerRoman"/>
      <w:lvlText w:val="%9."/>
      <w:lvlJc w:val="right"/>
      <w:pPr>
        <w:ind w:left="7986" w:hanging="180"/>
      </w:pPr>
    </w:lvl>
  </w:abstractNum>
  <w:abstractNum w:abstractNumId="8" w15:restartNumberingAfterBreak="0">
    <w:nsid w:val="3BBA165D"/>
    <w:multiLevelType w:val="hybridMultilevel"/>
    <w:tmpl w:val="3E22FA62"/>
    <w:lvl w:ilvl="0" w:tplc="0405001B">
      <w:start w:val="1"/>
      <w:numFmt w:val="lowerLetter"/>
      <w:lvlText w:val="%1)"/>
      <w:lvlJc w:val="left"/>
      <w:pPr>
        <w:ind w:left="785" w:hanging="360"/>
      </w:pPr>
    </w:lvl>
    <w:lvl w:ilvl="1" w:tplc="04050019">
      <w:start w:val="1"/>
      <w:numFmt w:val="lowerLetter"/>
      <w:lvlText w:val="%2."/>
      <w:lvlJc w:val="left"/>
      <w:pPr>
        <w:ind w:left="2496" w:hanging="360"/>
      </w:pPr>
    </w:lvl>
    <w:lvl w:ilvl="2" w:tplc="0405001B" w:tentative="1">
      <w:start w:val="1"/>
      <w:numFmt w:val="lowerRoman"/>
      <w:lvlText w:val="%3."/>
      <w:lvlJc w:val="right"/>
      <w:pPr>
        <w:ind w:left="3216" w:hanging="180"/>
      </w:pPr>
    </w:lvl>
    <w:lvl w:ilvl="3" w:tplc="0405000F" w:tentative="1">
      <w:start w:val="1"/>
      <w:numFmt w:val="decimal"/>
      <w:lvlText w:val="%4."/>
      <w:lvlJc w:val="left"/>
      <w:pPr>
        <w:ind w:left="3936" w:hanging="360"/>
      </w:pPr>
    </w:lvl>
    <w:lvl w:ilvl="4" w:tplc="04050019" w:tentative="1">
      <w:start w:val="1"/>
      <w:numFmt w:val="lowerLetter"/>
      <w:lvlText w:val="%5."/>
      <w:lvlJc w:val="left"/>
      <w:pPr>
        <w:ind w:left="4656" w:hanging="360"/>
      </w:pPr>
    </w:lvl>
    <w:lvl w:ilvl="5" w:tplc="0405001B" w:tentative="1">
      <w:start w:val="1"/>
      <w:numFmt w:val="lowerRoman"/>
      <w:lvlText w:val="%6."/>
      <w:lvlJc w:val="right"/>
      <w:pPr>
        <w:ind w:left="5376" w:hanging="180"/>
      </w:pPr>
    </w:lvl>
    <w:lvl w:ilvl="6" w:tplc="0405000F" w:tentative="1">
      <w:start w:val="1"/>
      <w:numFmt w:val="decimal"/>
      <w:lvlText w:val="%7."/>
      <w:lvlJc w:val="left"/>
      <w:pPr>
        <w:ind w:left="6096" w:hanging="360"/>
      </w:pPr>
    </w:lvl>
    <w:lvl w:ilvl="7" w:tplc="04050019" w:tentative="1">
      <w:start w:val="1"/>
      <w:numFmt w:val="lowerLetter"/>
      <w:lvlText w:val="%8."/>
      <w:lvlJc w:val="left"/>
      <w:pPr>
        <w:ind w:left="6816" w:hanging="360"/>
      </w:pPr>
    </w:lvl>
    <w:lvl w:ilvl="8" w:tplc="0405001B" w:tentative="1">
      <w:start w:val="1"/>
      <w:numFmt w:val="lowerRoman"/>
      <w:lvlText w:val="%9."/>
      <w:lvlJc w:val="right"/>
      <w:pPr>
        <w:ind w:left="7536" w:hanging="180"/>
      </w:pPr>
    </w:lvl>
  </w:abstractNum>
  <w:abstractNum w:abstractNumId="9" w15:restartNumberingAfterBreak="0">
    <w:nsid w:val="3D523565"/>
    <w:multiLevelType w:val="hybridMultilevel"/>
    <w:tmpl w:val="CD9C78E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3E1A33D2"/>
    <w:multiLevelType w:val="multilevel"/>
    <w:tmpl w:val="BA70F90E"/>
    <w:lvl w:ilvl="0">
      <w:start w:val="1"/>
      <w:numFmt w:val="decimal"/>
      <w:lvlText w:val="%1."/>
      <w:lvlJc w:val="left"/>
      <w:pPr>
        <w:tabs>
          <w:tab w:val="num" w:pos="502"/>
        </w:tabs>
        <w:ind w:left="502" w:hanging="360"/>
      </w:pPr>
    </w:lvl>
    <w:lvl w:ilvl="1">
      <w:start w:val="1"/>
      <w:numFmt w:val="lowerLetter"/>
      <w:lvlText w:val="%2)"/>
      <w:lvlJc w:val="left"/>
      <w:pPr>
        <w:tabs>
          <w:tab w:val="num" w:pos="927"/>
        </w:tabs>
        <w:ind w:left="927"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5ADA24BD"/>
    <w:multiLevelType w:val="hybridMultilevel"/>
    <w:tmpl w:val="279048E4"/>
    <w:lvl w:ilvl="0" w:tplc="04050017">
      <w:start w:val="1"/>
      <w:numFmt w:val="lowerLetter"/>
      <w:lvlText w:val="%1)"/>
      <w:lvlJc w:val="left"/>
      <w:pPr>
        <w:ind w:left="1506" w:hanging="360"/>
      </w:pPr>
    </w:lvl>
    <w:lvl w:ilvl="1" w:tplc="04050019" w:tentative="1">
      <w:start w:val="1"/>
      <w:numFmt w:val="lowerLetter"/>
      <w:lvlText w:val="%2."/>
      <w:lvlJc w:val="left"/>
      <w:pPr>
        <w:ind w:left="2226" w:hanging="360"/>
      </w:pPr>
    </w:lvl>
    <w:lvl w:ilvl="2" w:tplc="0405001B" w:tentative="1">
      <w:start w:val="1"/>
      <w:numFmt w:val="lowerRoman"/>
      <w:lvlText w:val="%3."/>
      <w:lvlJc w:val="right"/>
      <w:pPr>
        <w:ind w:left="2946" w:hanging="180"/>
      </w:pPr>
    </w:lvl>
    <w:lvl w:ilvl="3" w:tplc="0405000F" w:tentative="1">
      <w:start w:val="1"/>
      <w:numFmt w:val="decimal"/>
      <w:lvlText w:val="%4."/>
      <w:lvlJc w:val="left"/>
      <w:pPr>
        <w:ind w:left="3666" w:hanging="360"/>
      </w:pPr>
    </w:lvl>
    <w:lvl w:ilvl="4" w:tplc="04050019" w:tentative="1">
      <w:start w:val="1"/>
      <w:numFmt w:val="lowerLetter"/>
      <w:lvlText w:val="%5."/>
      <w:lvlJc w:val="left"/>
      <w:pPr>
        <w:ind w:left="4386" w:hanging="360"/>
      </w:pPr>
    </w:lvl>
    <w:lvl w:ilvl="5" w:tplc="0405001B" w:tentative="1">
      <w:start w:val="1"/>
      <w:numFmt w:val="lowerRoman"/>
      <w:lvlText w:val="%6."/>
      <w:lvlJc w:val="right"/>
      <w:pPr>
        <w:ind w:left="5106" w:hanging="180"/>
      </w:pPr>
    </w:lvl>
    <w:lvl w:ilvl="6" w:tplc="0405000F" w:tentative="1">
      <w:start w:val="1"/>
      <w:numFmt w:val="decimal"/>
      <w:lvlText w:val="%7."/>
      <w:lvlJc w:val="left"/>
      <w:pPr>
        <w:ind w:left="5826" w:hanging="360"/>
      </w:pPr>
    </w:lvl>
    <w:lvl w:ilvl="7" w:tplc="04050019" w:tentative="1">
      <w:start w:val="1"/>
      <w:numFmt w:val="lowerLetter"/>
      <w:lvlText w:val="%8."/>
      <w:lvlJc w:val="left"/>
      <w:pPr>
        <w:ind w:left="6546" w:hanging="360"/>
      </w:pPr>
    </w:lvl>
    <w:lvl w:ilvl="8" w:tplc="0405001B" w:tentative="1">
      <w:start w:val="1"/>
      <w:numFmt w:val="lowerRoman"/>
      <w:lvlText w:val="%9."/>
      <w:lvlJc w:val="right"/>
      <w:pPr>
        <w:ind w:left="7266" w:hanging="180"/>
      </w:pPr>
    </w:lvl>
  </w:abstractNum>
  <w:abstractNum w:abstractNumId="12" w15:restartNumberingAfterBreak="0">
    <w:nsid w:val="5CAE5831"/>
    <w:multiLevelType w:val="hybridMultilevel"/>
    <w:tmpl w:val="26F26098"/>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3">
      <w:start w:val="1"/>
      <w:numFmt w:val="upp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5F23160B"/>
    <w:multiLevelType w:val="hybridMultilevel"/>
    <w:tmpl w:val="D6DAFD0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61F658FF"/>
    <w:multiLevelType w:val="hybridMultilevel"/>
    <w:tmpl w:val="F544FA3A"/>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638955E5"/>
    <w:multiLevelType w:val="hybridMultilevel"/>
    <w:tmpl w:val="4ECA1888"/>
    <w:lvl w:ilvl="0" w:tplc="FFDE9714">
      <w:start w:val="1"/>
      <w:numFmt w:val="decimal"/>
      <w:pStyle w:val="Seznam-seln0"/>
      <w:lvlText w:val="%1."/>
      <w:lvlJc w:val="left"/>
      <w:pPr>
        <w:ind w:left="360" w:hanging="360"/>
      </w:pPr>
      <w:rPr>
        <w:rFonts w:ascii="Times New Roman" w:hAnsi="Times New Roman" w:cs="Times New Roman" w:hint="default"/>
        <w:sz w:val="24"/>
        <w:szCs w:val="24"/>
      </w:rPr>
    </w:lvl>
    <w:lvl w:ilvl="1" w:tplc="04050017">
      <w:start w:val="1"/>
      <w:numFmt w:val="lowerLetter"/>
      <w:lvlText w:val="%2)"/>
      <w:lvlJc w:val="left"/>
      <w:pPr>
        <w:ind w:left="785" w:hanging="360"/>
      </w:pPr>
    </w:lvl>
    <w:lvl w:ilvl="2" w:tplc="0405001B">
      <w:start w:val="1"/>
      <w:numFmt w:val="lowerRoman"/>
      <w:lvlText w:val="%3."/>
      <w:lvlJc w:val="right"/>
      <w:pPr>
        <w:ind w:left="1031"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6" w15:restartNumberingAfterBreak="0">
    <w:nsid w:val="64E3239E"/>
    <w:multiLevelType w:val="multilevel"/>
    <w:tmpl w:val="BA70F90E"/>
    <w:lvl w:ilvl="0">
      <w:start w:val="1"/>
      <w:numFmt w:val="decimal"/>
      <w:lvlText w:val="%1."/>
      <w:lvlJc w:val="left"/>
      <w:pPr>
        <w:tabs>
          <w:tab w:val="num" w:pos="502"/>
        </w:tabs>
        <w:ind w:left="502" w:hanging="360"/>
      </w:pPr>
    </w:lvl>
    <w:lvl w:ilvl="1">
      <w:start w:val="1"/>
      <w:numFmt w:val="lowerLetter"/>
      <w:lvlText w:val="%2)"/>
      <w:lvlJc w:val="left"/>
      <w:pPr>
        <w:tabs>
          <w:tab w:val="num" w:pos="927"/>
        </w:tabs>
        <w:ind w:left="927"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725C0E2E"/>
    <w:multiLevelType w:val="multilevel"/>
    <w:tmpl w:val="74A0B12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737D579A"/>
    <w:multiLevelType w:val="hybridMultilevel"/>
    <w:tmpl w:val="DB6C444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79FC79BF"/>
    <w:multiLevelType w:val="hybridMultilevel"/>
    <w:tmpl w:val="DA1AAF08"/>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7CE069F5"/>
    <w:multiLevelType w:val="hybridMultilevel"/>
    <w:tmpl w:val="874ABB6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6"/>
  </w:num>
  <w:num w:numId="2">
    <w:abstractNumId w:val="6"/>
    <w:lvlOverride w:ilvl="0">
      <w:startOverride w:val="1"/>
    </w:lvlOverride>
  </w:num>
  <w:num w:numId="3">
    <w:abstractNumId w:val="0"/>
  </w:num>
  <w:num w:numId="4">
    <w:abstractNumId w:val="8"/>
  </w:num>
  <w:num w:numId="5">
    <w:abstractNumId w:val="15"/>
  </w:num>
  <w:num w:numId="6">
    <w:abstractNumId w:val="15"/>
    <w:lvlOverride w:ilvl="0">
      <w:startOverride w:val="1"/>
    </w:lvlOverride>
  </w:num>
  <w:num w:numId="7">
    <w:abstractNumId w:val="15"/>
    <w:lvlOverride w:ilvl="0">
      <w:startOverride w:val="1"/>
    </w:lvlOverride>
  </w:num>
  <w:num w:numId="8">
    <w:abstractNumId w:val="8"/>
  </w:num>
  <w:num w:numId="9">
    <w:abstractNumId w:val="15"/>
    <w:lvlOverride w:ilvl="0">
      <w:startOverride w:val="1"/>
    </w:lvlOverride>
  </w:num>
  <w:num w:numId="10">
    <w:abstractNumId w:val="15"/>
    <w:lvlOverride w:ilvl="0">
      <w:startOverride w:val="1"/>
    </w:lvlOverride>
  </w:num>
  <w:num w:numId="11">
    <w:abstractNumId w:val="8"/>
    <w:lvlOverride w:ilvl="0">
      <w:startOverride w:val="1"/>
    </w:lvlOverride>
  </w:num>
  <w:num w:numId="12">
    <w:abstractNumId w:val="15"/>
    <w:lvlOverride w:ilvl="0">
      <w:startOverride w:val="1"/>
    </w:lvlOverride>
  </w:num>
  <w:num w:numId="13">
    <w:abstractNumId w:val="8"/>
    <w:lvlOverride w:ilvl="0">
      <w:startOverride w:val="1"/>
    </w:lvlOverride>
  </w:num>
  <w:num w:numId="14">
    <w:abstractNumId w:val="15"/>
    <w:lvlOverride w:ilvl="0">
      <w:startOverride w:val="1"/>
    </w:lvlOverride>
  </w:num>
  <w:num w:numId="15">
    <w:abstractNumId w:val="15"/>
    <w:lvlOverride w:ilvl="0">
      <w:startOverride w:val="1"/>
    </w:lvlOverride>
  </w:num>
  <w:num w:numId="16">
    <w:abstractNumId w:val="15"/>
    <w:lvlOverride w:ilvl="0">
      <w:startOverride w:val="1"/>
    </w:lvlOverride>
  </w:num>
  <w:num w:numId="17">
    <w:abstractNumId w:val="5"/>
  </w:num>
  <w:num w:numId="18">
    <w:abstractNumId w:val="15"/>
  </w:num>
  <w:num w:numId="19">
    <w:abstractNumId w:val="15"/>
    <w:lvlOverride w:ilvl="0">
      <w:startOverride w:val="1"/>
    </w:lvlOverride>
  </w:num>
  <w:num w:numId="20">
    <w:abstractNumId w:val="15"/>
    <w:lvlOverride w:ilvl="0">
      <w:startOverride w:val="1"/>
    </w:lvlOverride>
  </w:num>
  <w:num w:numId="21">
    <w:abstractNumId w:val="15"/>
    <w:lvlOverride w:ilvl="0">
      <w:startOverride w:val="1"/>
    </w:lvlOverride>
  </w:num>
  <w:num w:numId="22">
    <w:abstractNumId w:val="15"/>
    <w:lvlOverride w:ilvl="0">
      <w:startOverride w:val="1"/>
    </w:lvlOverride>
  </w:num>
  <w:num w:numId="23">
    <w:abstractNumId w:val="14"/>
  </w:num>
  <w:num w:numId="24">
    <w:abstractNumId w:val="8"/>
  </w:num>
  <w:num w:numId="25">
    <w:abstractNumId w:val="11"/>
  </w:num>
  <w:num w:numId="26">
    <w:abstractNumId w:val="4"/>
  </w:num>
  <w:num w:numId="27">
    <w:abstractNumId w:val="8"/>
  </w:num>
  <w:num w:numId="28">
    <w:abstractNumId w:val="8"/>
  </w:num>
  <w:num w:numId="29">
    <w:abstractNumId w:val="8"/>
  </w:num>
  <w:num w:numId="30">
    <w:abstractNumId w:val="7"/>
  </w:num>
  <w:num w:numId="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5"/>
  </w:num>
  <w:num w:numId="33">
    <w:abstractNumId w:val="18"/>
  </w:num>
  <w:num w:numId="34">
    <w:abstractNumId w:val="20"/>
  </w:num>
  <w:num w:numId="35">
    <w:abstractNumId w:val="19"/>
  </w:num>
  <w:num w:numId="36">
    <w:abstractNumId w:val="9"/>
  </w:num>
  <w:num w:numId="37">
    <w:abstractNumId w:val="2"/>
  </w:num>
  <w:num w:numId="38">
    <w:abstractNumId w:val="12"/>
  </w:num>
  <w:num w:numId="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
  </w:num>
  <w:num w:numId="4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attachedTemplate r:id="rId1"/>
  <w:linkStyles/>
  <w:defaultTabStop w:val="708"/>
  <w:hyphenationZone w:val="425"/>
  <w:characterSpacingControl w:val="doNotCompress"/>
  <w:hdrShapeDefaults>
    <o:shapedefaults v:ext="edit" spidmax="410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790"/>
    <w:rsid w:val="00006ED5"/>
    <w:rsid w:val="00011639"/>
    <w:rsid w:val="00015898"/>
    <w:rsid w:val="0004438C"/>
    <w:rsid w:val="000646AB"/>
    <w:rsid w:val="000653AB"/>
    <w:rsid w:val="00082368"/>
    <w:rsid w:val="00085C71"/>
    <w:rsid w:val="00093A1C"/>
    <w:rsid w:val="000A1D63"/>
    <w:rsid w:val="000A718F"/>
    <w:rsid w:val="000C5874"/>
    <w:rsid w:val="000D2112"/>
    <w:rsid w:val="000E4969"/>
    <w:rsid w:val="000F32F2"/>
    <w:rsid w:val="000F5EC7"/>
    <w:rsid w:val="001078C0"/>
    <w:rsid w:val="001552CD"/>
    <w:rsid w:val="001820B8"/>
    <w:rsid w:val="00192D59"/>
    <w:rsid w:val="001A3A36"/>
    <w:rsid w:val="001B1E60"/>
    <w:rsid w:val="001C041E"/>
    <w:rsid w:val="0020175B"/>
    <w:rsid w:val="00215119"/>
    <w:rsid w:val="00223796"/>
    <w:rsid w:val="002413FB"/>
    <w:rsid w:val="00242615"/>
    <w:rsid w:val="00267AD9"/>
    <w:rsid w:val="00275C61"/>
    <w:rsid w:val="00281011"/>
    <w:rsid w:val="00283304"/>
    <w:rsid w:val="002920F5"/>
    <w:rsid w:val="002E2B51"/>
    <w:rsid w:val="002E692B"/>
    <w:rsid w:val="00301508"/>
    <w:rsid w:val="0030521E"/>
    <w:rsid w:val="00305A1F"/>
    <w:rsid w:val="00333AA8"/>
    <w:rsid w:val="00335F96"/>
    <w:rsid w:val="00337D0B"/>
    <w:rsid w:val="00356DAE"/>
    <w:rsid w:val="003840B5"/>
    <w:rsid w:val="00397E34"/>
    <w:rsid w:val="003A217E"/>
    <w:rsid w:val="003A7B71"/>
    <w:rsid w:val="003B1CC4"/>
    <w:rsid w:val="003C7C45"/>
    <w:rsid w:val="003D341F"/>
    <w:rsid w:val="003D4F4C"/>
    <w:rsid w:val="003F2127"/>
    <w:rsid w:val="004150F7"/>
    <w:rsid w:val="00423C4A"/>
    <w:rsid w:val="004401B6"/>
    <w:rsid w:val="004404A5"/>
    <w:rsid w:val="00450474"/>
    <w:rsid w:val="00460DCC"/>
    <w:rsid w:val="00466BF7"/>
    <w:rsid w:val="00466F17"/>
    <w:rsid w:val="00474335"/>
    <w:rsid w:val="00475710"/>
    <w:rsid w:val="00485F37"/>
    <w:rsid w:val="00490F54"/>
    <w:rsid w:val="004964C4"/>
    <w:rsid w:val="004A6614"/>
    <w:rsid w:val="004B1515"/>
    <w:rsid w:val="004B6283"/>
    <w:rsid w:val="004D44CE"/>
    <w:rsid w:val="004E7DBA"/>
    <w:rsid w:val="0051298B"/>
    <w:rsid w:val="00525CE4"/>
    <w:rsid w:val="00533EA4"/>
    <w:rsid w:val="00557240"/>
    <w:rsid w:val="005A2C58"/>
    <w:rsid w:val="005B2EBA"/>
    <w:rsid w:val="005C3EA8"/>
    <w:rsid w:val="005E4018"/>
    <w:rsid w:val="005F28B8"/>
    <w:rsid w:val="00610387"/>
    <w:rsid w:val="00614DC0"/>
    <w:rsid w:val="00617596"/>
    <w:rsid w:val="0062350B"/>
    <w:rsid w:val="0062677E"/>
    <w:rsid w:val="0063506E"/>
    <w:rsid w:val="006463AF"/>
    <w:rsid w:val="006510CA"/>
    <w:rsid w:val="006748E1"/>
    <w:rsid w:val="00681BE6"/>
    <w:rsid w:val="006D1C86"/>
    <w:rsid w:val="00706D60"/>
    <w:rsid w:val="00724B13"/>
    <w:rsid w:val="0074256E"/>
    <w:rsid w:val="007632E8"/>
    <w:rsid w:val="00770173"/>
    <w:rsid w:val="00783328"/>
    <w:rsid w:val="007938E2"/>
    <w:rsid w:val="007E3874"/>
    <w:rsid w:val="007F0E5A"/>
    <w:rsid w:val="00816278"/>
    <w:rsid w:val="00816827"/>
    <w:rsid w:val="00840965"/>
    <w:rsid w:val="0084146A"/>
    <w:rsid w:val="0084503E"/>
    <w:rsid w:val="00865043"/>
    <w:rsid w:val="00873A65"/>
    <w:rsid w:val="0088229F"/>
    <w:rsid w:val="00887D7A"/>
    <w:rsid w:val="008954FD"/>
    <w:rsid w:val="0089651B"/>
    <w:rsid w:val="008A68C3"/>
    <w:rsid w:val="008C581F"/>
    <w:rsid w:val="008C6E33"/>
    <w:rsid w:val="008E2400"/>
    <w:rsid w:val="008E3F19"/>
    <w:rsid w:val="008F15B2"/>
    <w:rsid w:val="00924790"/>
    <w:rsid w:val="009336BC"/>
    <w:rsid w:val="00934610"/>
    <w:rsid w:val="0093592F"/>
    <w:rsid w:val="00971EA0"/>
    <w:rsid w:val="0097620C"/>
    <w:rsid w:val="00992AD3"/>
    <w:rsid w:val="009C32B5"/>
    <w:rsid w:val="009E4F39"/>
    <w:rsid w:val="009F5AFC"/>
    <w:rsid w:val="009F61E5"/>
    <w:rsid w:val="00A063A4"/>
    <w:rsid w:val="00A21DE3"/>
    <w:rsid w:val="00A246D1"/>
    <w:rsid w:val="00A26A4B"/>
    <w:rsid w:val="00A332C7"/>
    <w:rsid w:val="00A548C4"/>
    <w:rsid w:val="00A6340C"/>
    <w:rsid w:val="00A70D29"/>
    <w:rsid w:val="00A71A96"/>
    <w:rsid w:val="00A95A25"/>
    <w:rsid w:val="00A95B7D"/>
    <w:rsid w:val="00A960E5"/>
    <w:rsid w:val="00AA0CF2"/>
    <w:rsid w:val="00AD6C56"/>
    <w:rsid w:val="00B019FE"/>
    <w:rsid w:val="00B10FFC"/>
    <w:rsid w:val="00B30097"/>
    <w:rsid w:val="00C05846"/>
    <w:rsid w:val="00C070CE"/>
    <w:rsid w:val="00C25574"/>
    <w:rsid w:val="00C35F40"/>
    <w:rsid w:val="00C567E0"/>
    <w:rsid w:val="00C71A1E"/>
    <w:rsid w:val="00C7500A"/>
    <w:rsid w:val="00C873CC"/>
    <w:rsid w:val="00CA34CB"/>
    <w:rsid w:val="00CF046A"/>
    <w:rsid w:val="00D02E40"/>
    <w:rsid w:val="00D21932"/>
    <w:rsid w:val="00D300C9"/>
    <w:rsid w:val="00D64148"/>
    <w:rsid w:val="00D714B5"/>
    <w:rsid w:val="00D72B62"/>
    <w:rsid w:val="00D824DC"/>
    <w:rsid w:val="00DA7F74"/>
    <w:rsid w:val="00DF341C"/>
    <w:rsid w:val="00E3174B"/>
    <w:rsid w:val="00E54742"/>
    <w:rsid w:val="00E9545B"/>
    <w:rsid w:val="00EA3EA5"/>
    <w:rsid w:val="00ED26A7"/>
    <w:rsid w:val="00EF4588"/>
    <w:rsid w:val="00EF76B2"/>
    <w:rsid w:val="00F012EC"/>
    <w:rsid w:val="00F358E6"/>
    <w:rsid w:val="00F74468"/>
    <w:rsid w:val="00F8447C"/>
    <w:rsid w:val="00F96665"/>
    <w:rsid w:val="00FB2CF2"/>
    <w:rsid w:val="00FD20D3"/>
    <w:rsid w:val="00FD5974"/>
    <w:rsid w:val="00FF1A8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106"/>
    <o:shapelayout v:ext="edit">
      <o:idmap v:ext="edit" data="1"/>
    </o:shapelayout>
  </w:shapeDefaults>
  <w:decimalSymbol w:val=","/>
  <w:listSeparator w:val=";"/>
  <w14:docId w14:val="428DE696"/>
  <w15:docId w15:val="{C8FF0637-B94E-4DB0-B9BF-CD41C962D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B019FE"/>
    <w:pPr>
      <w:spacing w:after="0"/>
      <w:jc w:val="both"/>
    </w:pPr>
    <w:rPr>
      <w:rFonts w:ascii="Times New Roman" w:eastAsia="Times New Roman" w:hAnsi="Times New Roman" w:cs="Times New Roman"/>
      <w:sz w:val="24"/>
      <w:szCs w:val="24"/>
      <w:lang w:val="en-GB" w:eastAsia="cs-CZ"/>
    </w:rPr>
  </w:style>
  <w:style w:type="paragraph" w:styleId="Nadpis1">
    <w:name w:val="heading 1"/>
    <w:basedOn w:val="Normln"/>
    <w:next w:val="Normln"/>
    <w:link w:val="Nadpis1Char"/>
    <w:uiPriority w:val="9"/>
    <w:unhideWhenUsed/>
    <w:qFormat/>
    <w:rsid w:val="00B019F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924790"/>
    <w:pPr>
      <w:spacing w:before="100" w:beforeAutospacing="1" w:after="100" w:afterAutospacing="1" w:line="240" w:lineRule="auto"/>
    </w:pPr>
  </w:style>
  <w:style w:type="character" w:customStyle="1" w:styleId="apple-converted-space">
    <w:name w:val="apple-converted-space"/>
    <w:basedOn w:val="Standardnpsmoodstavce"/>
    <w:rsid w:val="00924790"/>
  </w:style>
  <w:style w:type="paragraph" w:styleId="Zhlav">
    <w:name w:val="header"/>
    <w:basedOn w:val="Normln"/>
    <w:link w:val="ZhlavChar"/>
    <w:uiPriority w:val="99"/>
    <w:unhideWhenUsed/>
    <w:rsid w:val="00E54742"/>
    <w:pPr>
      <w:tabs>
        <w:tab w:val="center" w:pos="4536"/>
        <w:tab w:val="right" w:pos="9072"/>
      </w:tabs>
      <w:spacing w:line="240" w:lineRule="auto"/>
    </w:pPr>
  </w:style>
  <w:style w:type="character" w:customStyle="1" w:styleId="ZhlavChar">
    <w:name w:val="Záhlaví Char"/>
    <w:basedOn w:val="Standardnpsmoodstavce"/>
    <w:link w:val="Zhlav"/>
    <w:uiPriority w:val="99"/>
    <w:rsid w:val="00E54742"/>
  </w:style>
  <w:style w:type="paragraph" w:styleId="Zpat">
    <w:name w:val="footer"/>
    <w:basedOn w:val="Normln"/>
    <w:link w:val="ZpatChar"/>
    <w:uiPriority w:val="99"/>
    <w:unhideWhenUsed/>
    <w:rsid w:val="00E54742"/>
    <w:pPr>
      <w:tabs>
        <w:tab w:val="center" w:pos="4536"/>
        <w:tab w:val="right" w:pos="9072"/>
      </w:tabs>
      <w:spacing w:line="240" w:lineRule="auto"/>
    </w:pPr>
  </w:style>
  <w:style w:type="character" w:customStyle="1" w:styleId="ZpatChar">
    <w:name w:val="Zápatí Char"/>
    <w:basedOn w:val="Standardnpsmoodstavce"/>
    <w:link w:val="Zpat"/>
    <w:uiPriority w:val="99"/>
    <w:rsid w:val="00E54742"/>
  </w:style>
  <w:style w:type="character" w:customStyle="1" w:styleId="Nadpis1Char">
    <w:name w:val="Nadpis 1 Char"/>
    <w:basedOn w:val="Standardnpsmoodstavce"/>
    <w:link w:val="Nadpis1"/>
    <w:uiPriority w:val="9"/>
    <w:rsid w:val="00B019FE"/>
    <w:rPr>
      <w:rFonts w:asciiTheme="majorHAnsi" w:eastAsiaTheme="majorEastAsia" w:hAnsiTheme="majorHAnsi" w:cstheme="majorBidi"/>
      <w:b/>
      <w:bCs/>
      <w:color w:val="365F91" w:themeColor="accent1" w:themeShade="BF"/>
      <w:sz w:val="28"/>
      <w:szCs w:val="28"/>
      <w:lang w:eastAsia="cs-CZ"/>
    </w:rPr>
  </w:style>
  <w:style w:type="paragraph" w:customStyle="1" w:styleId="slolnku">
    <w:name w:val="Číslo článku"/>
    <w:basedOn w:val="Normln"/>
    <w:next w:val="Normln"/>
    <w:rsid w:val="00B019FE"/>
    <w:pPr>
      <w:spacing w:before="300"/>
      <w:jc w:val="center"/>
    </w:pPr>
    <w:rPr>
      <w:b/>
      <w:color w:val="000000"/>
      <w:szCs w:val="22"/>
    </w:rPr>
  </w:style>
  <w:style w:type="paragraph" w:customStyle="1" w:styleId="slosti">
    <w:name w:val="Číslo části"/>
    <w:basedOn w:val="slolnku"/>
    <w:rsid w:val="00B019FE"/>
    <w:rPr>
      <w:sz w:val="26"/>
    </w:rPr>
  </w:style>
  <w:style w:type="paragraph" w:customStyle="1" w:styleId="sloopaten">
    <w:name w:val="Číslo opatření"/>
    <w:basedOn w:val="Normln"/>
    <w:autoRedefine/>
    <w:rsid w:val="00B019FE"/>
    <w:pPr>
      <w:jc w:val="center"/>
    </w:pPr>
    <w:rPr>
      <w:b/>
      <w:color w:val="000000"/>
      <w:sz w:val="30"/>
      <w:szCs w:val="22"/>
    </w:rPr>
  </w:style>
  <w:style w:type="paragraph" w:customStyle="1" w:styleId="Nzevlnku">
    <w:name w:val="Název článku"/>
    <w:basedOn w:val="Normln"/>
    <w:rsid w:val="00B019FE"/>
    <w:pPr>
      <w:spacing w:after="300"/>
      <w:jc w:val="center"/>
    </w:pPr>
    <w:rPr>
      <w:b/>
      <w:color w:val="000000"/>
      <w:szCs w:val="22"/>
    </w:rPr>
  </w:style>
  <w:style w:type="paragraph" w:customStyle="1" w:styleId="Nzevsti">
    <w:name w:val="Název části"/>
    <w:basedOn w:val="Nzevlnku"/>
    <w:rsid w:val="00B019FE"/>
    <w:rPr>
      <w:sz w:val="26"/>
    </w:rPr>
  </w:style>
  <w:style w:type="paragraph" w:customStyle="1" w:styleId="Nzevopaten">
    <w:name w:val="Název opatření"/>
    <w:basedOn w:val="Normln"/>
    <w:rsid w:val="00B019FE"/>
    <w:pPr>
      <w:spacing w:after="300"/>
      <w:contextualSpacing/>
      <w:jc w:val="center"/>
    </w:pPr>
    <w:rPr>
      <w:b/>
      <w:color w:val="000000"/>
      <w:sz w:val="30"/>
      <w:szCs w:val="22"/>
    </w:rPr>
  </w:style>
  <w:style w:type="paragraph" w:customStyle="1" w:styleId="Seznam-psmenn1">
    <w:name w:val="Seznam - písmenný (1)"/>
    <w:basedOn w:val="Normln"/>
    <w:qFormat/>
    <w:rsid w:val="00B019FE"/>
    <w:pPr>
      <w:spacing w:after="120"/>
      <w:contextualSpacing/>
    </w:pPr>
  </w:style>
  <w:style w:type="paragraph" w:customStyle="1" w:styleId="Seznam-seln1">
    <w:name w:val="Seznam - číselný (1)"/>
    <w:basedOn w:val="Normln"/>
    <w:qFormat/>
    <w:rsid w:val="00B019FE"/>
    <w:pPr>
      <w:numPr>
        <w:numId w:val="3"/>
      </w:numPr>
    </w:pPr>
    <w:rPr>
      <w:rFonts w:cs="Arial"/>
    </w:rPr>
  </w:style>
  <w:style w:type="paragraph" w:customStyle="1" w:styleId="Seznam-neslovan2">
    <w:name w:val="Seznam - nečíslovaný (2)"/>
    <w:basedOn w:val="Normln"/>
    <w:qFormat/>
    <w:rsid w:val="00B019FE"/>
    <w:pPr>
      <w:numPr>
        <w:ilvl w:val="1"/>
        <w:numId w:val="3"/>
      </w:numPr>
    </w:pPr>
    <w:rPr>
      <w:rFonts w:cs="Arial"/>
    </w:rPr>
  </w:style>
  <w:style w:type="paragraph" w:customStyle="1" w:styleId="Podpis-vpravo">
    <w:name w:val="Podpis - vpravo"/>
    <w:basedOn w:val="Normln"/>
    <w:qFormat/>
    <w:rsid w:val="00B019FE"/>
    <w:pPr>
      <w:ind w:left="5103"/>
      <w:jc w:val="center"/>
    </w:pPr>
    <w:rPr>
      <w:rFonts w:cs="Arial"/>
    </w:rPr>
  </w:style>
  <w:style w:type="paragraph" w:customStyle="1" w:styleId="Bntext-blok">
    <w:name w:val="Běžný text - blok"/>
    <w:basedOn w:val="Normln"/>
    <w:qFormat/>
    <w:rsid w:val="00B019FE"/>
    <w:rPr>
      <w:rFonts w:cs="Arial"/>
    </w:rPr>
  </w:style>
  <w:style w:type="character" w:customStyle="1" w:styleId="Tunpsmo">
    <w:name w:val="Tučné písmo"/>
    <w:basedOn w:val="Standardnpsmoodstavce"/>
    <w:uiPriority w:val="1"/>
    <w:qFormat/>
    <w:rsid w:val="00B019FE"/>
    <w:rPr>
      <w:b/>
      <w:bCs/>
    </w:rPr>
  </w:style>
  <w:style w:type="paragraph" w:customStyle="1" w:styleId="Seznam-seln0">
    <w:name w:val="Seznam - číselný (0)"/>
    <w:basedOn w:val="Seznam-seln1"/>
    <w:rsid w:val="00B019FE"/>
    <w:pPr>
      <w:numPr>
        <w:numId w:val="18"/>
      </w:numPr>
      <w:spacing w:after="120"/>
    </w:pPr>
  </w:style>
  <w:style w:type="character" w:styleId="Hypertextovodkaz">
    <w:name w:val="Hyperlink"/>
    <w:basedOn w:val="Standardnpsmoodstavce"/>
    <w:uiPriority w:val="99"/>
    <w:rsid w:val="00B019FE"/>
    <w:rPr>
      <w:rFonts w:cs="Times New Roman"/>
      <w:color w:val="0000FF"/>
      <w:u w:val="single"/>
      <w:effect w:val="none"/>
    </w:rPr>
  </w:style>
  <w:style w:type="paragraph" w:styleId="Textpoznpodarou">
    <w:name w:val="footnote text"/>
    <w:basedOn w:val="Normln"/>
    <w:link w:val="TextpoznpodarouChar"/>
    <w:uiPriority w:val="99"/>
    <w:unhideWhenUsed/>
    <w:rsid w:val="00617596"/>
    <w:pPr>
      <w:spacing w:line="240" w:lineRule="auto"/>
    </w:pPr>
    <w:rPr>
      <w:sz w:val="20"/>
      <w:szCs w:val="20"/>
    </w:rPr>
  </w:style>
  <w:style w:type="character" w:customStyle="1" w:styleId="TextpoznpodarouChar">
    <w:name w:val="Text pozn. pod čarou Char"/>
    <w:basedOn w:val="Standardnpsmoodstavce"/>
    <w:link w:val="Textpoznpodarou"/>
    <w:uiPriority w:val="99"/>
    <w:rsid w:val="00617596"/>
    <w:rPr>
      <w:rFonts w:ascii="Times New Roman" w:eastAsia="Times New Roman" w:hAnsi="Times New Roman" w:cs="Times New Roman"/>
      <w:sz w:val="20"/>
      <w:szCs w:val="20"/>
      <w:lang w:eastAsia="cs-CZ"/>
    </w:rPr>
  </w:style>
  <w:style w:type="character" w:styleId="Znakapoznpodarou">
    <w:name w:val="footnote reference"/>
    <w:basedOn w:val="Standardnpsmoodstavce"/>
    <w:uiPriority w:val="99"/>
    <w:unhideWhenUsed/>
    <w:rsid w:val="00617596"/>
    <w:rPr>
      <w:vertAlign w:val="superscript"/>
    </w:rPr>
  </w:style>
  <w:style w:type="character" w:styleId="Odkaznakoment">
    <w:name w:val="annotation reference"/>
    <w:basedOn w:val="Standardnpsmoodstavce"/>
    <w:uiPriority w:val="99"/>
    <w:semiHidden/>
    <w:unhideWhenUsed/>
    <w:rsid w:val="00F358E6"/>
    <w:rPr>
      <w:rFonts w:cs="Times New Roman"/>
      <w:sz w:val="16"/>
    </w:rPr>
  </w:style>
  <w:style w:type="paragraph" w:styleId="Textkomente">
    <w:name w:val="annotation text"/>
    <w:basedOn w:val="Normln"/>
    <w:link w:val="TextkomenteChar"/>
    <w:uiPriority w:val="99"/>
    <w:semiHidden/>
    <w:unhideWhenUsed/>
    <w:rsid w:val="00F358E6"/>
    <w:rPr>
      <w:sz w:val="20"/>
      <w:szCs w:val="20"/>
    </w:rPr>
  </w:style>
  <w:style w:type="character" w:customStyle="1" w:styleId="TextkomenteChar">
    <w:name w:val="Text komentáře Char"/>
    <w:basedOn w:val="Standardnpsmoodstavce"/>
    <w:link w:val="Textkomente"/>
    <w:uiPriority w:val="99"/>
    <w:semiHidden/>
    <w:rsid w:val="00F358E6"/>
    <w:rPr>
      <w:rFonts w:ascii="Times New Roman" w:eastAsia="Times New Roman" w:hAnsi="Times New Roman" w:cs="Times New Roman"/>
      <w:sz w:val="20"/>
      <w:szCs w:val="20"/>
      <w:lang w:eastAsia="cs-CZ"/>
    </w:rPr>
  </w:style>
  <w:style w:type="paragraph" w:styleId="Textbubliny">
    <w:name w:val="Balloon Text"/>
    <w:basedOn w:val="Normln"/>
    <w:link w:val="TextbublinyChar"/>
    <w:uiPriority w:val="99"/>
    <w:semiHidden/>
    <w:unhideWhenUsed/>
    <w:rsid w:val="00F358E6"/>
    <w:pPr>
      <w:spacing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F358E6"/>
    <w:rPr>
      <w:rFonts w:ascii="Segoe UI" w:eastAsia="Times New Roman" w:hAnsi="Segoe UI" w:cs="Segoe UI"/>
      <w:sz w:val="18"/>
      <w:szCs w:val="18"/>
      <w:lang w:eastAsia="cs-CZ"/>
    </w:rPr>
  </w:style>
  <w:style w:type="character" w:customStyle="1" w:styleId="Zkladntext411pt">
    <w:name w:val="Z_kladn’ text (4) + 11 pt"/>
    <w:aliases w:val="TuŹnŽ"/>
    <w:uiPriority w:val="99"/>
    <w:rsid w:val="00F358E6"/>
    <w:rPr>
      <w:rFonts w:ascii="Times New Roman" w:hAnsi="Times New Roman"/>
      <w:b/>
      <w:i/>
      <w:sz w:val="22"/>
      <w:u w:val="none"/>
    </w:rPr>
  </w:style>
  <w:style w:type="character" w:customStyle="1" w:styleId="Zakladnitext">
    <w:name w:val="Zakladni text_"/>
    <w:basedOn w:val="Standardnpsmoodstavce"/>
    <w:link w:val="Zakladnitext1"/>
    <w:uiPriority w:val="99"/>
    <w:locked/>
    <w:rsid w:val="00525CE4"/>
    <w:rPr>
      <w:rFonts w:ascii="Times New Roman" w:hAnsi="Times New Roman" w:cs="Times New Roman"/>
      <w:sz w:val="23"/>
      <w:szCs w:val="23"/>
      <w:shd w:val="clear" w:color="auto" w:fill="FFFFFF"/>
    </w:rPr>
  </w:style>
  <w:style w:type="paragraph" w:customStyle="1" w:styleId="Zakladnitext1">
    <w:name w:val="Zakladni text1"/>
    <w:basedOn w:val="Normln"/>
    <w:link w:val="Zakladnitext"/>
    <w:uiPriority w:val="99"/>
    <w:rsid w:val="00525CE4"/>
    <w:pPr>
      <w:shd w:val="clear" w:color="auto" w:fill="FFFFFF"/>
      <w:spacing w:line="277" w:lineRule="exact"/>
      <w:ind w:hanging="380"/>
    </w:pPr>
    <w:rPr>
      <w:rFonts w:eastAsiaTheme="minorHAnsi"/>
      <w:sz w:val="23"/>
      <w:szCs w:val="23"/>
      <w:lang w:eastAsia="en-US"/>
    </w:rPr>
  </w:style>
  <w:style w:type="paragraph" w:styleId="Pedmtkomente">
    <w:name w:val="annotation subject"/>
    <w:basedOn w:val="Textkomente"/>
    <w:next w:val="Textkomente"/>
    <w:link w:val="PedmtkomenteChar"/>
    <w:uiPriority w:val="99"/>
    <w:semiHidden/>
    <w:unhideWhenUsed/>
    <w:rsid w:val="00D72B62"/>
    <w:pPr>
      <w:spacing w:line="240" w:lineRule="auto"/>
    </w:pPr>
    <w:rPr>
      <w:b/>
      <w:bCs/>
    </w:rPr>
  </w:style>
  <w:style w:type="character" w:customStyle="1" w:styleId="PedmtkomenteChar">
    <w:name w:val="Předmět komentáře Char"/>
    <w:basedOn w:val="TextkomenteChar"/>
    <w:link w:val="Pedmtkomente"/>
    <w:uiPriority w:val="99"/>
    <w:semiHidden/>
    <w:rsid w:val="00D72B62"/>
    <w:rPr>
      <w:rFonts w:ascii="Times New Roman" w:eastAsia="Times New Roman" w:hAnsi="Times New Roman" w:cs="Times New Roman"/>
      <w:b/>
      <w:bCs/>
      <w:sz w:val="20"/>
      <w:szCs w:val="20"/>
      <w:lang w:eastAsia="cs-CZ"/>
    </w:rPr>
  </w:style>
  <w:style w:type="paragraph" w:customStyle="1" w:styleId="slolnku0">
    <w:name w:val="é’slo Źl_nku"/>
    <w:basedOn w:val="Normln"/>
    <w:next w:val="Normln"/>
    <w:uiPriority w:val="99"/>
    <w:rsid w:val="0051298B"/>
    <w:pPr>
      <w:spacing w:before="300"/>
      <w:jc w:val="center"/>
    </w:pPr>
    <w:rPr>
      <w:b/>
      <w:color w:val="000000"/>
      <w:szCs w:val="22"/>
    </w:rPr>
  </w:style>
  <w:style w:type="paragraph" w:customStyle="1" w:styleId="Nzevlnku0">
    <w:name w:val="N_zev Źl_nku"/>
    <w:basedOn w:val="Normln"/>
    <w:uiPriority w:val="99"/>
    <w:rsid w:val="0051298B"/>
    <w:pPr>
      <w:spacing w:after="300"/>
      <w:contextualSpacing/>
      <w:jc w:val="center"/>
    </w:pPr>
    <w:rPr>
      <w:b/>
      <w:color w:val="000000"/>
      <w:szCs w:val="22"/>
    </w:rPr>
  </w:style>
  <w:style w:type="paragraph" w:customStyle="1" w:styleId="Seznam-selny0">
    <w:name w:val="Seznam - Ź’selny (0)"/>
    <w:basedOn w:val="Normln"/>
    <w:uiPriority w:val="99"/>
    <w:rsid w:val="0051298B"/>
    <w:pPr>
      <w:spacing w:after="120"/>
      <w:ind w:left="360" w:hanging="360"/>
    </w:pPr>
    <w:rPr>
      <w:rFonts w:cs="Arial"/>
    </w:rPr>
  </w:style>
  <w:style w:type="paragraph" w:styleId="Revize">
    <w:name w:val="Revision"/>
    <w:hidden/>
    <w:uiPriority w:val="99"/>
    <w:semiHidden/>
    <w:rsid w:val="005A2C58"/>
    <w:pPr>
      <w:spacing w:after="0" w:line="240" w:lineRule="auto"/>
    </w:pPr>
    <w:rPr>
      <w:rFonts w:ascii="Times New Roman" w:eastAsia="Times New Roman" w:hAnsi="Times New Roman" w:cs="Times New Roman"/>
      <w:sz w:val="24"/>
      <w:szCs w:val="24"/>
      <w:lang w:eastAsia="cs-CZ"/>
    </w:rPr>
  </w:style>
  <w:style w:type="paragraph" w:styleId="Odstavecseseznamem">
    <w:name w:val="List Paragraph"/>
    <w:basedOn w:val="Normln"/>
    <w:uiPriority w:val="34"/>
    <w:qFormat/>
    <w:rsid w:val="00D300C9"/>
    <w:pPr>
      <w:spacing w:after="200"/>
      <w:ind w:left="720"/>
      <w:contextualSpacing/>
      <w:jc w:val="left"/>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6529044">
      <w:bodyDiv w:val="1"/>
      <w:marLeft w:val="0"/>
      <w:marRight w:val="0"/>
      <w:marTop w:val="0"/>
      <w:marBottom w:val="0"/>
      <w:divBdr>
        <w:top w:val="none" w:sz="0" w:space="0" w:color="auto"/>
        <w:left w:val="none" w:sz="0" w:space="0" w:color="auto"/>
        <w:bottom w:val="none" w:sz="0" w:space="0" w:color="auto"/>
        <w:right w:val="none" w:sz="0" w:space="0" w:color="auto"/>
      </w:divBdr>
      <w:divsChild>
        <w:div w:id="513471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0882811">
      <w:bodyDiv w:val="1"/>
      <w:marLeft w:val="0"/>
      <w:marRight w:val="0"/>
      <w:marTop w:val="0"/>
      <w:marBottom w:val="0"/>
      <w:divBdr>
        <w:top w:val="none" w:sz="0" w:space="0" w:color="auto"/>
        <w:left w:val="none" w:sz="0" w:space="0" w:color="auto"/>
        <w:bottom w:val="none" w:sz="0" w:space="0" w:color="auto"/>
        <w:right w:val="none" w:sz="0" w:space="0" w:color="auto"/>
      </w:divBdr>
    </w:div>
    <w:div w:id="1116363729">
      <w:bodyDiv w:val="1"/>
      <w:marLeft w:val="0"/>
      <w:marRight w:val="0"/>
      <w:marTop w:val="0"/>
      <w:marBottom w:val="0"/>
      <w:divBdr>
        <w:top w:val="none" w:sz="0" w:space="0" w:color="auto"/>
        <w:left w:val="none" w:sz="0" w:space="0" w:color="auto"/>
        <w:bottom w:val="none" w:sz="0" w:space="0" w:color="auto"/>
        <w:right w:val="none" w:sz="0" w:space="0" w:color="auto"/>
      </w:divBdr>
    </w:div>
    <w:div w:id="1270699974">
      <w:bodyDiv w:val="1"/>
      <w:marLeft w:val="0"/>
      <w:marRight w:val="0"/>
      <w:marTop w:val="0"/>
      <w:marBottom w:val="0"/>
      <w:divBdr>
        <w:top w:val="none" w:sz="0" w:space="0" w:color="auto"/>
        <w:left w:val="none" w:sz="0" w:space="0" w:color="auto"/>
        <w:bottom w:val="none" w:sz="0" w:space="0" w:color="auto"/>
        <w:right w:val="none" w:sz="0" w:space="0" w:color="auto"/>
      </w:divBdr>
    </w:div>
    <w:div w:id="1589075705">
      <w:bodyDiv w:val="1"/>
      <w:marLeft w:val="0"/>
      <w:marRight w:val="0"/>
      <w:marTop w:val="0"/>
      <w:marBottom w:val="0"/>
      <w:divBdr>
        <w:top w:val="none" w:sz="0" w:space="0" w:color="auto"/>
        <w:left w:val="none" w:sz="0" w:space="0" w:color="auto"/>
        <w:bottom w:val="none" w:sz="0" w:space="0" w:color="auto"/>
        <w:right w:val="none" w:sz="0" w:space="0" w:color="auto"/>
      </w:divBdr>
    </w:div>
    <w:div w:id="1598101278">
      <w:bodyDiv w:val="1"/>
      <w:marLeft w:val="0"/>
      <w:marRight w:val="0"/>
      <w:marTop w:val="0"/>
      <w:marBottom w:val="0"/>
      <w:divBdr>
        <w:top w:val="none" w:sz="0" w:space="0" w:color="auto"/>
        <w:left w:val="none" w:sz="0" w:space="0" w:color="auto"/>
        <w:bottom w:val="none" w:sz="0" w:space="0" w:color="auto"/>
        <w:right w:val="none" w:sz="0" w:space="0" w:color="auto"/>
      </w:divBdr>
    </w:div>
    <w:div w:id="1747799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irousekv\AppData\Roaming\Microsoft\&#352;ablony\opatreni_dekana.dotx"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C7AEAE-1EB0-4030-A1C1-F21A43923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opatreni_dekana.dotx</Template>
  <TotalTime>0</TotalTime>
  <Pages>3</Pages>
  <Words>579</Words>
  <Characters>3417</Characters>
  <Application>Microsoft Office Word</Application>
  <DocSecurity>0</DocSecurity>
  <Lines>28</Lines>
  <Paragraphs>7</Paragraphs>
  <ScaleCrop>false</ScaleCrop>
  <HeadingPairs>
    <vt:vector size="4" baseType="variant">
      <vt:variant>
        <vt:lpstr>Název</vt:lpstr>
      </vt:variant>
      <vt:variant>
        <vt:i4>1</vt:i4>
      </vt:variant>
      <vt:variant>
        <vt:lpstr>Oslovení</vt:lpstr>
      </vt:variant>
      <vt:variant>
        <vt:i4>1</vt:i4>
      </vt:variant>
    </vt:vector>
  </HeadingPairs>
  <TitlesOfParts>
    <vt:vector size="2" baseType="lpstr">
      <vt:lpstr/>
      <vt:lpstr/>
    </vt:vector>
  </TitlesOfParts>
  <Company/>
  <LinksUpToDate>false</LinksUpToDate>
  <CharactersWithSpaces>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Právní oddělení LFP</dc:creator>
  <cp:lastModifiedBy>Vladimira Kvasnickova</cp:lastModifiedBy>
  <cp:revision>4</cp:revision>
  <cp:lastPrinted>2017-05-26T10:42:00Z</cp:lastPrinted>
  <dcterms:created xsi:type="dcterms:W3CDTF">2019-10-29T12:07:00Z</dcterms:created>
  <dcterms:modified xsi:type="dcterms:W3CDTF">2019-10-29T12:15:00Z</dcterms:modified>
</cp:coreProperties>
</file>