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DE6639" w14:textId="77777777" w:rsidR="00B039A0" w:rsidRDefault="00B039A0" w:rsidP="00A6106F">
      <w:pPr>
        <w:rPr>
          <w:b/>
          <w:sz w:val="24"/>
        </w:rPr>
      </w:pPr>
    </w:p>
    <w:p w14:paraId="50047BB0" w14:textId="77777777" w:rsidR="00B039A0" w:rsidRDefault="00B039A0" w:rsidP="00A6106F">
      <w:pPr>
        <w:rPr>
          <w:b/>
          <w:sz w:val="24"/>
        </w:rPr>
      </w:pPr>
    </w:p>
    <w:p w14:paraId="5709E6C1" w14:textId="77777777" w:rsidR="00A6106F" w:rsidRPr="00B039A0" w:rsidRDefault="00DD2524" w:rsidP="00A6106F">
      <w:pPr>
        <w:rPr>
          <w:rFonts w:asciiTheme="majorHAnsi" w:hAnsiTheme="majorHAnsi"/>
          <w:b/>
          <w:sz w:val="24"/>
        </w:rPr>
      </w:pPr>
      <w:r>
        <w:rPr>
          <w:rFonts w:asciiTheme="majorHAnsi" w:hAnsiTheme="majorHAnsi"/>
          <w:b/>
          <w:sz w:val="24"/>
        </w:rPr>
        <w:t>Charles University</w:t>
      </w:r>
    </w:p>
    <w:p w14:paraId="31E64F75" w14:textId="77777777" w:rsidR="00A6106F" w:rsidRPr="00B039A0" w:rsidRDefault="00DD2524" w:rsidP="00A6106F">
      <w:pPr>
        <w:rPr>
          <w:rFonts w:asciiTheme="majorHAnsi" w:hAnsiTheme="majorHAnsi"/>
          <w:b/>
          <w:sz w:val="24"/>
        </w:rPr>
      </w:pPr>
      <w:r w:rsidRPr="00DD2524">
        <w:rPr>
          <w:rFonts w:asciiTheme="majorHAnsi" w:hAnsiTheme="majorHAnsi"/>
          <w:b/>
          <w:sz w:val="24"/>
        </w:rPr>
        <w:t>the Third Faculty of Medicine</w:t>
      </w:r>
    </w:p>
    <w:p w14:paraId="6B831112" w14:textId="77777777" w:rsidR="00A6106F" w:rsidRPr="00B039A0" w:rsidRDefault="00A6106F" w:rsidP="00A6106F">
      <w:pPr>
        <w:rPr>
          <w:rFonts w:asciiTheme="majorHAnsi" w:hAnsiTheme="majorHAnsi"/>
          <w:b/>
          <w:sz w:val="24"/>
        </w:rPr>
      </w:pPr>
    </w:p>
    <w:p w14:paraId="1E32CA04" w14:textId="77777777" w:rsidR="00A6106F" w:rsidRPr="00B039A0" w:rsidRDefault="00A6106F" w:rsidP="00A6106F">
      <w:pPr>
        <w:rPr>
          <w:rFonts w:asciiTheme="majorHAnsi" w:hAnsiTheme="majorHAnsi"/>
          <w:b/>
          <w:sz w:val="24"/>
        </w:rPr>
      </w:pPr>
    </w:p>
    <w:p w14:paraId="1D7CB347" w14:textId="77777777" w:rsidR="00A6106F" w:rsidRPr="00B039A0" w:rsidRDefault="00DD2524" w:rsidP="00A6106F">
      <w:pPr>
        <w:jc w:val="center"/>
        <w:rPr>
          <w:rFonts w:asciiTheme="majorHAnsi" w:hAnsiTheme="majorHAnsi"/>
          <w:b/>
          <w:sz w:val="24"/>
        </w:rPr>
      </w:pPr>
      <w:r>
        <w:rPr>
          <w:rFonts w:asciiTheme="majorHAnsi" w:hAnsiTheme="majorHAnsi"/>
          <w:b/>
          <w:sz w:val="24"/>
        </w:rPr>
        <w:t>RULES OF STUDY AT THE THIRD FACULTY OF MEDICINE OF CHARLES UNIVERSITY</w:t>
      </w:r>
    </w:p>
    <w:p w14:paraId="53F66AA2" w14:textId="77777777" w:rsidR="00A6106F" w:rsidRPr="00B039A0" w:rsidRDefault="00A6106F" w:rsidP="00A6106F">
      <w:pPr>
        <w:rPr>
          <w:rFonts w:asciiTheme="majorHAnsi" w:hAnsiTheme="majorHAnsi"/>
          <w:sz w:val="24"/>
        </w:rPr>
      </w:pPr>
    </w:p>
    <w:p w14:paraId="2F659967" w14:textId="77777777" w:rsidR="00A6106F" w:rsidRDefault="00DD2524" w:rsidP="00A6106F">
      <w:pPr>
        <w:spacing w:line="240" w:lineRule="exact"/>
        <w:jc w:val="both"/>
        <w:rPr>
          <w:rFonts w:asciiTheme="majorHAnsi" w:hAnsiTheme="majorHAnsi"/>
          <w:i/>
          <w:sz w:val="24"/>
        </w:rPr>
      </w:pPr>
      <w:r w:rsidRPr="00DD2524">
        <w:rPr>
          <w:rFonts w:asciiTheme="majorHAnsi" w:hAnsiTheme="majorHAnsi"/>
          <w:i/>
          <w:sz w:val="24"/>
        </w:rPr>
        <w:t>Under sections 27 (1) (b) and 33 (2) (f) of Act No. 111/1998 Sb., to regulate higher education institutions and to change and amend other laws (</w:t>
      </w:r>
      <w:r w:rsidR="009913C8">
        <w:rPr>
          <w:rFonts w:asciiTheme="majorHAnsi" w:hAnsiTheme="majorHAnsi"/>
          <w:i/>
          <w:sz w:val="24"/>
        </w:rPr>
        <w:t>“</w:t>
      </w:r>
      <w:r w:rsidRPr="00DD2524">
        <w:rPr>
          <w:rFonts w:asciiTheme="majorHAnsi" w:hAnsiTheme="majorHAnsi"/>
          <w:i/>
          <w:sz w:val="24"/>
        </w:rPr>
        <w:t xml:space="preserve">the </w:t>
      </w:r>
      <w:r w:rsidRPr="009913C8">
        <w:rPr>
          <w:rFonts w:asciiTheme="majorHAnsi" w:hAnsiTheme="majorHAnsi"/>
          <w:i/>
          <w:sz w:val="24"/>
        </w:rPr>
        <w:t>Higher Education Act</w:t>
      </w:r>
      <w:r w:rsidR="009913C8">
        <w:rPr>
          <w:rFonts w:asciiTheme="majorHAnsi" w:hAnsiTheme="majorHAnsi"/>
          <w:i/>
          <w:sz w:val="24"/>
        </w:rPr>
        <w:t>”</w:t>
      </w:r>
      <w:r w:rsidRPr="00DD2524">
        <w:rPr>
          <w:rFonts w:asciiTheme="majorHAnsi" w:hAnsiTheme="majorHAnsi"/>
          <w:i/>
          <w:sz w:val="24"/>
        </w:rPr>
        <w:t>), as amended, and under Article 10 (1) (b) of the Constitution of the Third Faculty of Medicine of Charles University, the Academic Senate of the Third Faculty of Medicine of Charles University has adopted the following Rules of Study at the Third Faculty of Medicine of Charles University as an internal regulation of the faculty:</w:t>
      </w:r>
      <w:r>
        <w:rPr>
          <w:i/>
        </w:rPr>
        <w:t xml:space="preserve"> </w:t>
      </w:r>
    </w:p>
    <w:p w14:paraId="67BAC202" w14:textId="77777777" w:rsidR="00B039A0" w:rsidRPr="00B039A0" w:rsidRDefault="00B039A0" w:rsidP="00A6106F">
      <w:pPr>
        <w:spacing w:line="240" w:lineRule="exact"/>
        <w:jc w:val="both"/>
        <w:rPr>
          <w:rFonts w:asciiTheme="majorHAnsi" w:hAnsiTheme="majorHAnsi"/>
          <w:i/>
          <w:sz w:val="24"/>
        </w:rPr>
      </w:pPr>
    </w:p>
    <w:p w14:paraId="02B1AC69" w14:textId="77777777" w:rsidR="00A6106F" w:rsidRPr="00B039A0" w:rsidRDefault="00DD2524"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w:t>
      </w:r>
    </w:p>
    <w:p w14:paraId="752FD7E9" w14:textId="77777777" w:rsidR="00A6106F" w:rsidRPr="00B039A0" w:rsidRDefault="00DD2524" w:rsidP="00A6106F">
      <w:pPr>
        <w:spacing w:line="240" w:lineRule="exact"/>
        <w:jc w:val="center"/>
        <w:rPr>
          <w:rFonts w:asciiTheme="majorHAnsi" w:hAnsiTheme="majorHAnsi"/>
          <w:b/>
          <w:sz w:val="24"/>
        </w:rPr>
      </w:pPr>
      <w:r>
        <w:rPr>
          <w:rFonts w:asciiTheme="majorHAnsi" w:hAnsiTheme="majorHAnsi"/>
          <w:b/>
          <w:sz w:val="24"/>
        </w:rPr>
        <w:t>Introductory Provision</w:t>
      </w:r>
    </w:p>
    <w:p w14:paraId="477B0673" w14:textId="77777777" w:rsidR="00A6106F" w:rsidRPr="00B039A0" w:rsidRDefault="005D2AB3" w:rsidP="00A6106F">
      <w:pPr>
        <w:spacing w:line="240" w:lineRule="exact"/>
        <w:jc w:val="both"/>
        <w:rPr>
          <w:rFonts w:asciiTheme="majorHAnsi" w:hAnsiTheme="majorHAnsi"/>
          <w:sz w:val="24"/>
        </w:rPr>
      </w:pPr>
      <w:r w:rsidRPr="005D2AB3">
        <w:rPr>
          <w:rFonts w:asciiTheme="majorHAnsi" w:hAnsiTheme="majorHAnsi"/>
          <w:sz w:val="24"/>
        </w:rPr>
        <w:t>Under Article 19 (2) and the relevant provisions of the Code of Study and Ex</w:t>
      </w:r>
      <w:r w:rsidR="009913C8">
        <w:rPr>
          <w:rFonts w:asciiTheme="majorHAnsi" w:hAnsiTheme="majorHAnsi"/>
          <w:sz w:val="24"/>
        </w:rPr>
        <w:t>amination of Charles University</w:t>
      </w:r>
      <w:r w:rsidRPr="005D2AB3">
        <w:rPr>
          <w:rFonts w:asciiTheme="majorHAnsi" w:hAnsiTheme="majorHAnsi"/>
          <w:sz w:val="24"/>
        </w:rPr>
        <w:t xml:space="preserve"> (the “University”), these Rules of Study at the Third Faculty of </w:t>
      </w:r>
      <w:r w:rsidR="009913C8">
        <w:rPr>
          <w:rFonts w:asciiTheme="majorHAnsi" w:hAnsiTheme="majorHAnsi"/>
          <w:sz w:val="24"/>
        </w:rPr>
        <w:t xml:space="preserve">Medicine of </w:t>
      </w:r>
      <w:r w:rsidRPr="005D2AB3">
        <w:rPr>
          <w:rFonts w:asciiTheme="majorHAnsi" w:hAnsiTheme="majorHAnsi"/>
          <w:sz w:val="24"/>
        </w:rPr>
        <w:t xml:space="preserve">Charles University (the “Regulation”) set out the requirements for programmes of study offered at the Third Faculty of Medicine (the “Faculty”) and </w:t>
      </w:r>
      <w:r w:rsidR="00664AEB">
        <w:rPr>
          <w:rFonts w:asciiTheme="majorHAnsi" w:hAnsiTheme="majorHAnsi"/>
          <w:sz w:val="24"/>
        </w:rPr>
        <w:t>govern</w:t>
      </w:r>
      <w:r w:rsidR="00664AEB" w:rsidRPr="005D2AB3">
        <w:rPr>
          <w:rFonts w:asciiTheme="majorHAnsi" w:hAnsiTheme="majorHAnsi"/>
          <w:sz w:val="24"/>
        </w:rPr>
        <w:t xml:space="preserve"> </w:t>
      </w:r>
      <w:r w:rsidRPr="005D2AB3">
        <w:rPr>
          <w:rFonts w:asciiTheme="majorHAnsi" w:hAnsiTheme="majorHAnsi"/>
          <w:sz w:val="24"/>
        </w:rPr>
        <w:t xml:space="preserve">the details of the </w:t>
      </w:r>
      <w:r w:rsidR="00664AEB">
        <w:rPr>
          <w:rFonts w:asciiTheme="majorHAnsi" w:hAnsiTheme="majorHAnsi"/>
          <w:sz w:val="24"/>
        </w:rPr>
        <w:t xml:space="preserve">organization of </w:t>
      </w:r>
      <w:r w:rsidRPr="005D2AB3">
        <w:rPr>
          <w:rFonts w:asciiTheme="majorHAnsi" w:hAnsiTheme="majorHAnsi"/>
          <w:sz w:val="24"/>
        </w:rPr>
        <w:t>study at the Faculty</w:t>
      </w:r>
      <w:r w:rsidRPr="005D2AB3">
        <w:rPr>
          <w:rFonts w:asciiTheme="majorHAnsi" w:hAnsiTheme="majorHAnsi"/>
          <w:sz w:val="24"/>
          <w:vertAlign w:val="superscript"/>
        </w:rPr>
        <w:footnoteReference w:customMarkFollows="1" w:id="1"/>
        <w:sym w:font="Symbol" w:char="F0B7"/>
      </w:r>
      <w:r>
        <w:rPr>
          <w:rFonts w:asciiTheme="majorHAnsi" w:hAnsiTheme="majorHAnsi"/>
          <w:sz w:val="24"/>
        </w:rPr>
        <w:t>.</w:t>
      </w:r>
    </w:p>
    <w:p w14:paraId="55B33D79" w14:textId="77777777" w:rsidR="00A6106F" w:rsidRPr="00B039A0" w:rsidRDefault="00A6106F" w:rsidP="00A6106F">
      <w:pPr>
        <w:spacing w:line="240" w:lineRule="exact"/>
        <w:jc w:val="both"/>
        <w:rPr>
          <w:rFonts w:asciiTheme="majorHAnsi" w:hAnsiTheme="majorHAnsi"/>
          <w:sz w:val="24"/>
        </w:rPr>
      </w:pPr>
    </w:p>
    <w:p w14:paraId="584A20AD" w14:textId="77777777" w:rsidR="00A6106F" w:rsidRPr="00B039A0" w:rsidRDefault="00A6106F" w:rsidP="00A6106F">
      <w:pPr>
        <w:spacing w:line="240" w:lineRule="exact"/>
        <w:jc w:val="both"/>
        <w:rPr>
          <w:rFonts w:asciiTheme="majorHAnsi" w:hAnsiTheme="majorHAnsi"/>
          <w:sz w:val="24"/>
        </w:rPr>
      </w:pPr>
    </w:p>
    <w:p w14:paraId="2ED45EE5" w14:textId="77777777" w:rsidR="00A6106F" w:rsidRPr="00B039A0" w:rsidRDefault="005D2AB3" w:rsidP="00A6106F">
      <w:pPr>
        <w:spacing w:before="120" w:line="240" w:lineRule="exact"/>
        <w:jc w:val="center"/>
        <w:rPr>
          <w:rFonts w:asciiTheme="majorHAnsi" w:hAnsiTheme="majorHAnsi"/>
          <w:b/>
          <w:sz w:val="24"/>
        </w:rPr>
      </w:pPr>
      <w:r>
        <w:rPr>
          <w:rFonts w:asciiTheme="majorHAnsi" w:hAnsiTheme="majorHAnsi"/>
          <w:b/>
          <w:sz w:val="24"/>
        </w:rPr>
        <w:t>PART I</w:t>
      </w:r>
    </w:p>
    <w:p w14:paraId="24494D10" w14:textId="31D8D8DC" w:rsidR="00BC4E5D" w:rsidRPr="00B039A0" w:rsidRDefault="00BC4E5D" w:rsidP="00BC4E5D">
      <w:pPr>
        <w:jc w:val="center"/>
        <w:rPr>
          <w:rFonts w:asciiTheme="majorHAnsi" w:hAnsiTheme="majorHAnsi"/>
          <w:b/>
          <w:sz w:val="24"/>
        </w:rPr>
      </w:pPr>
      <w:r>
        <w:rPr>
          <w:rFonts w:asciiTheme="majorHAnsi" w:hAnsiTheme="majorHAnsi"/>
          <w:b/>
          <w:sz w:val="24"/>
        </w:rPr>
        <w:t xml:space="preserve">REQUIREMENTS </w:t>
      </w:r>
      <w:r w:rsidR="00F86E04">
        <w:rPr>
          <w:rFonts w:asciiTheme="majorHAnsi" w:hAnsiTheme="majorHAnsi"/>
          <w:b/>
          <w:sz w:val="24"/>
        </w:rPr>
        <w:t>FOR</w:t>
      </w:r>
      <w:r>
        <w:rPr>
          <w:rFonts w:asciiTheme="majorHAnsi" w:hAnsiTheme="majorHAnsi"/>
          <w:b/>
          <w:sz w:val="24"/>
        </w:rPr>
        <w:t xml:space="preserve"> BACHELOR’S AND MASTER’S PROGRAMMES OF STUDY </w:t>
      </w:r>
      <w:r w:rsidR="00A86CE7">
        <w:rPr>
          <w:rFonts w:asciiTheme="majorHAnsi" w:hAnsiTheme="majorHAnsi"/>
          <w:b/>
          <w:sz w:val="24"/>
        </w:rPr>
        <w:t>UNDER</w:t>
      </w:r>
      <w:r>
        <w:rPr>
          <w:rFonts w:asciiTheme="majorHAnsi" w:hAnsiTheme="majorHAnsi"/>
          <w:b/>
          <w:sz w:val="24"/>
        </w:rPr>
        <w:t xml:space="preserve"> THE </w:t>
      </w:r>
      <w:r w:rsidRPr="00BC4E5D">
        <w:rPr>
          <w:rFonts w:asciiTheme="majorHAnsi" w:hAnsiTheme="majorHAnsi"/>
          <w:b/>
          <w:caps/>
          <w:sz w:val="24"/>
        </w:rPr>
        <w:t>Code of Study and Examination of the University</w:t>
      </w:r>
    </w:p>
    <w:p w14:paraId="2B1E186F" w14:textId="77777777" w:rsidR="00A6106F" w:rsidRPr="00B039A0" w:rsidRDefault="00A6106F" w:rsidP="00A6106F">
      <w:pPr>
        <w:jc w:val="center"/>
        <w:rPr>
          <w:rFonts w:asciiTheme="majorHAnsi" w:hAnsiTheme="majorHAnsi"/>
          <w:b/>
          <w:sz w:val="24"/>
        </w:rPr>
      </w:pPr>
    </w:p>
    <w:p w14:paraId="3C9C27F3" w14:textId="77777777" w:rsidR="00A6106F" w:rsidRPr="00B039A0" w:rsidRDefault="00A6106F" w:rsidP="00A6106F">
      <w:pPr>
        <w:jc w:val="center"/>
        <w:rPr>
          <w:rFonts w:asciiTheme="majorHAnsi" w:hAnsiTheme="majorHAnsi"/>
          <w:b/>
          <w:sz w:val="24"/>
        </w:rPr>
      </w:pPr>
    </w:p>
    <w:p w14:paraId="4DB57602" w14:textId="77777777" w:rsidR="00A6106F" w:rsidRPr="00B039A0" w:rsidRDefault="00BC4E5D"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2</w:t>
      </w:r>
    </w:p>
    <w:p w14:paraId="457D17AC" w14:textId="77777777" w:rsidR="00A6106F" w:rsidRPr="00B039A0" w:rsidRDefault="00BC4E5D" w:rsidP="00A6106F">
      <w:pPr>
        <w:spacing w:line="240" w:lineRule="exact"/>
        <w:jc w:val="center"/>
        <w:rPr>
          <w:rFonts w:asciiTheme="majorHAnsi" w:hAnsiTheme="majorHAnsi"/>
          <w:b/>
          <w:sz w:val="24"/>
        </w:rPr>
      </w:pPr>
      <w:r>
        <w:rPr>
          <w:rFonts w:asciiTheme="majorHAnsi" w:hAnsiTheme="majorHAnsi"/>
          <w:b/>
          <w:sz w:val="24"/>
        </w:rPr>
        <w:t>Units of Programmes of Study</w:t>
      </w:r>
    </w:p>
    <w:p w14:paraId="6B01FF5E" w14:textId="77777777"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w:t>
      </w:r>
      <w:r w:rsidR="00BC4E5D">
        <w:rPr>
          <w:rFonts w:asciiTheme="majorHAnsi" w:hAnsiTheme="majorHAnsi"/>
          <w:i/>
          <w:sz w:val="24"/>
        </w:rPr>
        <w:t xml:space="preserve">Under Article 4 (6) of the </w:t>
      </w:r>
      <w:r w:rsidR="00BC4E5D" w:rsidRPr="00BC4E5D">
        <w:rPr>
          <w:rFonts w:asciiTheme="majorHAnsi" w:hAnsiTheme="majorHAnsi"/>
          <w:i/>
          <w:sz w:val="24"/>
        </w:rPr>
        <w:t>Code of Study and Examination of the University</w:t>
      </w:r>
      <w:r w:rsidR="00BC4E5D" w:rsidRPr="00BC4E5D">
        <w:t xml:space="preserve">) </w:t>
      </w:r>
    </w:p>
    <w:p w14:paraId="46AEA9D7" w14:textId="77777777" w:rsidR="00A6106F" w:rsidRPr="00B039A0" w:rsidRDefault="00664AEB" w:rsidP="00A6106F">
      <w:pPr>
        <w:spacing w:after="40" w:line="240" w:lineRule="exact"/>
        <w:jc w:val="both"/>
        <w:rPr>
          <w:rFonts w:asciiTheme="majorHAnsi" w:hAnsiTheme="majorHAnsi"/>
          <w:i/>
          <w:sz w:val="24"/>
        </w:rPr>
      </w:pPr>
      <w:r>
        <w:rPr>
          <w:rFonts w:asciiTheme="majorHAnsi" w:hAnsiTheme="majorHAnsi"/>
          <w:sz w:val="24"/>
        </w:rPr>
        <w:t xml:space="preserve">The unit </w:t>
      </w:r>
      <w:r w:rsidR="00A24A7F" w:rsidRPr="00A24A7F">
        <w:rPr>
          <w:rFonts w:asciiTheme="majorHAnsi" w:hAnsiTheme="majorHAnsi"/>
          <w:sz w:val="24"/>
        </w:rPr>
        <w:t xml:space="preserve">of study in </w:t>
      </w:r>
      <w:r w:rsidR="00A24A7F">
        <w:rPr>
          <w:rFonts w:asciiTheme="majorHAnsi" w:hAnsiTheme="majorHAnsi"/>
          <w:sz w:val="24"/>
        </w:rPr>
        <w:t>the programmes</w:t>
      </w:r>
      <w:r w:rsidR="00F86E04">
        <w:rPr>
          <w:rFonts w:asciiTheme="majorHAnsi" w:hAnsiTheme="majorHAnsi"/>
          <w:sz w:val="24"/>
        </w:rPr>
        <w:t xml:space="preserve"> of study</w:t>
      </w:r>
      <w:r w:rsidR="00A24A7F" w:rsidRPr="00A24A7F">
        <w:rPr>
          <w:rFonts w:asciiTheme="majorHAnsi" w:hAnsiTheme="majorHAnsi"/>
          <w:sz w:val="24"/>
        </w:rPr>
        <w:t xml:space="preserve"> correspond</w:t>
      </w:r>
      <w:r>
        <w:rPr>
          <w:rFonts w:asciiTheme="majorHAnsi" w:hAnsiTheme="majorHAnsi"/>
          <w:sz w:val="24"/>
        </w:rPr>
        <w:t>s</w:t>
      </w:r>
      <w:r w:rsidR="00A24A7F" w:rsidRPr="00A24A7F">
        <w:rPr>
          <w:rFonts w:asciiTheme="majorHAnsi" w:hAnsiTheme="majorHAnsi"/>
          <w:sz w:val="24"/>
        </w:rPr>
        <w:t xml:space="preserve"> to </w:t>
      </w:r>
      <w:r>
        <w:rPr>
          <w:rFonts w:asciiTheme="majorHAnsi" w:hAnsiTheme="majorHAnsi"/>
          <w:sz w:val="24"/>
        </w:rPr>
        <w:t xml:space="preserve">a </w:t>
      </w:r>
      <w:r w:rsidR="00A24A7F" w:rsidRPr="00A24A7F">
        <w:rPr>
          <w:rFonts w:asciiTheme="majorHAnsi" w:hAnsiTheme="majorHAnsi"/>
          <w:sz w:val="24"/>
        </w:rPr>
        <w:t>year</w:t>
      </w:r>
      <w:r w:rsidR="000F7841">
        <w:rPr>
          <w:rFonts w:asciiTheme="majorHAnsi" w:hAnsiTheme="majorHAnsi"/>
          <w:sz w:val="24"/>
        </w:rPr>
        <w:t xml:space="preserve"> of study</w:t>
      </w:r>
      <w:r w:rsidR="00A24A7F">
        <w:rPr>
          <w:rFonts w:asciiTheme="majorHAnsi" w:hAnsiTheme="majorHAnsi"/>
          <w:sz w:val="24"/>
        </w:rPr>
        <w:t>.</w:t>
      </w:r>
    </w:p>
    <w:p w14:paraId="35B67E23" w14:textId="77777777" w:rsidR="00A6106F" w:rsidRPr="00B039A0" w:rsidRDefault="00A6106F" w:rsidP="00A6106F">
      <w:pPr>
        <w:spacing w:after="40" w:line="240" w:lineRule="exact"/>
        <w:jc w:val="both"/>
        <w:rPr>
          <w:rFonts w:asciiTheme="majorHAnsi" w:hAnsiTheme="majorHAnsi"/>
          <w:sz w:val="24"/>
        </w:rPr>
      </w:pPr>
    </w:p>
    <w:p w14:paraId="3511E72C" w14:textId="77777777" w:rsidR="00A6106F" w:rsidRPr="00B039A0" w:rsidRDefault="00A24A7F"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3</w:t>
      </w:r>
    </w:p>
    <w:p w14:paraId="0ADE5064" w14:textId="68ABBDC4" w:rsidR="00A6106F" w:rsidRPr="00B039A0" w:rsidRDefault="00484700" w:rsidP="00A6106F">
      <w:pPr>
        <w:spacing w:line="240" w:lineRule="exact"/>
        <w:jc w:val="center"/>
        <w:rPr>
          <w:rFonts w:asciiTheme="majorHAnsi" w:hAnsiTheme="majorHAnsi"/>
          <w:b/>
          <w:sz w:val="24"/>
        </w:rPr>
      </w:pPr>
      <w:r w:rsidRPr="00A86CE7">
        <w:rPr>
          <w:rFonts w:asciiTheme="majorHAnsi" w:hAnsiTheme="majorHAnsi"/>
          <w:b/>
          <w:sz w:val="24"/>
        </w:rPr>
        <w:t>Proportion</w:t>
      </w:r>
      <w:r w:rsidR="00A86CE7" w:rsidRPr="00A86CE7">
        <w:rPr>
          <w:rFonts w:asciiTheme="majorHAnsi" w:hAnsiTheme="majorHAnsi"/>
          <w:b/>
          <w:sz w:val="24"/>
        </w:rPr>
        <w:t xml:space="preserve"> of Credits Acquired for</w:t>
      </w:r>
      <w:r w:rsidR="00A24A7F" w:rsidRPr="00A86CE7">
        <w:rPr>
          <w:rFonts w:asciiTheme="majorHAnsi" w:hAnsiTheme="majorHAnsi"/>
          <w:b/>
          <w:sz w:val="24"/>
        </w:rPr>
        <w:t xml:space="preserve"> Optional</w:t>
      </w:r>
      <w:r w:rsidR="00A24A7F" w:rsidRPr="00A24A7F">
        <w:rPr>
          <w:rFonts w:asciiTheme="majorHAnsi" w:hAnsiTheme="majorHAnsi"/>
          <w:b/>
          <w:sz w:val="24"/>
        </w:rPr>
        <w:t xml:space="preserve"> Subjects for the Purposes of Con</w:t>
      </w:r>
      <w:r w:rsidR="00A24A7F">
        <w:rPr>
          <w:rFonts w:asciiTheme="majorHAnsi" w:hAnsiTheme="majorHAnsi"/>
          <w:b/>
          <w:sz w:val="24"/>
        </w:rPr>
        <w:t xml:space="preserve">tinuous Assessment </w:t>
      </w:r>
      <w:r w:rsidR="00B76089">
        <w:rPr>
          <w:rFonts w:asciiTheme="majorHAnsi" w:hAnsiTheme="majorHAnsi"/>
          <w:b/>
          <w:sz w:val="24"/>
        </w:rPr>
        <w:t>of the Course of</w:t>
      </w:r>
      <w:r w:rsidR="00A24A7F">
        <w:rPr>
          <w:rFonts w:asciiTheme="majorHAnsi" w:hAnsiTheme="majorHAnsi"/>
          <w:b/>
          <w:sz w:val="24"/>
        </w:rPr>
        <w:t xml:space="preserve"> Study</w:t>
      </w:r>
    </w:p>
    <w:p w14:paraId="0DBEB1CC" w14:textId="77777777"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w:t>
      </w:r>
      <w:r w:rsidR="00CE14AC">
        <w:rPr>
          <w:rFonts w:asciiTheme="majorHAnsi" w:hAnsiTheme="majorHAnsi"/>
          <w:i/>
          <w:sz w:val="24"/>
        </w:rPr>
        <w:t xml:space="preserve">Under Article 5 (8) of the </w:t>
      </w:r>
      <w:r w:rsidR="00CE14AC" w:rsidRPr="00BC4E5D">
        <w:rPr>
          <w:rFonts w:asciiTheme="majorHAnsi" w:hAnsiTheme="majorHAnsi"/>
          <w:i/>
          <w:sz w:val="24"/>
        </w:rPr>
        <w:t>Code of Study and Examination of the University</w:t>
      </w:r>
      <w:r w:rsidRPr="00B039A0">
        <w:rPr>
          <w:rFonts w:asciiTheme="majorHAnsi" w:hAnsiTheme="majorHAnsi"/>
          <w:i/>
          <w:sz w:val="24"/>
        </w:rPr>
        <w:t>)</w:t>
      </w:r>
    </w:p>
    <w:p w14:paraId="67B78BB1" w14:textId="5D6CCEC0" w:rsidR="00A6106F" w:rsidRPr="00B039A0" w:rsidRDefault="00A71D52" w:rsidP="00A6106F">
      <w:pPr>
        <w:spacing w:after="40" w:line="240" w:lineRule="exact"/>
        <w:jc w:val="both"/>
        <w:rPr>
          <w:rFonts w:asciiTheme="majorHAnsi" w:hAnsiTheme="majorHAnsi"/>
          <w:sz w:val="24"/>
        </w:rPr>
      </w:pPr>
      <w:r>
        <w:rPr>
          <w:rFonts w:asciiTheme="majorHAnsi" w:hAnsiTheme="majorHAnsi"/>
          <w:sz w:val="24"/>
        </w:rPr>
        <w:t>During the continuous assessment</w:t>
      </w:r>
      <w:r w:rsidR="00B76089">
        <w:rPr>
          <w:rFonts w:asciiTheme="majorHAnsi" w:hAnsiTheme="majorHAnsi"/>
          <w:sz w:val="24"/>
        </w:rPr>
        <w:t xml:space="preserve"> of the course of study</w:t>
      </w:r>
      <w:r>
        <w:rPr>
          <w:rFonts w:asciiTheme="majorHAnsi" w:hAnsiTheme="majorHAnsi"/>
          <w:sz w:val="24"/>
        </w:rPr>
        <w:t>, for the purposes of registration</w:t>
      </w:r>
      <w:r w:rsidR="00BB0628">
        <w:rPr>
          <w:rFonts w:asciiTheme="majorHAnsi" w:hAnsiTheme="majorHAnsi"/>
          <w:sz w:val="24"/>
        </w:rPr>
        <w:t xml:space="preserve"> for the next unit of study, t</w:t>
      </w:r>
      <w:r>
        <w:rPr>
          <w:rFonts w:asciiTheme="majorHAnsi" w:hAnsiTheme="majorHAnsi"/>
          <w:sz w:val="24"/>
        </w:rPr>
        <w:t xml:space="preserve">he </w:t>
      </w:r>
      <w:r w:rsidR="00484700">
        <w:rPr>
          <w:rFonts w:asciiTheme="majorHAnsi" w:hAnsiTheme="majorHAnsi"/>
          <w:sz w:val="24"/>
        </w:rPr>
        <w:t>proportion</w:t>
      </w:r>
      <w:r>
        <w:rPr>
          <w:rFonts w:asciiTheme="majorHAnsi" w:hAnsiTheme="majorHAnsi"/>
          <w:sz w:val="24"/>
        </w:rPr>
        <w:t xml:space="preserve"> of </w:t>
      </w:r>
      <w:r w:rsidR="00BB0628">
        <w:rPr>
          <w:rFonts w:asciiTheme="majorHAnsi" w:hAnsiTheme="majorHAnsi"/>
          <w:sz w:val="24"/>
        </w:rPr>
        <w:t xml:space="preserve">credits acquired in optional subjects by a student registered in a bachelor’s or master’s programme of study </w:t>
      </w:r>
      <w:r w:rsidR="000B38BF">
        <w:rPr>
          <w:rFonts w:asciiTheme="majorHAnsi" w:hAnsiTheme="majorHAnsi"/>
          <w:sz w:val="24"/>
        </w:rPr>
        <w:t xml:space="preserve">as part of </w:t>
      </w:r>
      <w:r w:rsidR="00BB0628">
        <w:rPr>
          <w:rFonts w:asciiTheme="majorHAnsi" w:hAnsiTheme="majorHAnsi"/>
          <w:sz w:val="24"/>
        </w:rPr>
        <w:t>the normal number of credits</w:t>
      </w:r>
      <w:r w:rsidR="004C108D" w:rsidRPr="00B039A0">
        <w:rPr>
          <w:rStyle w:val="Znakapoznpodarou"/>
          <w:rFonts w:asciiTheme="majorHAnsi" w:hAnsiTheme="majorHAnsi"/>
          <w:sz w:val="24"/>
        </w:rPr>
        <w:footnoteReference w:id="2"/>
      </w:r>
      <w:r>
        <w:rPr>
          <w:rFonts w:asciiTheme="majorHAnsi" w:hAnsiTheme="majorHAnsi"/>
          <w:sz w:val="24"/>
        </w:rPr>
        <w:t xml:space="preserve">, above which the inclusion of optional subjects for the purposes of this continuous assessment </w:t>
      </w:r>
      <w:r w:rsidR="00B76089">
        <w:rPr>
          <w:rFonts w:asciiTheme="majorHAnsi" w:hAnsiTheme="majorHAnsi"/>
          <w:sz w:val="24"/>
        </w:rPr>
        <w:t xml:space="preserve">of the course of study </w:t>
      </w:r>
      <w:r>
        <w:rPr>
          <w:rFonts w:asciiTheme="majorHAnsi" w:hAnsiTheme="majorHAnsi"/>
          <w:sz w:val="24"/>
        </w:rPr>
        <w:t xml:space="preserve">is decided by the Dean, is 15 </w:t>
      </w:r>
      <w:r w:rsidR="000B38BF">
        <w:rPr>
          <w:rFonts w:asciiTheme="majorHAnsi" w:hAnsiTheme="majorHAnsi"/>
          <w:sz w:val="24"/>
        </w:rPr>
        <w:t>percent</w:t>
      </w:r>
      <w:r>
        <w:rPr>
          <w:rFonts w:asciiTheme="majorHAnsi" w:hAnsiTheme="majorHAnsi"/>
          <w:sz w:val="24"/>
        </w:rPr>
        <w:t>.</w:t>
      </w:r>
      <w:r w:rsidR="001E3996">
        <w:rPr>
          <w:rFonts w:asciiTheme="majorHAnsi" w:hAnsiTheme="majorHAnsi"/>
          <w:sz w:val="24"/>
        </w:rPr>
        <w:t xml:space="preserve"> </w:t>
      </w:r>
    </w:p>
    <w:p w14:paraId="0776E211" w14:textId="77777777" w:rsidR="00A6106F" w:rsidRPr="00B039A0" w:rsidRDefault="00A6106F" w:rsidP="00A6106F">
      <w:pPr>
        <w:spacing w:after="40" w:line="240" w:lineRule="exact"/>
        <w:jc w:val="both"/>
        <w:rPr>
          <w:rFonts w:asciiTheme="majorHAnsi" w:hAnsiTheme="majorHAnsi"/>
          <w:sz w:val="24"/>
        </w:rPr>
      </w:pPr>
    </w:p>
    <w:p w14:paraId="76CB54B4" w14:textId="77777777" w:rsidR="00A6106F" w:rsidRPr="00B039A0" w:rsidRDefault="00A71D52"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4 </w:t>
      </w:r>
    </w:p>
    <w:p w14:paraId="717D75DF" w14:textId="77777777" w:rsidR="00A6106F" w:rsidRPr="00B039A0" w:rsidRDefault="006803BA" w:rsidP="00A6106F">
      <w:pPr>
        <w:spacing w:line="240" w:lineRule="exact"/>
        <w:jc w:val="center"/>
        <w:rPr>
          <w:rFonts w:asciiTheme="majorHAnsi" w:hAnsiTheme="majorHAnsi"/>
          <w:b/>
          <w:sz w:val="24"/>
        </w:rPr>
      </w:pPr>
      <w:r>
        <w:rPr>
          <w:rFonts w:asciiTheme="majorHAnsi" w:hAnsiTheme="majorHAnsi"/>
          <w:b/>
          <w:sz w:val="24"/>
        </w:rPr>
        <w:t xml:space="preserve">Minimum Number of Credits </w:t>
      </w:r>
    </w:p>
    <w:p w14:paraId="751FEF35" w14:textId="77777777" w:rsidR="00A6106F" w:rsidRPr="00B039A0" w:rsidRDefault="00A6106F" w:rsidP="00A6106F">
      <w:pPr>
        <w:spacing w:after="40" w:line="240" w:lineRule="exact"/>
        <w:jc w:val="center"/>
        <w:rPr>
          <w:rFonts w:asciiTheme="majorHAnsi" w:hAnsiTheme="majorHAnsi"/>
          <w:sz w:val="24"/>
        </w:rPr>
      </w:pPr>
      <w:r w:rsidRPr="00B039A0">
        <w:rPr>
          <w:rFonts w:asciiTheme="majorHAnsi" w:hAnsiTheme="majorHAnsi"/>
          <w:i/>
          <w:sz w:val="24"/>
        </w:rPr>
        <w:lastRenderedPageBreak/>
        <w:t>(</w:t>
      </w:r>
      <w:r w:rsidR="00A71D52">
        <w:rPr>
          <w:rFonts w:asciiTheme="majorHAnsi" w:hAnsiTheme="majorHAnsi"/>
          <w:i/>
          <w:sz w:val="24"/>
        </w:rPr>
        <w:t xml:space="preserve">Under Article 5 (6) of the </w:t>
      </w:r>
      <w:r w:rsidR="00A71D52" w:rsidRPr="00BC4E5D">
        <w:rPr>
          <w:rFonts w:asciiTheme="majorHAnsi" w:hAnsiTheme="majorHAnsi"/>
          <w:i/>
          <w:sz w:val="24"/>
        </w:rPr>
        <w:t>Code of Study and Examination of the University</w:t>
      </w:r>
      <w:r w:rsidRPr="00B039A0">
        <w:rPr>
          <w:rFonts w:asciiTheme="majorHAnsi" w:hAnsiTheme="majorHAnsi"/>
          <w:i/>
          <w:sz w:val="24"/>
        </w:rPr>
        <w:t>)</w:t>
      </w:r>
    </w:p>
    <w:p w14:paraId="6528C68D" w14:textId="77777777" w:rsidR="00A6106F" w:rsidRPr="00B039A0" w:rsidRDefault="000B38BF" w:rsidP="00A6106F">
      <w:pPr>
        <w:overflowPunct w:val="0"/>
        <w:autoSpaceDE w:val="0"/>
        <w:autoSpaceDN w:val="0"/>
        <w:rPr>
          <w:rFonts w:asciiTheme="majorHAnsi" w:hAnsiTheme="majorHAnsi"/>
          <w:sz w:val="24"/>
        </w:rPr>
      </w:pPr>
      <w:r>
        <w:rPr>
          <w:rFonts w:asciiTheme="majorHAnsi" w:hAnsiTheme="majorHAnsi"/>
          <w:sz w:val="24"/>
        </w:rPr>
        <w:t xml:space="preserve">The minimum </w:t>
      </w:r>
      <w:r w:rsidR="007D15FA">
        <w:rPr>
          <w:rFonts w:asciiTheme="majorHAnsi" w:hAnsiTheme="majorHAnsi"/>
          <w:sz w:val="24"/>
        </w:rPr>
        <w:t xml:space="preserve">number of credits </w:t>
      </w:r>
      <w:r>
        <w:rPr>
          <w:rFonts w:asciiTheme="majorHAnsi" w:hAnsiTheme="majorHAnsi"/>
          <w:sz w:val="24"/>
        </w:rPr>
        <w:t xml:space="preserve">required is </w:t>
      </w:r>
      <w:r w:rsidR="007D15FA">
        <w:rPr>
          <w:rFonts w:asciiTheme="majorHAnsi" w:hAnsiTheme="majorHAnsi"/>
          <w:sz w:val="24"/>
        </w:rPr>
        <w:t>as follows</w:t>
      </w:r>
      <w:r w:rsidR="00A6106F" w:rsidRPr="00B039A0">
        <w:rPr>
          <w:rFonts w:asciiTheme="majorHAnsi" w:hAnsiTheme="majorHAnsi"/>
          <w:sz w:val="24"/>
        </w:rPr>
        <w:t>:</w:t>
      </w:r>
    </w:p>
    <w:p w14:paraId="68560AA1"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second unit of study in </w:t>
      </w:r>
      <w:r w:rsidR="000B38BF">
        <w:rPr>
          <w:rFonts w:asciiTheme="majorHAnsi" w:hAnsiTheme="majorHAnsi"/>
          <w:sz w:val="24"/>
        </w:rPr>
        <w:t xml:space="preserve">the </w:t>
      </w:r>
      <w:r>
        <w:rPr>
          <w:rFonts w:asciiTheme="majorHAnsi" w:hAnsiTheme="majorHAnsi"/>
          <w:sz w:val="24"/>
        </w:rPr>
        <w:t xml:space="preserve">“General Medicine” </w:t>
      </w:r>
      <w:r w:rsidR="000B38BF">
        <w:rPr>
          <w:rFonts w:asciiTheme="majorHAnsi" w:hAnsiTheme="majorHAnsi"/>
          <w:sz w:val="24"/>
        </w:rPr>
        <w:t xml:space="preserve">programme </w:t>
      </w:r>
      <w:r>
        <w:rPr>
          <w:rFonts w:asciiTheme="majorHAnsi" w:hAnsiTheme="majorHAnsi"/>
          <w:sz w:val="24"/>
        </w:rPr>
        <w:t xml:space="preserve">is 45 credits; </w:t>
      </w:r>
    </w:p>
    <w:p w14:paraId="47E2A28C"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third unit of study in </w:t>
      </w:r>
      <w:r w:rsidR="000B38BF">
        <w:rPr>
          <w:rFonts w:asciiTheme="majorHAnsi" w:hAnsiTheme="majorHAnsi"/>
          <w:sz w:val="24"/>
        </w:rPr>
        <w:t xml:space="preserve">the </w:t>
      </w:r>
      <w:r>
        <w:rPr>
          <w:rFonts w:asciiTheme="majorHAnsi" w:hAnsiTheme="majorHAnsi"/>
          <w:sz w:val="24"/>
        </w:rPr>
        <w:t xml:space="preserve">“General Medicine” </w:t>
      </w:r>
      <w:r w:rsidR="000B38BF">
        <w:rPr>
          <w:rFonts w:asciiTheme="majorHAnsi" w:hAnsiTheme="majorHAnsi"/>
          <w:sz w:val="24"/>
        </w:rPr>
        <w:t xml:space="preserve">programme </w:t>
      </w:r>
      <w:r>
        <w:rPr>
          <w:rFonts w:asciiTheme="majorHAnsi" w:hAnsiTheme="majorHAnsi"/>
          <w:sz w:val="24"/>
        </w:rPr>
        <w:t xml:space="preserve">is 109 credits; </w:t>
      </w:r>
    </w:p>
    <w:p w14:paraId="5C82A974"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fourth unit of study in </w:t>
      </w:r>
      <w:r w:rsidR="000B38BF">
        <w:rPr>
          <w:rFonts w:asciiTheme="majorHAnsi" w:hAnsiTheme="majorHAnsi"/>
          <w:sz w:val="24"/>
        </w:rPr>
        <w:t xml:space="preserve">the </w:t>
      </w:r>
      <w:r>
        <w:rPr>
          <w:rFonts w:asciiTheme="majorHAnsi" w:hAnsiTheme="majorHAnsi"/>
          <w:sz w:val="24"/>
        </w:rPr>
        <w:t xml:space="preserve">“General Medicine” </w:t>
      </w:r>
      <w:r w:rsidR="000B38BF">
        <w:rPr>
          <w:rFonts w:asciiTheme="majorHAnsi" w:hAnsiTheme="majorHAnsi"/>
          <w:sz w:val="24"/>
        </w:rPr>
        <w:t xml:space="preserve">programme </w:t>
      </w:r>
      <w:r>
        <w:rPr>
          <w:rFonts w:asciiTheme="majorHAnsi" w:hAnsiTheme="majorHAnsi"/>
          <w:sz w:val="24"/>
        </w:rPr>
        <w:t>is 158 credits;</w:t>
      </w:r>
    </w:p>
    <w:p w14:paraId="1BABA3C1"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fifth unit of study in </w:t>
      </w:r>
      <w:r w:rsidR="000B38BF">
        <w:rPr>
          <w:rFonts w:asciiTheme="majorHAnsi" w:hAnsiTheme="majorHAnsi"/>
          <w:sz w:val="24"/>
        </w:rPr>
        <w:t xml:space="preserve">the </w:t>
      </w:r>
      <w:r>
        <w:rPr>
          <w:rFonts w:asciiTheme="majorHAnsi" w:hAnsiTheme="majorHAnsi"/>
          <w:sz w:val="24"/>
        </w:rPr>
        <w:t xml:space="preserve">“General Medicine” </w:t>
      </w:r>
      <w:r w:rsidR="000B38BF">
        <w:rPr>
          <w:rFonts w:asciiTheme="majorHAnsi" w:hAnsiTheme="majorHAnsi"/>
          <w:sz w:val="24"/>
        </w:rPr>
        <w:t xml:space="preserve">programme </w:t>
      </w:r>
      <w:r>
        <w:rPr>
          <w:rFonts w:asciiTheme="majorHAnsi" w:hAnsiTheme="majorHAnsi"/>
          <w:sz w:val="24"/>
        </w:rPr>
        <w:t>is 226 credits;</w:t>
      </w:r>
    </w:p>
    <w:p w14:paraId="22B5EA13"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sixth unit of study in </w:t>
      </w:r>
      <w:r w:rsidR="000B38BF">
        <w:rPr>
          <w:rFonts w:asciiTheme="majorHAnsi" w:hAnsiTheme="majorHAnsi"/>
          <w:sz w:val="24"/>
        </w:rPr>
        <w:t xml:space="preserve">the </w:t>
      </w:r>
      <w:r>
        <w:rPr>
          <w:rFonts w:asciiTheme="majorHAnsi" w:hAnsiTheme="majorHAnsi"/>
          <w:sz w:val="24"/>
        </w:rPr>
        <w:t xml:space="preserve">“General Medicine” </w:t>
      </w:r>
      <w:r w:rsidR="000B38BF">
        <w:rPr>
          <w:rFonts w:asciiTheme="majorHAnsi" w:hAnsiTheme="majorHAnsi"/>
          <w:sz w:val="24"/>
        </w:rPr>
        <w:t xml:space="preserve">programme </w:t>
      </w:r>
      <w:r>
        <w:rPr>
          <w:rFonts w:asciiTheme="majorHAnsi" w:hAnsiTheme="majorHAnsi"/>
          <w:sz w:val="24"/>
        </w:rPr>
        <w:t>is 285 credits;</w:t>
      </w:r>
    </w:p>
    <w:p w14:paraId="37E18EE7"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seventh unit of study in </w:t>
      </w:r>
      <w:r w:rsidR="000B38BF">
        <w:rPr>
          <w:rFonts w:asciiTheme="majorHAnsi" w:hAnsiTheme="majorHAnsi"/>
          <w:sz w:val="24"/>
        </w:rPr>
        <w:t xml:space="preserve">the </w:t>
      </w:r>
      <w:r>
        <w:rPr>
          <w:rFonts w:asciiTheme="majorHAnsi" w:hAnsiTheme="majorHAnsi"/>
          <w:sz w:val="24"/>
        </w:rPr>
        <w:t xml:space="preserve">“General Medicine” </w:t>
      </w:r>
      <w:r w:rsidR="000B38BF">
        <w:rPr>
          <w:rFonts w:asciiTheme="majorHAnsi" w:hAnsiTheme="majorHAnsi"/>
          <w:sz w:val="24"/>
        </w:rPr>
        <w:t xml:space="preserve">programme </w:t>
      </w:r>
      <w:r>
        <w:rPr>
          <w:rFonts w:asciiTheme="majorHAnsi" w:hAnsiTheme="majorHAnsi"/>
          <w:sz w:val="24"/>
        </w:rPr>
        <w:t>is 342 credits;</w:t>
      </w:r>
    </w:p>
    <w:p w14:paraId="63341001" w14:textId="77777777" w:rsidR="00A6106F" w:rsidRPr="00B039A0" w:rsidRDefault="007D15FA"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w:t>
      </w:r>
      <w:r w:rsidR="004C108D">
        <w:rPr>
          <w:rFonts w:asciiTheme="majorHAnsi" w:hAnsiTheme="majorHAnsi"/>
          <w:sz w:val="24"/>
        </w:rPr>
        <w:t>subsequent</w:t>
      </w:r>
      <w:r>
        <w:rPr>
          <w:rFonts w:asciiTheme="majorHAnsi" w:hAnsiTheme="majorHAnsi"/>
          <w:sz w:val="24"/>
        </w:rPr>
        <w:t xml:space="preserve"> unit</w:t>
      </w:r>
      <w:r w:rsidR="004C108D">
        <w:rPr>
          <w:rFonts w:asciiTheme="majorHAnsi" w:hAnsiTheme="majorHAnsi"/>
          <w:sz w:val="24"/>
        </w:rPr>
        <w:t>s</w:t>
      </w:r>
      <w:r>
        <w:rPr>
          <w:rFonts w:asciiTheme="majorHAnsi" w:hAnsiTheme="majorHAnsi"/>
          <w:sz w:val="24"/>
        </w:rPr>
        <w:t xml:space="preserve"> of study</w:t>
      </w:r>
      <w:r w:rsidR="004C108D">
        <w:rPr>
          <w:rFonts w:asciiTheme="majorHAnsi" w:hAnsiTheme="majorHAnsi"/>
          <w:sz w:val="24"/>
        </w:rPr>
        <w:t>, until the maximum l</w:t>
      </w:r>
      <w:r w:rsidR="00F86E04">
        <w:rPr>
          <w:rFonts w:asciiTheme="majorHAnsi" w:hAnsiTheme="majorHAnsi"/>
          <w:sz w:val="24"/>
        </w:rPr>
        <w:t>ength of study has been reached</w:t>
      </w:r>
      <w:r w:rsidR="004C108D" w:rsidRPr="004C108D">
        <w:rPr>
          <w:rFonts w:asciiTheme="majorHAnsi" w:hAnsiTheme="majorHAnsi"/>
          <w:sz w:val="24"/>
        </w:rPr>
        <w:t xml:space="preserve"> </w:t>
      </w:r>
      <w:r w:rsidR="004C108D">
        <w:rPr>
          <w:rFonts w:asciiTheme="majorHAnsi" w:hAnsiTheme="majorHAnsi"/>
          <w:sz w:val="24"/>
        </w:rPr>
        <w:t xml:space="preserve">in </w:t>
      </w:r>
      <w:r w:rsidR="000B38BF">
        <w:rPr>
          <w:rFonts w:asciiTheme="majorHAnsi" w:hAnsiTheme="majorHAnsi"/>
          <w:sz w:val="24"/>
        </w:rPr>
        <w:t xml:space="preserve">the </w:t>
      </w:r>
      <w:r w:rsidR="004C108D">
        <w:rPr>
          <w:rFonts w:asciiTheme="majorHAnsi" w:hAnsiTheme="majorHAnsi"/>
          <w:sz w:val="24"/>
        </w:rPr>
        <w:t>“General Medicine”</w:t>
      </w:r>
      <w:r w:rsidR="000B38BF">
        <w:rPr>
          <w:rFonts w:asciiTheme="majorHAnsi" w:hAnsiTheme="majorHAnsi"/>
          <w:sz w:val="24"/>
        </w:rPr>
        <w:t xml:space="preserve"> programme</w:t>
      </w:r>
      <w:r w:rsidR="004C108D">
        <w:rPr>
          <w:rFonts w:asciiTheme="majorHAnsi" w:hAnsiTheme="majorHAnsi"/>
          <w:sz w:val="24"/>
        </w:rPr>
        <w:t>, is 360</w:t>
      </w:r>
      <w:r>
        <w:rPr>
          <w:rFonts w:asciiTheme="majorHAnsi" w:hAnsiTheme="majorHAnsi"/>
          <w:sz w:val="24"/>
        </w:rPr>
        <w:t xml:space="preserve"> credits;</w:t>
      </w:r>
    </w:p>
    <w:p w14:paraId="5F56D944" w14:textId="77777777" w:rsidR="00A6106F" w:rsidRPr="00B039A0" w:rsidRDefault="004C108D" w:rsidP="00A6106F">
      <w:pPr>
        <w:numPr>
          <w:ilvl w:val="1"/>
          <w:numId w:val="10"/>
        </w:numPr>
        <w:autoSpaceDE w:val="0"/>
        <w:jc w:val="both"/>
        <w:rPr>
          <w:rFonts w:asciiTheme="majorHAnsi" w:hAnsiTheme="majorHAnsi"/>
          <w:sz w:val="24"/>
        </w:rPr>
      </w:pPr>
      <w:r>
        <w:rPr>
          <w:rFonts w:asciiTheme="majorHAnsi" w:hAnsiTheme="majorHAnsi"/>
          <w:sz w:val="24"/>
        </w:rPr>
        <w:t xml:space="preserve">in bachelor’s programmes of study, the minimum number of credits for registration for the second unit of </w:t>
      </w:r>
      <w:r w:rsidR="00F86E04">
        <w:rPr>
          <w:rFonts w:asciiTheme="majorHAnsi" w:hAnsiTheme="majorHAnsi"/>
          <w:sz w:val="24"/>
        </w:rPr>
        <w:t xml:space="preserve">study in </w:t>
      </w:r>
      <w:r>
        <w:rPr>
          <w:rFonts w:asciiTheme="majorHAnsi" w:hAnsiTheme="majorHAnsi"/>
          <w:sz w:val="24"/>
        </w:rPr>
        <w:t xml:space="preserve">the programme is 49 credits; </w:t>
      </w:r>
    </w:p>
    <w:p w14:paraId="21D9FCEB" w14:textId="77777777" w:rsidR="00A6106F" w:rsidRPr="00B039A0" w:rsidRDefault="004C108D" w:rsidP="00A6106F">
      <w:pPr>
        <w:numPr>
          <w:ilvl w:val="1"/>
          <w:numId w:val="10"/>
        </w:numPr>
        <w:autoSpaceDE w:val="0"/>
        <w:jc w:val="both"/>
        <w:rPr>
          <w:rFonts w:asciiTheme="majorHAnsi" w:hAnsiTheme="majorHAnsi"/>
          <w:sz w:val="24"/>
        </w:rPr>
      </w:pPr>
      <w:r>
        <w:rPr>
          <w:rFonts w:asciiTheme="majorHAnsi" w:hAnsiTheme="majorHAnsi"/>
          <w:sz w:val="24"/>
        </w:rPr>
        <w:t>in bachelor’s programmes of study, the minimum number of credits for registration for the third unit of</w:t>
      </w:r>
      <w:r w:rsidR="00735973">
        <w:rPr>
          <w:rFonts w:asciiTheme="majorHAnsi" w:hAnsiTheme="majorHAnsi"/>
          <w:sz w:val="24"/>
        </w:rPr>
        <w:t xml:space="preserve"> study in</w:t>
      </w:r>
      <w:r>
        <w:rPr>
          <w:rFonts w:asciiTheme="majorHAnsi" w:hAnsiTheme="majorHAnsi"/>
          <w:sz w:val="24"/>
        </w:rPr>
        <w:t xml:space="preserve"> the programme is 110 credits;</w:t>
      </w:r>
    </w:p>
    <w:p w14:paraId="42C87679" w14:textId="77777777" w:rsidR="00A6106F" w:rsidRPr="00B039A0" w:rsidRDefault="004C108D"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fourth unit of </w:t>
      </w:r>
      <w:r w:rsidR="00735973">
        <w:rPr>
          <w:rFonts w:asciiTheme="majorHAnsi" w:hAnsiTheme="majorHAnsi"/>
          <w:sz w:val="24"/>
        </w:rPr>
        <w:t xml:space="preserve">study in </w:t>
      </w:r>
      <w:r>
        <w:rPr>
          <w:rFonts w:asciiTheme="majorHAnsi" w:hAnsiTheme="majorHAnsi"/>
          <w:sz w:val="24"/>
        </w:rPr>
        <w:t xml:space="preserve">the bachelor’s programme of study is 171 credits; </w:t>
      </w:r>
    </w:p>
    <w:p w14:paraId="1F75D527" w14:textId="77777777" w:rsidR="00A6106F" w:rsidRPr="00B039A0" w:rsidRDefault="004C108D" w:rsidP="00A6106F">
      <w:pPr>
        <w:numPr>
          <w:ilvl w:val="1"/>
          <w:numId w:val="10"/>
        </w:numPr>
        <w:autoSpaceDE w:val="0"/>
        <w:jc w:val="both"/>
        <w:rPr>
          <w:rFonts w:asciiTheme="majorHAnsi" w:hAnsiTheme="majorHAnsi"/>
          <w:sz w:val="24"/>
        </w:rPr>
      </w:pPr>
      <w:r>
        <w:rPr>
          <w:rFonts w:asciiTheme="majorHAnsi" w:hAnsiTheme="majorHAnsi"/>
          <w:sz w:val="24"/>
        </w:rPr>
        <w:t xml:space="preserve">the minimum number of credits for registration for the subsequent units of </w:t>
      </w:r>
      <w:r w:rsidR="00735973">
        <w:rPr>
          <w:rFonts w:asciiTheme="majorHAnsi" w:hAnsiTheme="majorHAnsi"/>
          <w:sz w:val="24"/>
        </w:rPr>
        <w:t xml:space="preserve">study in </w:t>
      </w:r>
      <w:r>
        <w:rPr>
          <w:rFonts w:asciiTheme="majorHAnsi" w:hAnsiTheme="majorHAnsi"/>
          <w:sz w:val="24"/>
        </w:rPr>
        <w:t xml:space="preserve">the bachelor’s programme of study, until the maximum length </w:t>
      </w:r>
      <w:r w:rsidR="00735973">
        <w:rPr>
          <w:rFonts w:asciiTheme="majorHAnsi" w:hAnsiTheme="majorHAnsi"/>
          <w:sz w:val="24"/>
        </w:rPr>
        <w:t>of study has been reached</w:t>
      </w:r>
      <w:r>
        <w:rPr>
          <w:rFonts w:asciiTheme="majorHAnsi" w:hAnsiTheme="majorHAnsi"/>
          <w:sz w:val="24"/>
        </w:rPr>
        <w:t>, is 180 credits.</w:t>
      </w:r>
    </w:p>
    <w:p w14:paraId="067F00CE" w14:textId="77777777" w:rsidR="00A6106F" w:rsidRDefault="00A6106F" w:rsidP="00A6106F">
      <w:pPr>
        <w:overflowPunct w:val="0"/>
        <w:autoSpaceDE w:val="0"/>
        <w:autoSpaceDN w:val="0"/>
        <w:spacing w:after="40" w:line="240" w:lineRule="exact"/>
        <w:rPr>
          <w:rFonts w:asciiTheme="majorHAnsi" w:hAnsiTheme="majorHAnsi"/>
          <w:sz w:val="24"/>
        </w:rPr>
      </w:pPr>
    </w:p>
    <w:p w14:paraId="514E84D3" w14:textId="77777777" w:rsidR="000437A5" w:rsidRPr="00B039A0" w:rsidRDefault="000437A5" w:rsidP="00A6106F">
      <w:pPr>
        <w:overflowPunct w:val="0"/>
        <w:autoSpaceDE w:val="0"/>
        <w:autoSpaceDN w:val="0"/>
        <w:spacing w:after="40" w:line="240" w:lineRule="exact"/>
        <w:rPr>
          <w:rFonts w:asciiTheme="majorHAnsi" w:hAnsiTheme="majorHAnsi"/>
          <w:sz w:val="24"/>
        </w:rPr>
      </w:pPr>
    </w:p>
    <w:p w14:paraId="4C4A7003" w14:textId="77777777" w:rsidR="00A6106F" w:rsidRPr="00B039A0" w:rsidRDefault="002A6D5B"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5</w:t>
      </w:r>
    </w:p>
    <w:p w14:paraId="5EB8095E" w14:textId="661D96C4" w:rsidR="00A6106F" w:rsidRPr="00B039A0" w:rsidRDefault="00A86CE7" w:rsidP="00A6106F">
      <w:pPr>
        <w:spacing w:line="240" w:lineRule="exact"/>
        <w:jc w:val="center"/>
        <w:rPr>
          <w:rFonts w:asciiTheme="majorHAnsi" w:hAnsiTheme="majorHAnsi"/>
          <w:b/>
          <w:sz w:val="24"/>
        </w:rPr>
      </w:pPr>
      <w:r w:rsidRPr="00A86CE7">
        <w:rPr>
          <w:rFonts w:asciiTheme="majorHAnsi" w:hAnsiTheme="majorHAnsi"/>
          <w:b/>
          <w:sz w:val="24"/>
        </w:rPr>
        <w:t>Right to Register</w:t>
      </w:r>
      <w:r w:rsidR="002A6D5B" w:rsidRPr="00A86CE7">
        <w:rPr>
          <w:rFonts w:asciiTheme="majorHAnsi" w:hAnsiTheme="majorHAnsi"/>
          <w:b/>
          <w:sz w:val="24"/>
        </w:rPr>
        <w:t xml:space="preserve"> for a</w:t>
      </w:r>
      <w:r w:rsidR="002A6D5B">
        <w:rPr>
          <w:rFonts w:asciiTheme="majorHAnsi" w:hAnsiTheme="majorHAnsi"/>
          <w:b/>
          <w:sz w:val="24"/>
        </w:rPr>
        <w:t xml:space="preserve"> Subject</w:t>
      </w:r>
    </w:p>
    <w:p w14:paraId="554C32AA" w14:textId="77777777" w:rsidR="00A6106F" w:rsidRPr="00B039A0" w:rsidRDefault="002A6D5B" w:rsidP="00A6106F">
      <w:pPr>
        <w:spacing w:after="40" w:line="240" w:lineRule="exact"/>
        <w:jc w:val="center"/>
        <w:rPr>
          <w:rFonts w:asciiTheme="majorHAnsi" w:hAnsiTheme="majorHAnsi"/>
          <w:i/>
          <w:sz w:val="24"/>
        </w:rPr>
      </w:pPr>
      <w:r w:rsidRPr="00B039A0">
        <w:rPr>
          <w:rFonts w:asciiTheme="majorHAnsi" w:hAnsiTheme="majorHAnsi"/>
          <w:i/>
          <w:sz w:val="24"/>
        </w:rPr>
        <w:t>(</w:t>
      </w:r>
      <w:r>
        <w:rPr>
          <w:rFonts w:asciiTheme="majorHAnsi" w:hAnsiTheme="majorHAnsi"/>
          <w:i/>
          <w:sz w:val="24"/>
        </w:rPr>
        <w:t xml:space="preserve">Under Article 7 of the </w:t>
      </w:r>
      <w:r w:rsidRPr="00BC4E5D">
        <w:rPr>
          <w:rFonts w:asciiTheme="majorHAnsi" w:hAnsiTheme="majorHAnsi"/>
          <w:i/>
          <w:sz w:val="24"/>
        </w:rPr>
        <w:t>Code of Study and Examination of the University</w:t>
      </w:r>
      <w:r w:rsidRPr="00B039A0">
        <w:rPr>
          <w:rFonts w:asciiTheme="majorHAnsi" w:hAnsiTheme="majorHAnsi"/>
          <w:i/>
          <w:sz w:val="24"/>
        </w:rPr>
        <w:t>)</w:t>
      </w:r>
    </w:p>
    <w:p w14:paraId="67408397" w14:textId="77777777" w:rsidR="00A6106F" w:rsidRPr="00B039A0" w:rsidRDefault="00A6106F" w:rsidP="00A6106F">
      <w:pPr>
        <w:spacing w:line="240" w:lineRule="exact"/>
        <w:jc w:val="both"/>
        <w:rPr>
          <w:rFonts w:asciiTheme="majorHAnsi" w:hAnsiTheme="majorHAnsi"/>
          <w:sz w:val="24"/>
        </w:rPr>
      </w:pPr>
      <w:r w:rsidRPr="00B039A0">
        <w:rPr>
          <w:rFonts w:asciiTheme="majorHAnsi" w:hAnsiTheme="majorHAnsi"/>
          <w:sz w:val="24"/>
        </w:rPr>
        <w:t xml:space="preserve">1. </w:t>
      </w:r>
      <w:r w:rsidR="002A6D5B">
        <w:rPr>
          <w:rFonts w:asciiTheme="majorHAnsi" w:hAnsiTheme="majorHAnsi"/>
          <w:sz w:val="24"/>
        </w:rPr>
        <w:t xml:space="preserve">A subject is defined in accordance with Article 7 (1) of the </w:t>
      </w:r>
      <w:r w:rsidR="002A6D5B" w:rsidRPr="002A6D5B">
        <w:rPr>
          <w:rStyle w:val="Zkladntext411pt"/>
          <w:rFonts w:asciiTheme="majorHAnsi" w:hAnsiTheme="majorHAnsi"/>
          <w:b w:val="0"/>
          <w:bCs/>
          <w:i w:val="0"/>
          <w:iCs/>
          <w:color w:val="000000"/>
          <w:sz w:val="24"/>
        </w:rPr>
        <w:t>Code of Study and Examination of the University</w:t>
      </w:r>
      <w:r w:rsidR="002A6D5B">
        <w:rPr>
          <w:rStyle w:val="Zkladntext411pt"/>
          <w:rFonts w:asciiTheme="majorHAnsi" w:hAnsiTheme="majorHAnsi"/>
          <w:b w:val="0"/>
          <w:bCs/>
          <w:i w:val="0"/>
          <w:iCs/>
          <w:color w:val="000000"/>
          <w:sz w:val="24"/>
        </w:rPr>
        <w:t>.</w:t>
      </w:r>
    </w:p>
    <w:p w14:paraId="31051DE9" w14:textId="77777777" w:rsidR="00A6106F" w:rsidRPr="00B039A0" w:rsidRDefault="00D4503B" w:rsidP="00A6106F">
      <w:pPr>
        <w:spacing w:line="240" w:lineRule="exact"/>
        <w:ind w:firstLine="360"/>
        <w:jc w:val="both"/>
        <w:rPr>
          <w:rFonts w:asciiTheme="majorHAnsi" w:hAnsiTheme="majorHAnsi"/>
          <w:sz w:val="24"/>
        </w:rPr>
      </w:pPr>
      <w:r>
        <w:rPr>
          <w:rFonts w:asciiTheme="majorHAnsi" w:hAnsiTheme="majorHAnsi"/>
          <w:sz w:val="24"/>
        </w:rPr>
        <w:t xml:space="preserve">The right to register for a subject </w:t>
      </w:r>
      <w:r w:rsidR="00A066F0">
        <w:rPr>
          <w:rFonts w:asciiTheme="majorHAnsi" w:hAnsiTheme="majorHAnsi"/>
          <w:sz w:val="24"/>
        </w:rPr>
        <w:t>offered</w:t>
      </w:r>
      <w:r>
        <w:rPr>
          <w:rFonts w:asciiTheme="majorHAnsi" w:hAnsiTheme="majorHAnsi"/>
          <w:sz w:val="24"/>
        </w:rPr>
        <w:t xml:space="preserve"> at the Faculty is restricted by the following:</w:t>
      </w:r>
    </w:p>
    <w:p w14:paraId="2C593642" w14:textId="77777777" w:rsidR="00A6106F" w:rsidRPr="00B039A0" w:rsidRDefault="00D4503B" w:rsidP="00A6106F">
      <w:pPr>
        <w:numPr>
          <w:ilvl w:val="0"/>
          <w:numId w:val="1"/>
        </w:numPr>
        <w:overflowPunct w:val="0"/>
        <w:autoSpaceDE w:val="0"/>
        <w:autoSpaceDN w:val="0"/>
        <w:spacing w:line="240" w:lineRule="exact"/>
        <w:jc w:val="both"/>
        <w:rPr>
          <w:rFonts w:asciiTheme="majorHAnsi" w:hAnsiTheme="majorHAnsi"/>
          <w:sz w:val="24"/>
        </w:rPr>
      </w:pPr>
      <w:r>
        <w:rPr>
          <w:rFonts w:asciiTheme="majorHAnsi" w:hAnsiTheme="majorHAnsi"/>
          <w:sz w:val="24"/>
        </w:rPr>
        <w:t>the curriculum of the programme offered at the Faculty</w:t>
      </w:r>
      <w:r w:rsidR="00897EFC">
        <w:rPr>
          <w:rFonts w:asciiTheme="majorHAnsi" w:hAnsiTheme="majorHAnsi"/>
          <w:sz w:val="24"/>
        </w:rPr>
        <w:t xml:space="preserve"> which, for a specific subject, requires or excludes the registration for a particular subject under Article 7 (5) (a), (c), or (e) of the </w:t>
      </w:r>
      <w:r w:rsidR="00897EFC" w:rsidRPr="00897EFC">
        <w:rPr>
          <w:rStyle w:val="Zkladntext411pt"/>
          <w:rFonts w:asciiTheme="majorHAnsi" w:hAnsiTheme="majorHAnsi"/>
          <w:b w:val="0"/>
          <w:bCs/>
          <w:i w:val="0"/>
          <w:iCs/>
          <w:color w:val="000000"/>
          <w:sz w:val="24"/>
        </w:rPr>
        <w:t>Code of Study and Examination of the University</w:t>
      </w:r>
      <w:r w:rsidR="00897EFC">
        <w:rPr>
          <w:rStyle w:val="Zkladntext411pt"/>
          <w:rFonts w:asciiTheme="majorHAnsi" w:hAnsiTheme="majorHAnsi"/>
          <w:b w:val="0"/>
          <w:bCs/>
          <w:i w:val="0"/>
          <w:iCs/>
          <w:color w:val="000000"/>
          <w:sz w:val="24"/>
        </w:rPr>
        <w:t xml:space="preserve">, provided the subject is classified as compulsory or elective within the programme; </w:t>
      </w:r>
    </w:p>
    <w:p w14:paraId="758347CF" w14:textId="77777777" w:rsidR="00A6106F" w:rsidRPr="00B039A0" w:rsidRDefault="00897EFC" w:rsidP="00A6106F">
      <w:pPr>
        <w:numPr>
          <w:ilvl w:val="0"/>
          <w:numId w:val="1"/>
        </w:numPr>
        <w:overflowPunct w:val="0"/>
        <w:autoSpaceDE w:val="0"/>
        <w:autoSpaceDN w:val="0"/>
        <w:spacing w:line="240" w:lineRule="exact"/>
        <w:jc w:val="both"/>
        <w:rPr>
          <w:rFonts w:asciiTheme="majorHAnsi" w:hAnsiTheme="majorHAnsi"/>
          <w:sz w:val="24"/>
        </w:rPr>
      </w:pPr>
      <w:r>
        <w:rPr>
          <w:rFonts w:asciiTheme="majorHAnsi" w:hAnsiTheme="majorHAnsi"/>
          <w:sz w:val="24"/>
        </w:rPr>
        <w:t xml:space="preserve">capacity under Article 7 (8) of the </w:t>
      </w:r>
      <w:r w:rsidRPr="00897EFC">
        <w:rPr>
          <w:rStyle w:val="Zkladntext411pt"/>
          <w:rFonts w:asciiTheme="majorHAnsi" w:hAnsiTheme="majorHAnsi"/>
          <w:b w:val="0"/>
          <w:bCs/>
          <w:i w:val="0"/>
          <w:iCs/>
          <w:color w:val="000000"/>
          <w:sz w:val="24"/>
        </w:rPr>
        <w:t>Code of Study and Examination of the University</w:t>
      </w:r>
      <w:r>
        <w:rPr>
          <w:rStyle w:val="Zkladntext411pt"/>
          <w:rFonts w:asciiTheme="majorHAnsi" w:hAnsiTheme="majorHAnsi"/>
          <w:b w:val="0"/>
          <w:bCs/>
          <w:i w:val="0"/>
          <w:iCs/>
          <w:color w:val="000000"/>
          <w:sz w:val="24"/>
        </w:rPr>
        <w:t>; in such cases priority is always given to stud</w:t>
      </w:r>
      <w:r w:rsidR="00FB0D24">
        <w:rPr>
          <w:rStyle w:val="Zkladntext411pt"/>
          <w:rFonts w:asciiTheme="majorHAnsi" w:hAnsiTheme="majorHAnsi"/>
          <w:b w:val="0"/>
          <w:bCs/>
          <w:i w:val="0"/>
          <w:iCs/>
          <w:color w:val="000000"/>
          <w:sz w:val="24"/>
        </w:rPr>
        <w:t>ents who are registering for a</w:t>
      </w:r>
      <w:r>
        <w:rPr>
          <w:rStyle w:val="Zkladntext411pt"/>
          <w:rFonts w:asciiTheme="majorHAnsi" w:hAnsiTheme="majorHAnsi"/>
          <w:b w:val="0"/>
          <w:bCs/>
          <w:i w:val="0"/>
          <w:iCs/>
          <w:color w:val="000000"/>
          <w:sz w:val="24"/>
        </w:rPr>
        <w:t xml:space="preserve"> subject in accordance with </w:t>
      </w:r>
      <w:r w:rsidR="00FB0D24">
        <w:rPr>
          <w:rStyle w:val="Zkladntext411pt"/>
          <w:rFonts w:asciiTheme="majorHAnsi" w:hAnsiTheme="majorHAnsi"/>
          <w:b w:val="0"/>
          <w:bCs/>
          <w:i w:val="0"/>
          <w:iCs/>
          <w:color w:val="000000"/>
          <w:sz w:val="24"/>
        </w:rPr>
        <w:t xml:space="preserve">the recommended curriculum; the list of </w:t>
      </w:r>
      <w:r w:rsidR="00E24F3B">
        <w:rPr>
          <w:rStyle w:val="Zkladntext411pt"/>
          <w:rFonts w:asciiTheme="majorHAnsi" w:hAnsiTheme="majorHAnsi"/>
          <w:b w:val="0"/>
          <w:bCs/>
          <w:i w:val="0"/>
          <w:iCs/>
          <w:color w:val="000000"/>
          <w:sz w:val="24"/>
        </w:rPr>
        <w:t xml:space="preserve">subjects with </w:t>
      </w:r>
      <w:r w:rsidR="00FB0D24">
        <w:rPr>
          <w:rStyle w:val="Zkladntext411pt"/>
          <w:rFonts w:asciiTheme="majorHAnsi" w:hAnsiTheme="majorHAnsi"/>
          <w:b w:val="0"/>
          <w:bCs/>
          <w:i w:val="0"/>
          <w:iCs/>
          <w:color w:val="000000"/>
          <w:sz w:val="24"/>
        </w:rPr>
        <w:t xml:space="preserve">specific capacity restrictions is provided in a Dean’s measure;  </w:t>
      </w:r>
    </w:p>
    <w:p w14:paraId="4866B521" w14:textId="77777777" w:rsidR="00A6106F" w:rsidRPr="00B039A0" w:rsidRDefault="00FB0D24" w:rsidP="00A6106F">
      <w:pPr>
        <w:numPr>
          <w:ilvl w:val="0"/>
          <w:numId w:val="1"/>
        </w:numPr>
        <w:overflowPunct w:val="0"/>
        <w:autoSpaceDE w:val="0"/>
        <w:autoSpaceDN w:val="0"/>
        <w:spacing w:line="240" w:lineRule="exact"/>
        <w:jc w:val="both"/>
        <w:rPr>
          <w:rFonts w:asciiTheme="majorHAnsi" w:hAnsiTheme="majorHAnsi"/>
          <w:sz w:val="24"/>
        </w:rPr>
      </w:pPr>
      <w:r>
        <w:rPr>
          <w:rFonts w:asciiTheme="majorHAnsi" w:hAnsiTheme="majorHAnsi"/>
          <w:sz w:val="24"/>
        </w:rPr>
        <w:t xml:space="preserve">failure to present, within the deadline stipulated by the Dean, a medical </w:t>
      </w:r>
      <w:r w:rsidRPr="00A066F0">
        <w:rPr>
          <w:rFonts w:asciiTheme="majorHAnsi" w:hAnsiTheme="majorHAnsi"/>
          <w:sz w:val="24"/>
        </w:rPr>
        <w:t>confirmation</w:t>
      </w:r>
      <w:r>
        <w:rPr>
          <w:rFonts w:asciiTheme="majorHAnsi" w:hAnsiTheme="majorHAnsi"/>
          <w:sz w:val="24"/>
        </w:rPr>
        <w:t xml:space="preserve"> about the </w:t>
      </w:r>
      <w:r w:rsidR="00152DCD">
        <w:rPr>
          <w:rFonts w:asciiTheme="majorHAnsi" w:hAnsiTheme="majorHAnsi"/>
          <w:sz w:val="24"/>
        </w:rPr>
        <w:t>fitness</w:t>
      </w:r>
      <w:r>
        <w:rPr>
          <w:rFonts w:asciiTheme="majorHAnsi" w:hAnsiTheme="majorHAnsi"/>
          <w:sz w:val="24"/>
        </w:rPr>
        <w:t xml:space="preserve"> to attend instruction in a particular subject; the list of subjects which may be registered for upon presentation of such </w:t>
      </w:r>
      <w:r w:rsidRPr="000F7841">
        <w:rPr>
          <w:rFonts w:asciiTheme="majorHAnsi" w:hAnsiTheme="majorHAnsi"/>
          <w:sz w:val="24"/>
        </w:rPr>
        <w:t>confirmation</w:t>
      </w:r>
      <w:r w:rsidR="00E24F3B">
        <w:rPr>
          <w:rFonts w:asciiTheme="majorHAnsi" w:hAnsiTheme="majorHAnsi"/>
          <w:sz w:val="24"/>
        </w:rPr>
        <w:t xml:space="preserve"> is provided in a Dean’s measure; </w:t>
      </w:r>
    </w:p>
    <w:p w14:paraId="273F803E" w14:textId="77777777" w:rsidR="00A6106F" w:rsidRPr="00B039A0" w:rsidRDefault="00152DCD" w:rsidP="00A6106F">
      <w:pPr>
        <w:numPr>
          <w:ilvl w:val="0"/>
          <w:numId w:val="1"/>
        </w:numPr>
        <w:overflowPunct w:val="0"/>
        <w:autoSpaceDE w:val="0"/>
        <w:autoSpaceDN w:val="0"/>
        <w:spacing w:line="240" w:lineRule="exact"/>
        <w:rPr>
          <w:rFonts w:asciiTheme="majorHAnsi" w:hAnsiTheme="majorHAnsi"/>
          <w:sz w:val="24"/>
        </w:rPr>
      </w:pPr>
      <w:r>
        <w:rPr>
          <w:rFonts w:asciiTheme="majorHAnsi" w:hAnsiTheme="majorHAnsi"/>
          <w:sz w:val="24"/>
        </w:rPr>
        <w:t xml:space="preserve">a particular subject </w:t>
      </w:r>
      <w:r w:rsidR="001402EE">
        <w:rPr>
          <w:rFonts w:asciiTheme="majorHAnsi" w:hAnsiTheme="majorHAnsi"/>
          <w:sz w:val="24"/>
        </w:rPr>
        <w:t xml:space="preserve">not being offered </w:t>
      </w:r>
      <w:r>
        <w:rPr>
          <w:rFonts w:asciiTheme="majorHAnsi" w:hAnsiTheme="majorHAnsi"/>
          <w:sz w:val="24"/>
        </w:rPr>
        <w:t>in a</w:t>
      </w:r>
      <w:r w:rsidR="00E24F3B">
        <w:rPr>
          <w:rFonts w:asciiTheme="majorHAnsi" w:hAnsiTheme="majorHAnsi"/>
          <w:sz w:val="24"/>
        </w:rPr>
        <w:t xml:space="preserve"> given academic year. </w:t>
      </w:r>
    </w:p>
    <w:p w14:paraId="4A27886A" w14:textId="369892B1" w:rsidR="00A6106F" w:rsidRPr="00D94159" w:rsidRDefault="00A102F2" w:rsidP="00A6106F">
      <w:pPr>
        <w:numPr>
          <w:ilvl w:val="0"/>
          <w:numId w:val="10"/>
        </w:numPr>
        <w:overflowPunct w:val="0"/>
        <w:autoSpaceDE w:val="0"/>
        <w:autoSpaceDN w:val="0"/>
        <w:spacing w:line="240" w:lineRule="exact"/>
        <w:jc w:val="both"/>
        <w:rPr>
          <w:rFonts w:asciiTheme="majorHAnsi" w:hAnsiTheme="majorHAnsi"/>
          <w:sz w:val="24"/>
        </w:rPr>
      </w:pPr>
      <w:r>
        <w:rPr>
          <w:rFonts w:asciiTheme="majorHAnsi" w:hAnsiTheme="majorHAnsi"/>
          <w:sz w:val="24"/>
        </w:rPr>
        <w:t xml:space="preserve">The sequence for taking particular subjects is provided in the </w:t>
      </w:r>
      <w:r w:rsidR="009913C8">
        <w:rPr>
          <w:rFonts w:asciiTheme="majorHAnsi" w:hAnsiTheme="majorHAnsi"/>
          <w:sz w:val="24"/>
        </w:rPr>
        <w:t>Student Information System</w:t>
      </w:r>
      <w:r>
        <w:rPr>
          <w:rFonts w:asciiTheme="majorHAnsi" w:hAnsiTheme="majorHAnsi"/>
          <w:sz w:val="24"/>
        </w:rPr>
        <w:t xml:space="preserve"> (</w:t>
      </w:r>
      <w:r w:rsidR="001F1F25" w:rsidRPr="00152DCD">
        <w:rPr>
          <w:rFonts w:asciiTheme="majorHAnsi" w:hAnsiTheme="majorHAnsi"/>
          <w:sz w:val="24"/>
        </w:rPr>
        <w:t>Bookmark</w:t>
      </w:r>
      <w:r w:rsidRPr="00152DCD">
        <w:rPr>
          <w:rFonts w:asciiTheme="majorHAnsi" w:hAnsiTheme="majorHAnsi"/>
          <w:sz w:val="24"/>
        </w:rPr>
        <w:t xml:space="preserve"> “Entry Requirements</w:t>
      </w:r>
      <w:r>
        <w:rPr>
          <w:rFonts w:asciiTheme="majorHAnsi" w:hAnsiTheme="majorHAnsi"/>
          <w:sz w:val="24"/>
        </w:rPr>
        <w:t>”</w:t>
      </w:r>
      <w:r w:rsidR="00152DCD">
        <w:rPr>
          <w:rFonts w:asciiTheme="majorHAnsi" w:hAnsiTheme="majorHAnsi"/>
          <w:sz w:val="24"/>
        </w:rPr>
        <w:t>/“Vstupní požadavky”</w:t>
      </w:r>
      <w:r>
        <w:rPr>
          <w:rFonts w:asciiTheme="majorHAnsi" w:hAnsiTheme="majorHAnsi"/>
          <w:sz w:val="24"/>
        </w:rPr>
        <w:t xml:space="preserve">). </w:t>
      </w:r>
      <w:r w:rsidR="00554A31">
        <w:rPr>
          <w:rFonts w:asciiTheme="majorHAnsi" w:hAnsiTheme="majorHAnsi"/>
          <w:sz w:val="24"/>
        </w:rPr>
        <w:t xml:space="preserve">It indicates whether there is a “prerequisite for registration”, i.e., which subjects must be </w:t>
      </w:r>
      <w:r w:rsidR="00554A31" w:rsidRPr="00D94159">
        <w:rPr>
          <w:rFonts w:asciiTheme="majorHAnsi" w:hAnsiTheme="majorHAnsi"/>
          <w:sz w:val="24"/>
        </w:rPr>
        <w:t xml:space="preserve">completed before the registration for a subject, or a “prerequisite for completion”, </w:t>
      </w:r>
      <w:r w:rsidR="00554A31" w:rsidRPr="00D94159">
        <w:rPr>
          <w:rFonts w:asciiTheme="majorHAnsi" w:hAnsiTheme="majorHAnsi"/>
          <w:sz w:val="24"/>
        </w:rPr>
        <w:lastRenderedPageBreak/>
        <w:t xml:space="preserve">i.e., which </w:t>
      </w:r>
      <w:r w:rsidR="00E66CDC" w:rsidRPr="00D94159">
        <w:rPr>
          <w:rFonts w:asciiTheme="majorHAnsi" w:hAnsiTheme="majorHAnsi"/>
          <w:sz w:val="24"/>
        </w:rPr>
        <w:t xml:space="preserve">other </w:t>
      </w:r>
      <w:r w:rsidR="00554A31" w:rsidRPr="00D94159">
        <w:rPr>
          <w:rFonts w:asciiTheme="majorHAnsi" w:hAnsiTheme="majorHAnsi"/>
          <w:sz w:val="24"/>
        </w:rPr>
        <w:t xml:space="preserve">subjects must </w:t>
      </w:r>
      <w:r w:rsidR="00E66CDC" w:rsidRPr="00D94159">
        <w:rPr>
          <w:rFonts w:asciiTheme="majorHAnsi" w:hAnsiTheme="majorHAnsi"/>
          <w:sz w:val="24"/>
        </w:rPr>
        <w:t xml:space="preserve">have </w:t>
      </w:r>
      <w:r w:rsidR="00554A31" w:rsidRPr="00D94159">
        <w:rPr>
          <w:rFonts w:asciiTheme="majorHAnsi" w:hAnsiTheme="majorHAnsi"/>
          <w:sz w:val="24"/>
        </w:rPr>
        <w:t>be</w:t>
      </w:r>
      <w:r w:rsidR="00E66CDC" w:rsidRPr="00D94159">
        <w:rPr>
          <w:rFonts w:asciiTheme="majorHAnsi" w:hAnsiTheme="majorHAnsi"/>
          <w:sz w:val="24"/>
        </w:rPr>
        <w:t>en</w:t>
      </w:r>
      <w:r w:rsidR="00554A31" w:rsidRPr="00D94159">
        <w:rPr>
          <w:rFonts w:asciiTheme="majorHAnsi" w:hAnsiTheme="majorHAnsi"/>
          <w:sz w:val="24"/>
        </w:rPr>
        <w:t xml:space="preserve"> completed before </w:t>
      </w:r>
      <w:r w:rsidR="00E66CDC" w:rsidRPr="00D94159">
        <w:rPr>
          <w:rFonts w:asciiTheme="majorHAnsi" w:hAnsiTheme="majorHAnsi"/>
          <w:sz w:val="24"/>
        </w:rPr>
        <w:t xml:space="preserve">a particular subject </w:t>
      </w:r>
      <w:r w:rsidR="00D94159" w:rsidRPr="00D94159">
        <w:rPr>
          <w:rFonts w:asciiTheme="majorHAnsi" w:hAnsiTheme="majorHAnsi"/>
          <w:sz w:val="24"/>
        </w:rPr>
        <w:t>c</w:t>
      </w:r>
      <w:r w:rsidR="00E66CDC" w:rsidRPr="00D94159">
        <w:rPr>
          <w:rFonts w:asciiTheme="majorHAnsi" w:hAnsiTheme="majorHAnsi"/>
          <w:sz w:val="24"/>
        </w:rPr>
        <w:t xml:space="preserve">an be completed. </w:t>
      </w:r>
    </w:p>
    <w:p w14:paraId="69A925B1" w14:textId="77777777" w:rsidR="00A6106F" w:rsidRPr="00B039A0" w:rsidRDefault="00554A31" w:rsidP="00A6106F">
      <w:pPr>
        <w:pStyle w:val="Odstavecseseznamem"/>
        <w:numPr>
          <w:ilvl w:val="0"/>
          <w:numId w:val="10"/>
        </w:numPr>
        <w:spacing w:line="240" w:lineRule="exact"/>
        <w:jc w:val="both"/>
        <w:rPr>
          <w:rFonts w:asciiTheme="majorHAnsi" w:hAnsiTheme="majorHAnsi"/>
          <w:sz w:val="24"/>
        </w:rPr>
      </w:pPr>
      <w:r>
        <w:rPr>
          <w:rFonts w:asciiTheme="majorHAnsi" w:hAnsiTheme="majorHAnsi"/>
          <w:sz w:val="24"/>
        </w:rPr>
        <w:t>Registration for an elective or optional subject may be cancelled by a student by submitting a justified application, and with the consent of the head of the unit which offers the subject.</w:t>
      </w:r>
    </w:p>
    <w:p w14:paraId="1917F9AE" w14:textId="77777777" w:rsidR="00A6106F" w:rsidRPr="00B039A0" w:rsidRDefault="00554A31" w:rsidP="00A6106F">
      <w:pPr>
        <w:pStyle w:val="Odstavecseseznamem"/>
        <w:numPr>
          <w:ilvl w:val="0"/>
          <w:numId w:val="10"/>
        </w:numPr>
        <w:spacing w:line="240" w:lineRule="exact"/>
        <w:jc w:val="both"/>
        <w:rPr>
          <w:rFonts w:asciiTheme="majorHAnsi" w:hAnsiTheme="majorHAnsi"/>
          <w:sz w:val="24"/>
        </w:rPr>
      </w:pPr>
      <w:r>
        <w:rPr>
          <w:rFonts w:asciiTheme="majorHAnsi" w:hAnsiTheme="majorHAnsi"/>
          <w:sz w:val="24"/>
        </w:rPr>
        <w:t xml:space="preserve">A registered elective or optional subject may be replaced with another subject </w:t>
      </w:r>
      <w:r w:rsidR="00186E67">
        <w:rPr>
          <w:rFonts w:asciiTheme="majorHAnsi" w:hAnsiTheme="majorHAnsi"/>
          <w:sz w:val="24"/>
        </w:rPr>
        <w:t xml:space="preserve">upon the student’s justified application, and with the consent of the head of the unit which offers the subject </w:t>
      </w:r>
      <w:r w:rsidR="00152DCD">
        <w:rPr>
          <w:rFonts w:asciiTheme="majorHAnsi" w:hAnsiTheme="majorHAnsi"/>
          <w:sz w:val="24"/>
        </w:rPr>
        <w:t xml:space="preserve">which is </w:t>
      </w:r>
      <w:r w:rsidR="00186E67">
        <w:rPr>
          <w:rFonts w:asciiTheme="majorHAnsi" w:hAnsiTheme="majorHAnsi"/>
          <w:sz w:val="24"/>
        </w:rPr>
        <w:t>to be cancelled, and the head of the unit which offers the subject to be newly registered</w:t>
      </w:r>
      <w:r w:rsidR="001402EE">
        <w:rPr>
          <w:rFonts w:asciiTheme="majorHAnsi" w:hAnsiTheme="majorHAnsi"/>
          <w:sz w:val="24"/>
        </w:rPr>
        <w:t xml:space="preserve"> for</w:t>
      </w:r>
      <w:r w:rsidR="00186E67">
        <w:rPr>
          <w:rFonts w:asciiTheme="majorHAnsi" w:hAnsiTheme="majorHAnsi"/>
          <w:sz w:val="24"/>
        </w:rPr>
        <w:t>.</w:t>
      </w:r>
    </w:p>
    <w:p w14:paraId="47D23DC9" w14:textId="77777777" w:rsidR="00A6106F" w:rsidRDefault="00A6106F" w:rsidP="00A6106F">
      <w:pPr>
        <w:pStyle w:val="Odstavecseseznamem"/>
        <w:spacing w:line="240" w:lineRule="exact"/>
        <w:ind w:left="360"/>
        <w:jc w:val="both"/>
        <w:rPr>
          <w:rFonts w:asciiTheme="majorHAnsi" w:hAnsiTheme="majorHAnsi"/>
          <w:sz w:val="24"/>
        </w:rPr>
      </w:pPr>
    </w:p>
    <w:p w14:paraId="67991CFC" w14:textId="77777777" w:rsidR="006447E6" w:rsidRPr="00B039A0" w:rsidRDefault="006447E6" w:rsidP="00A6106F">
      <w:pPr>
        <w:pStyle w:val="Odstavecseseznamem"/>
        <w:spacing w:line="240" w:lineRule="exact"/>
        <w:ind w:left="360"/>
        <w:jc w:val="both"/>
        <w:rPr>
          <w:rFonts w:asciiTheme="majorHAnsi" w:hAnsiTheme="majorHAnsi"/>
          <w:sz w:val="24"/>
        </w:rPr>
      </w:pPr>
    </w:p>
    <w:p w14:paraId="77F9EEFF" w14:textId="77777777" w:rsidR="00A6106F" w:rsidRPr="00B039A0" w:rsidRDefault="00213FF6"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6</w:t>
      </w:r>
    </w:p>
    <w:p w14:paraId="4A52ABB7" w14:textId="77777777" w:rsidR="00A6106F" w:rsidRPr="00B039A0" w:rsidRDefault="00213FF6" w:rsidP="00A6106F">
      <w:pPr>
        <w:spacing w:line="240" w:lineRule="exact"/>
        <w:jc w:val="center"/>
        <w:rPr>
          <w:rFonts w:asciiTheme="majorHAnsi" w:hAnsiTheme="majorHAnsi"/>
          <w:b/>
          <w:sz w:val="24"/>
        </w:rPr>
      </w:pPr>
      <w:r>
        <w:rPr>
          <w:rFonts w:asciiTheme="majorHAnsi" w:hAnsiTheme="majorHAnsi"/>
          <w:b/>
          <w:sz w:val="24"/>
        </w:rPr>
        <w:t>Repeated Registration for a Subject</w:t>
      </w:r>
    </w:p>
    <w:p w14:paraId="609267B7" w14:textId="77777777" w:rsidR="00A6106F" w:rsidRPr="00B039A0" w:rsidRDefault="00D9108C" w:rsidP="00A6106F">
      <w:pPr>
        <w:spacing w:after="40" w:line="240" w:lineRule="exact"/>
        <w:jc w:val="center"/>
        <w:rPr>
          <w:rFonts w:asciiTheme="majorHAnsi" w:hAnsiTheme="majorHAnsi"/>
          <w:i/>
          <w:sz w:val="24"/>
        </w:rPr>
      </w:pPr>
      <w:r w:rsidRPr="00B039A0">
        <w:rPr>
          <w:rFonts w:asciiTheme="majorHAnsi" w:hAnsiTheme="majorHAnsi"/>
          <w:i/>
          <w:sz w:val="24"/>
        </w:rPr>
        <w:t>(</w:t>
      </w:r>
      <w:r>
        <w:rPr>
          <w:rFonts w:asciiTheme="majorHAnsi" w:hAnsiTheme="majorHAnsi"/>
          <w:i/>
          <w:sz w:val="24"/>
        </w:rPr>
        <w:t xml:space="preserve">Under Article 5 (6) of the </w:t>
      </w:r>
      <w:r w:rsidRPr="00BC4E5D">
        <w:rPr>
          <w:rFonts w:asciiTheme="majorHAnsi" w:hAnsiTheme="majorHAnsi"/>
          <w:i/>
          <w:sz w:val="24"/>
        </w:rPr>
        <w:t>Code of Study and Examination of the University</w:t>
      </w:r>
      <w:r w:rsidRPr="00B039A0">
        <w:rPr>
          <w:rFonts w:asciiTheme="majorHAnsi" w:hAnsiTheme="majorHAnsi"/>
          <w:i/>
          <w:sz w:val="24"/>
        </w:rPr>
        <w:t>)</w:t>
      </w:r>
    </w:p>
    <w:p w14:paraId="6BA1C852" w14:textId="77777777" w:rsidR="00A6106F" w:rsidRPr="00B039A0" w:rsidRDefault="00D9108C" w:rsidP="00A6106F">
      <w:pPr>
        <w:numPr>
          <w:ilvl w:val="0"/>
          <w:numId w:val="2"/>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Repeated registration for a compulsory or elective subject </w:t>
      </w:r>
      <w:r w:rsidR="00764D30" w:rsidRPr="00764D30">
        <w:rPr>
          <w:rFonts w:asciiTheme="majorHAnsi" w:hAnsiTheme="majorHAnsi"/>
          <w:sz w:val="24"/>
        </w:rPr>
        <w:t>concluded</w:t>
      </w:r>
      <w:r w:rsidR="008A2989" w:rsidRPr="00764D30">
        <w:rPr>
          <w:rFonts w:asciiTheme="majorHAnsi" w:hAnsiTheme="majorHAnsi"/>
          <w:sz w:val="24"/>
        </w:rPr>
        <w:t xml:space="preserve"> with</w:t>
      </w:r>
      <w:r w:rsidR="008A2989">
        <w:rPr>
          <w:rFonts w:asciiTheme="majorHAnsi" w:hAnsiTheme="majorHAnsi"/>
          <w:sz w:val="24"/>
        </w:rPr>
        <w:t xml:space="preserve"> a course credit or examination is possible if at least the minimum number of credits was achieved for the completed units of study, as follows:</w:t>
      </w:r>
    </w:p>
    <w:p w14:paraId="388EE0C2" w14:textId="5B7AB80A" w:rsidR="00A6106F" w:rsidRPr="00B039A0" w:rsidRDefault="00B76089" w:rsidP="00A6106F">
      <w:pPr>
        <w:numPr>
          <w:ilvl w:val="0"/>
          <w:numId w:val="3"/>
        </w:numPr>
        <w:overflowPunct w:val="0"/>
        <w:autoSpaceDE w:val="0"/>
        <w:autoSpaceDN w:val="0"/>
        <w:spacing w:line="240" w:lineRule="exact"/>
        <w:rPr>
          <w:rFonts w:asciiTheme="majorHAnsi" w:hAnsiTheme="majorHAnsi"/>
          <w:sz w:val="24"/>
        </w:rPr>
      </w:pPr>
      <w:r>
        <w:rPr>
          <w:rFonts w:asciiTheme="majorHAnsi" w:hAnsiTheme="majorHAnsi"/>
          <w:sz w:val="24"/>
        </w:rPr>
        <w:t>in the</w:t>
      </w:r>
      <w:r w:rsidR="00764D30">
        <w:rPr>
          <w:rFonts w:asciiTheme="majorHAnsi" w:hAnsiTheme="majorHAnsi"/>
          <w:sz w:val="24"/>
        </w:rPr>
        <w:t xml:space="preserve"> master’s programme, in the second to </w:t>
      </w:r>
      <w:r w:rsidR="00152DCD">
        <w:rPr>
          <w:rFonts w:asciiTheme="majorHAnsi" w:hAnsiTheme="majorHAnsi"/>
          <w:sz w:val="24"/>
        </w:rPr>
        <w:t xml:space="preserve">the </w:t>
      </w:r>
      <w:r w:rsidR="00764D30">
        <w:rPr>
          <w:rFonts w:asciiTheme="majorHAnsi" w:hAnsiTheme="majorHAnsi"/>
          <w:sz w:val="24"/>
        </w:rPr>
        <w:t>sixth year</w:t>
      </w:r>
      <w:r w:rsidR="00152DCD">
        <w:rPr>
          <w:rFonts w:asciiTheme="majorHAnsi" w:hAnsiTheme="majorHAnsi"/>
          <w:sz w:val="24"/>
        </w:rPr>
        <w:t xml:space="preserve"> of study</w:t>
      </w:r>
      <w:r w:rsidR="00764D30">
        <w:rPr>
          <w:rFonts w:asciiTheme="majorHAnsi" w:hAnsiTheme="majorHAnsi"/>
          <w:sz w:val="24"/>
        </w:rPr>
        <w:t>, for no more than two subjects in a year of study;</w:t>
      </w:r>
    </w:p>
    <w:p w14:paraId="5C514CC4" w14:textId="77777777" w:rsidR="00A6106F" w:rsidRPr="00B039A0" w:rsidRDefault="00764D30" w:rsidP="00A6106F">
      <w:pPr>
        <w:numPr>
          <w:ilvl w:val="0"/>
          <w:numId w:val="3"/>
        </w:numPr>
        <w:overflowPunct w:val="0"/>
        <w:autoSpaceDE w:val="0"/>
        <w:autoSpaceDN w:val="0"/>
        <w:spacing w:line="240" w:lineRule="exact"/>
        <w:rPr>
          <w:rFonts w:asciiTheme="majorHAnsi" w:hAnsiTheme="majorHAnsi"/>
          <w:sz w:val="24"/>
        </w:rPr>
      </w:pPr>
      <w:r>
        <w:rPr>
          <w:rFonts w:asciiTheme="majorHAnsi" w:hAnsiTheme="majorHAnsi"/>
          <w:sz w:val="24"/>
        </w:rPr>
        <w:t xml:space="preserve">in a bachelor’s programme once for the </w:t>
      </w:r>
      <w:r w:rsidR="008B423A">
        <w:rPr>
          <w:rFonts w:asciiTheme="majorHAnsi" w:hAnsiTheme="majorHAnsi"/>
          <w:sz w:val="24"/>
        </w:rPr>
        <w:t xml:space="preserve">entire duration of </w:t>
      </w:r>
      <w:r>
        <w:rPr>
          <w:rFonts w:asciiTheme="majorHAnsi" w:hAnsiTheme="majorHAnsi"/>
          <w:sz w:val="24"/>
        </w:rPr>
        <w:t xml:space="preserve">study for three different subjects. </w:t>
      </w:r>
    </w:p>
    <w:p w14:paraId="35FAD053" w14:textId="77777777" w:rsidR="00A6106F" w:rsidRPr="00B039A0" w:rsidRDefault="00764D30" w:rsidP="00A6106F">
      <w:pPr>
        <w:numPr>
          <w:ilvl w:val="0"/>
          <w:numId w:val="2"/>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Registration for a subject which is stipulated as compulsory or elective in the curriculum is possible only </w:t>
      </w:r>
      <w:r w:rsidR="008B423A">
        <w:rPr>
          <w:rFonts w:asciiTheme="majorHAnsi" w:hAnsiTheme="majorHAnsi"/>
          <w:sz w:val="24"/>
        </w:rPr>
        <w:t xml:space="preserve">twice </w:t>
      </w:r>
      <w:r>
        <w:rPr>
          <w:rFonts w:asciiTheme="majorHAnsi" w:hAnsiTheme="majorHAnsi"/>
          <w:sz w:val="24"/>
        </w:rPr>
        <w:t xml:space="preserve">and </w:t>
      </w:r>
      <w:r w:rsidR="008B423A">
        <w:rPr>
          <w:rFonts w:asciiTheme="majorHAnsi" w:hAnsiTheme="majorHAnsi"/>
          <w:sz w:val="24"/>
        </w:rPr>
        <w:t xml:space="preserve">solely </w:t>
      </w:r>
      <w:r>
        <w:rPr>
          <w:rFonts w:asciiTheme="majorHAnsi" w:hAnsiTheme="majorHAnsi"/>
          <w:sz w:val="24"/>
        </w:rPr>
        <w:t>in im</w:t>
      </w:r>
      <w:r w:rsidR="00152DCD">
        <w:rPr>
          <w:rFonts w:asciiTheme="majorHAnsi" w:hAnsiTheme="majorHAnsi"/>
          <w:sz w:val="24"/>
        </w:rPr>
        <w:t>m</w:t>
      </w:r>
      <w:r>
        <w:rPr>
          <w:rFonts w:asciiTheme="majorHAnsi" w:hAnsiTheme="majorHAnsi"/>
          <w:sz w:val="24"/>
        </w:rPr>
        <w:t xml:space="preserve">ediately </w:t>
      </w:r>
      <w:r w:rsidR="008B423A">
        <w:rPr>
          <w:rFonts w:asciiTheme="majorHAnsi" w:hAnsiTheme="majorHAnsi"/>
          <w:sz w:val="24"/>
        </w:rPr>
        <w:t xml:space="preserve">successive </w:t>
      </w:r>
      <w:r>
        <w:rPr>
          <w:rFonts w:asciiTheme="majorHAnsi" w:hAnsiTheme="majorHAnsi"/>
          <w:sz w:val="24"/>
        </w:rPr>
        <w:t xml:space="preserve">unit of study in which the subject is offered. </w:t>
      </w:r>
    </w:p>
    <w:p w14:paraId="7216C0D0" w14:textId="77777777" w:rsidR="00A6106F" w:rsidRPr="00B039A0" w:rsidRDefault="00764D30" w:rsidP="00A6106F">
      <w:pPr>
        <w:numPr>
          <w:ilvl w:val="0"/>
          <w:numId w:val="2"/>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Repeated registrati</w:t>
      </w:r>
      <w:r w:rsidR="00152DCD">
        <w:rPr>
          <w:rFonts w:asciiTheme="majorHAnsi" w:hAnsiTheme="majorHAnsi"/>
          <w:sz w:val="24"/>
        </w:rPr>
        <w:t>on for a subject taught at the F</w:t>
      </w:r>
      <w:r>
        <w:rPr>
          <w:rFonts w:asciiTheme="majorHAnsi" w:hAnsiTheme="majorHAnsi"/>
          <w:sz w:val="24"/>
        </w:rPr>
        <w:t xml:space="preserve">aculty which is optional for </w:t>
      </w:r>
      <w:r w:rsidR="00152DCD">
        <w:rPr>
          <w:rFonts w:asciiTheme="majorHAnsi" w:hAnsiTheme="majorHAnsi"/>
          <w:sz w:val="24"/>
        </w:rPr>
        <w:t>a</w:t>
      </w:r>
      <w:r>
        <w:rPr>
          <w:rFonts w:asciiTheme="majorHAnsi" w:hAnsiTheme="majorHAnsi"/>
          <w:sz w:val="24"/>
        </w:rPr>
        <w:t xml:space="preserve"> par</w:t>
      </w:r>
      <w:r w:rsidR="004B6BB5">
        <w:rPr>
          <w:rFonts w:asciiTheme="majorHAnsi" w:hAnsiTheme="majorHAnsi"/>
          <w:sz w:val="24"/>
        </w:rPr>
        <w:t>ticular programme is no</w:t>
      </w:r>
      <w:r w:rsidR="00152DCD">
        <w:rPr>
          <w:rFonts w:asciiTheme="majorHAnsi" w:hAnsiTheme="majorHAnsi"/>
          <w:sz w:val="24"/>
        </w:rPr>
        <w:t>t</w:t>
      </w:r>
      <w:r w:rsidR="004B6BB5">
        <w:rPr>
          <w:rFonts w:asciiTheme="majorHAnsi" w:hAnsiTheme="majorHAnsi"/>
          <w:sz w:val="24"/>
        </w:rPr>
        <w:t xml:space="preserve"> possible</w:t>
      </w:r>
      <w:r>
        <w:rPr>
          <w:rFonts w:asciiTheme="majorHAnsi" w:hAnsiTheme="majorHAnsi"/>
          <w:sz w:val="24"/>
        </w:rPr>
        <w:t>.</w:t>
      </w:r>
    </w:p>
    <w:p w14:paraId="6DEFE265" w14:textId="77777777" w:rsidR="00A6106F" w:rsidRDefault="00A6106F" w:rsidP="00A6106F">
      <w:pPr>
        <w:spacing w:after="40" w:line="240" w:lineRule="exact"/>
        <w:jc w:val="both"/>
        <w:rPr>
          <w:rFonts w:asciiTheme="majorHAnsi" w:hAnsiTheme="majorHAnsi"/>
          <w:sz w:val="24"/>
        </w:rPr>
      </w:pPr>
    </w:p>
    <w:p w14:paraId="26CD4031" w14:textId="77777777" w:rsidR="00A21D0E" w:rsidRPr="00B039A0" w:rsidRDefault="00A21D0E" w:rsidP="00A6106F">
      <w:pPr>
        <w:spacing w:after="40" w:line="240" w:lineRule="exact"/>
        <w:jc w:val="both"/>
        <w:rPr>
          <w:rFonts w:asciiTheme="majorHAnsi" w:hAnsiTheme="majorHAnsi"/>
          <w:sz w:val="24"/>
        </w:rPr>
      </w:pPr>
    </w:p>
    <w:p w14:paraId="2B246940" w14:textId="77777777" w:rsidR="00A6106F" w:rsidRPr="00B039A0" w:rsidRDefault="004B6BB5"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7</w:t>
      </w:r>
    </w:p>
    <w:p w14:paraId="2EE680BC" w14:textId="77777777" w:rsidR="00A6106F" w:rsidRPr="00B039A0" w:rsidRDefault="004B6BB5" w:rsidP="00A6106F">
      <w:pPr>
        <w:spacing w:line="240" w:lineRule="exact"/>
        <w:jc w:val="center"/>
        <w:rPr>
          <w:rFonts w:asciiTheme="majorHAnsi" w:hAnsiTheme="majorHAnsi"/>
          <w:b/>
          <w:sz w:val="24"/>
        </w:rPr>
      </w:pPr>
      <w:r>
        <w:rPr>
          <w:rFonts w:asciiTheme="majorHAnsi" w:hAnsiTheme="majorHAnsi"/>
          <w:b/>
          <w:sz w:val="24"/>
        </w:rPr>
        <w:t>Course Credit</w:t>
      </w:r>
    </w:p>
    <w:p w14:paraId="5BE586E2" w14:textId="77777777"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w:t>
      </w:r>
      <w:r w:rsidR="004B6BB5">
        <w:rPr>
          <w:rFonts w:asciiTheme="majorHAnsi" w:hAnsiTheme="majorHAnsi"/>
          <w:i/>
          <w:sz w:val="24"/>
        </w:rPr>
        <w:t xml:space="preserve">Under Article 8 (7) of the </w:t>
      </w:r>
      <w:r w:rsidR="004B6BB5" w:rsidRPr="00BC4E5D">
        <w:rPr>
          <w:rFonts w:asciiTheme="majorHAnsi" w:hAnsiTheme="majorHAnsi"/>
          <w:i/>
          <w:sz w:val="24"/>
        </w:rPr>
        <w:t>Code of Study and Examination of the University</w:t>
      </w:r>
      <w:r w:rsidR="004B6BB5" w:rsidRPr="00B039A0">
        <w:rPr>
          <w:rFonts w:asciiTheme="majorHAnsi" w:hAnsiTheme="majorHAnsi"/>
          <w:i/>
          <w:sz w:val="24"/>
        </w:rPr>
        <w:t>)</w:t>
      </w:r>
    </w:p>
    <w:p w14:paraId="0F747D19" w14:textId="77777777" w:rsidR="00A6106F" w:rsidRPr="00B039A0" w:rsidRDefault="00A6106F" w:rsidP="00A6106F">
      <w:pPr>
        <w:rPr>
          <w:rFonts w:asciiTheme="majorHAnsi" w:hAnsiTheme="majorHAnsi"/>
          <w:sz w:val="24"/>
        </w:rPr>
      </w:pPr>
      <w:r w:rsidRPr="00B039A0">
        <w:rPr>
          <w:rFonts w:asciiTheme="majorHAnsi" w:hAnsiTheme="majorHAnsi"/>
          <w:sz w:val="24"/>
        </w:rPr>
        <w:t xml:space="preserve">1. </w:t>
      </w:r>
      <w:r w:rsidR="004B6BB5">
        <w:rPr>
          <w:rFonts w:asciiTheme="majorHAnsi" w:hAnsiTheme="majorHAnsi"/>
          <w:sz w:val="24"/>
        </w:rPr>
        <w:t>If the assessment is completed in the form of a course credit or colloquium, the student has the right to three resits.</w:t>
      </w:r>
    </w:p>
    <w:p w14:paraId="02EFD844" w14:textId="77777777" w:rsidR="00A6106F" w:rsidRPr="00B039A0" w:rsidRDefault="00A6106F" w:rsidP="00A6106F">
      <w:pPr>
        <w:spacing w:after="40" w:line="240" w:lineRule="exact"/>
        <w:jc w:val="both"/>
        <w:rPr>
          <w:rFonts w:asciiTheme="majorHAnsi" w:hAnsiTheme="majorHAnsi"/>
          <w:sz w:val="24"/>
        </w:rPr>
      </w:pPr>
      <w:r w:rsidRPr="00B039A0">
        <w:rPr>
          <w:rFonts w:asciiTheme="majorHAnsi" w:hAnsiTheme="majorHAnsi"/>
          <w:sz w:val="24"/>
        </w:rPr>
        <w:t xml:space="preserve">2. </w:t>
      </w:r>
      <w:r w:rsidR="004B6BB5">
        <w:rPr>
          <w:rFonts w:asciiTheme="majorHAnsi" w:hAnsiTheme="majorHAnsi"/>
          <w:sz w:val="24"/>
        </w:rPr>
        <w:t xml:space="preserve">If the course credit is awarded </w:t>
      </w:r>
      <w:r w:rsidR="00EC3FCB">
        <w:rPr>
          <w:rFonts w:asciiTheme="majorHAnsi" w:hAnsiTheme="majorHAnsi"/>
          <w:sz w:val="24"/>
        </w:rPr>
        <w:t>only if a test</w:t>
      </w:r>
      <w:r w:rsidR="00395916">
        <w:rPr>
          <w:rFonts w:asciiTheme="majorHAnsi" w:hAnsiTheme="majorHAnsi"/>
          <w:sz w:val="24"/>
        </w:rPr>
        <w:t xml:space="preserve"> is taken</w:t>
      </w:r>
      <w:r w:rsidR="00D97016">
        <w:rPr>
          <w:rFonts w:asciiTheme="majorHAnsi" w:hAnsiTheme="majorHAnsi"/>
          <w:sz w:val="24"/>
        </w:rPr>
        <w:t>,</w:t>
      </w:r>
      <w:r w:rsidR="00395916">
        <w:rPr>
          <w:rFonts w:asciiTheme="majorHAnsi" w:hAnsiTheme="majorHAnsi"/>
          <w:sz w:val="24"/>
        </w:rPr>
        <w:t xml:space="preserve"> or a paper</w:t>
      </w:r>
      <w:r w:rsidR="00D97016">
        <w:rPr>
          <w:rFonts w:asciiTheme="majorHAnsi" w:hAnsiTheme="majorHAnsi"/>
          <w:sz w:val="24"/>
        </w:rPr>
        <w:t xml:space="preserve"> </w:t>
      </w:r>
      <w:r w:rsidR="00EC3FCB">
        <w:rPr>
          <w:rFonts w:asciiTheme="majorHAnsi" w:hAnsiTheme="majorHAnsi"/>
          <w:sz w:val="24"/>
        </w:rPr>
        <w:t xml:space="preserve">submitted, the </w:t>
      </w:r>
      <w:r w:rsidR="00E60098">
        <w:rPr>
          <w:rFonts w:asciiTheme="majorHAnsi" w:hAnsiTheme="majorHAnsi"/>
          <w:sz w:val="24"/>
        </w:rPr>
        <w:t>guarantor</w:t>
      </w:r>
      <w:r w:rsidR="00EC3FCB">
        <w:rPr>
          <w:rFonts w:asciiTheme="majorHAnsi" w:hAnsiTheme="majorHAnsi"/>
          <w:sz w:val="24"/>
        </w:rPr>
        <w:t xml:space="preserve"> </w:t>
      </w:r>
      <w:r w:rsidR="00E60098">
        <w:rPr>
          <w:rFonts w:asciiTheme="majorHAnsi" w:hAnsiTheme="majorHAnsi"/>
          <w:sz w:val="24"/>
        </w:rPr>
        <w:t>stipulates the areas to be tested or requirements for the paper no later than on the first day of t</w:t>
      </w:r>
      <w:r w:rsidR="00395916">
        <w:rPr>
          <w:rFonts w:asciiTheme="majorHAnsi" w:hAnsiTheme="majorHAnsi"/>
          <w:sz w:val="24"/>
        </w:rPr>
        <w:t>he instruction of</w:t>
      </w:r>
      <w:r w:rsidR="00E60098">
        <w:rPr>
          <w:rFonts w:asciiTheme="majorHAnsi" w:hAnsiTheme="majorHAnsi"/>
          <w:sz w:val="24"/>
        </w:rPr>
        <w:t xml:space="preserve"> the subject in the given academic year.</w:t>
      </w:r>
      <w:r w:rsidR="00EC3FCB">
        <w:rPr>
          <w:rFonts w:asciiTheme="majorHAnsi" w:hAnsiTheme="majorHAnsi"/>
          <w:sz w:val="24"/>
        </w:rPr>
        <w:t xml:space="preserve"> </w:t>
      </w:r>
      <w:r w:rsidR="00395916">
        <w:rPr>
          <w:rFonts w:asciiTheme="majorHAnsi" w:hAnsiTheme="majorHAnsi"/>
          <w:sz w:val="24"/>
        </w:rPr>
        <w:t xml:space="preserve">The respective teacher announces the test results to the students within five work days of the test date; if a </w:t>
      </w:r>
      <w:r w:rsidR="00D97016">
        <w:rPr>
          <w:rFonts w:asciiTheme="majorHAnsi" w:hAnsiTheme="majorHAnsi"/>
          <w:sz w:val="24"/>
        </w:rPr>
        <w:t xml:space="preserve">seminar </w:t>
      </w:r>
      <w:r w:rsidR="00395916">
        <w:rPr>
          <w:rFonts w:asciiTheme="majorHAnsi" w:hAnsiTheme="majorHAnsi"/>
          <w:sz w:val="24"/>
        </w:rPr>
        <w:t xml:space="preserve">paper is to be submitted in order to earn the </w:t>
      </w:r>
      <w:r w:rsidR="00D97016">
        <w:rPr>
          <w:rFonts w:asciiTheme="majorHAnsi" w:hAnsiTheme="majorHAnsi"/>
          <w:sz w:val="24"/>
        </w:rPr>
        <w:t xml:space="preserve">course </w:t>
      </w:r>
      <w:r w:rsidR="00395916">
        <w:rPr>
          <w:rFonts w:asciiTheme="majorHAnsi" w:hAnsiTheme="majorHAnsi"/>
          <w:sz w:val="24"/>
        </w:rPr>
        <w:t>credit, the result must be announced in the usual fashion at the Faculty</w:t>
      </w:r>
      <w:r w:rsidR="002C3DFD">
        <w:rPr>
          <w:rFonts w:asciiTheme="majorHAnsi" w:hAnsiTheme="majorHAnsi"/>
          <w:sz w:val="24"/>
        </w:rPr>
        <w:t xml:space="preserve"> (i.e., individually in person, by e-mail)</w:t>
      </w:r>
      <w:r w:rsidR="00395916">
        <w:rPr>
          <w:rFonts w:asciiTheme="majorHAnsi" w:hAnsiTheme="majorHAnsi"/>
          <w:sz w:val="24"/>
        </w:rPr>
        <w:t xml:space="preserve"> within</w:t>
      </w:r>
      <w:r w:rsidR="002C3DFD">
        <w:rPr>
          <w:rFonts w:asciiTheme="majorHAnsi" w:hAnsiTheme="majorHAnsi"/>
          <w:sz w:val="24"/>
        </w:rPr>
        <w:t xml:space="preserve"> ten days of</w:t>
      </w:r>
      <w:r w:rsidR="00395916">
        <w:rPr>
          <w:rFonts w:asciiTheme="majorHAnsi" w:hAnsiTheme="majorHAnsi"/>
          <w:sz w:val="24"/>
        </w:rPr>
        <w:t xml:space="preserve"> the submission</w:t>
      </w:r>
      <w:r w:rsidR="002C3DFD">
        <w:rPr>
          <w:rFonts w:asciiTheme="majorHAnsi" w:hAnsiTheme="majorHAnsi"/>
          <w:sz w:val="24"/>
        </w:rPr>
        <w:t>.</w:t>
      </w:r>
      <w:r w:rsidR="00395916">
        <w:rPr>
          <w:rFonts w:asciiTheme="majorHAnsi" w:hAnsiTheme="majorHAnsi"/>
          <w:sz w:val="24"/>
        </w:rPr>
        <w:t xml:space="preserve"> </w:t>
      </w:r>
    </w:p>
    <w:p w14:paraId="46485450" w14:textId="77777777" w:rsidR="00A6106F" w:rsidRPr="00B039A0" w:rsidRDefault="00A6106F" w:rsidP="00A6106F">
      <w:pPr>
        <w:spacing w:after="40" w:line="240" w:lineRule="exact"/>
        <w:rPr>
          <w:rFonts w:asciiTheme="majorHAnsi" w:hAnsiTheme="majorHAnsi"/>
          <w:sz w:val="24"/>
        </w:rPr>
      </w:pPr>
    </w:p>
    <w:p w14:paraId="5FD74FF6" w14:textId="77777777" w:rsidR="00A6106F" w:rsidRPr="00B039A0" w:rsidRDefault="00A6106F" w:rsidP="00A6106F">
      <w:pPr>
        <w:spacing w:before="120" w:line="240" w:lineRule="exact"/>
        <w:jc w:val="center"/>
        <w:rPr>
          <w:rFonts w:asciiTheme="majorHAnsi" w:hAnsiTheme="majorHAnsi"/>
          <w:sz w:val="24"/>
        </w:rPr>
      </w:pPr>
    </w:p>
    <w:p w14:paraId="62238B79" w14:textId="77777777" w:rsidR="00A6106F" w:rsidRPr="00B039A0" w:rsidRDefault="002C3DFD"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8</w:t>
      </w:r>
    </w:p>
    <w:p w14:paraId="08AA8B82" w14:textId="77777777" w:rsidR="00A6106F" w:rsidRPr="00B039A0" w:rsidRDefault="00D97016" w:rsidP="00A6106F">
      <w:pPr>
        <w:spacing w:line="240" w:lineRule="exact"/>
        <w:jc w:val="center"/>
        <w:rPr>
          <w:rFonts w:asciiTheme="majorHAnsi" w:hAnsiTheme="majorHAnsi"/>
          <w:b/>
          <w:sz w:val="24"/>
        </w:rPr>
      </w:pPr>
      <w:r w:rsidRPr="00D97016">
        <w:rPr>
          <w:rFonts w:asciiTheme="majorHAnsi" w:hAnsiTheme="majorHAnsi"/>
          <w:b/>
          <w:sz w:val="24"/>
        </w:rPr>
        <w:t>Taking</w:t>
      </w:r>
      <w:r w:rsidR="002C3DFD">
        <w:rPr>
          <w:rFonts w:asciiTheme="majorHAnsi" w:hAnsiTheme="majorHAnsi"/>
          <w:b/>
          <w:sz w:val="24"/>
        </w:rPr>
        <w:t xml:space="preserve"> Parts of State Final Examinations</w:t>
      </w:r>
    </w:p>
    <w:p w14:paraId="11B6B8F2" w14:textId="77777777"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w:t>
      </w:r>
      <w:r w:rsidR="002C3DFD">
        <w:rPr>
          <w:rFonts w:asciiTheme="majorHAnsi" w:hAnsiTheme="majorHAnsi"/>
          <w:i/>
          <w:sz w:val="24"/>
        </w:rPr>
        <w:t xml:space="preserve">Under Articles 9 </w:t>
      </w:r>
      <w:r w:rsidR="002C3DFD" w:rsidRPr="00D97016">
        <w:rPr>
          <w:rFonts w:asciiTheme="majorHAnsi" w:hAnsiTheme="majorHAnsi"/>
          <w:i/>
          <w:sz w:val="24"/>
        </w:rPr>
        <w:t>and 10 of the</w:t>
      </w:r>
      <w:r w:rsidR="002C3DFD">
        <w:rPr>
          <w:rFonts w:asciiTheme="majorHAnsi" w:hAnsiTheme="majorHAnsi"/>
          <w:i/>
          <w:sz w:val="24"/>
        </w:rPr>
        <w:t xml:space="preserve"> </w:t>
      </w:r>
      <w:r w:rsidR="002C3DFD" w:rsidRPr="00BC4E5D">
        <w:rPr>
          <w:rFonts w:asciiTheme="majorHAnsi" w:hAnsiTheme="majorHAnsi"/>
          <w:i/>
          <w:sz w:val="24"/>
        </w:rPr>
        <w:t>Code of Study and Examination of the University</w:t>
      </w:r>
      <w:r w:rsidR="002C3DFD" w:rsidRPr="00B039A0">
        <w:rPr>
          <w:rFonts w:asciiTheme="majorHAnsi" w:hAnsiTheme="majorHAnsi"/>
          <w:i/>
          <w:sz w:val="24"/>
        </w:rPr>
        <w:t>)</w:t>
      </w:r>
    </w:p>
    <w:p w14:paraId="29E1D0AA" w14:textId="77777777" w:rsidR="00A6106F" w:rsidRPr="00B039A0" w:rsidRDefault="008B423A" w:rsidP="00A6106F">
      <w:pPr>
        <w:numPr>
          <w:ilvl w:val="0"/>
          <w:numId w:val="4"/>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individual </w:t>
      </w:r>
      <w:r w:rsidR="002C3DFD">
        <w:rPr>
          <w:rFonts w:asciiTheme="majorHAnsi" w:hAnsiTheme="majorHAnsi"/>
          <w:sz w:val="24"/>
        </w:rPr>
        <w:t xml:space="preserve">parts of the state final examination (“the </w:t>
      </w:r>
      <w:r w:rsidR="004E511E">
        <w:rPr>
          <w:rFonts w:asciiTheme="majorHAnsi" w:hAnsiTheme="majorHAnsi"/>
          <w:sz w:val="24"/>
        </w:rPr>
        <w:t>State</w:t>
      </w:r>
      <w:r w:rsidR="002C3DFD">
        <w:rPr>
          <w:rFonts w:asciiTheme="majorHAnsi" w:hAnsiTheme="majorHAnsi"/>
          <w:sz w:val="24"/>
        </w:rPr>
        <w:t xml:space="preserve"> Examination”) may be taken separately.</w:t>
      </w:r>
    </w:p>
    <w:p w14:paraId="570EDECD" w14:textId="77777777" w:rsidR="00A6106F" w:rsidRPr="00B039A0" w:rsidRDefault="004E511E" w:rsidP="00A6106F">
      <w:pPr>
        <w:numPr>
          <w:ilvl w:val="0"/>
          <w:numId w:val="4"/>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number of credits necessary for taking any part of the State</w:t>
      </w:r>
      <w:r w:rsidR="002C3DFD">
        <w:rPr>
          <w:rFonts w:asciiTheme="majorHAnsi" w:hAnsiTheme="majorHAnsi"/>
          <w:sz w:val="24"/>
        </w:rPr>
        <w:t xml:space="preserve"> Examination</w:t>
      </w:r>
      <w:r w:rsidRPr="004E511E">
        <w:rPr>
          <w:rFonts w:asciiTheme="majorHAnsi" w:hAnsiTheme="majorHAnsi"/>
          <w:sz w:val="24"/>
        </w:rPr>
        <w:t xml:space="preserve"> </w:t>
      </w:r>
      <w:r>
        <w:rPr>
          <w:rFonts w:asciiTheme="majorHAnsi" w:hAnsiTheme="majorHAnsi"/>
          <w:sz w:val="24"/>
        </w:rPr>
        <w:t>in the bachelor’s programme is 180</w:t>
      </w:r>
      <w:r w:rsidR="002C3DFD">
        <w:rPr>
          <w:rFonts w:asciiTheme="majorHAnsi" w:hAnsiTheme="majorHAnsi"/>
          <w:sz w:val="24"/>
        </w:rPr>
        <w:t xml:space="preserve">. </w:t>
      </w:r>
      <w:r>
        <w:rPr>
          <w:rFonts w:asciiTheme="majorHAnsi" w:hAnsiTheme="majorHAnsi"/>
          <w:sz w:val="24"/>
        </w:rPr>
        <w:t xml:space="preserve">The last part of the State Examination in this programme is always defence of the bachelor’s thesis. </w:t>
      </w:r>
    </w:p>
    <w:p w14:paraId="70863E87" w14:textId="77777777" w:rsidR="00A6106F" w:rsidRPr="00B039A0" w:rsidRDefault="004E511E" w:rsidP="00A6106F">
      <w:pPr>
        <w:numPr>
          <w:ilvl w:val="0"/>
          <w:numId w:val="4"/>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number of credits necessary </w:t>
      </w:r>
      <w:r w:rsidR="008B423A">
        <w:rPr>
          <w:rFonts w:asciiTheme="majorHAnsi" w:hAnsiTheme="majorHAnsi"/>
          <w:sz w:val="24"/>
        </w:rPr>
        <w:t xml:space="preserve">in the master’s programme </w:t>
      </w:r>
      <w:r>
        <w:rPr>
          <w:rFonts w:asciiTheme="majorHAnsi" w:hAnsiTheme="majorHAnsi"/>
          <w:sz w:val="24"/>
        </w:rPr>
        <w:t xml:space="preserve">for taking any part of the State Examination other than the last part </w:t>
      </w:r>
      <w:r w:rsidR="00F15124">
        <w:rPr>
          <w:rFonts w:asciiTheme="majorHAnsi" w:hAnsiTheme="majorHAnsi"/>
          <w:sz w:val="24"/>
        </w:rPr>
        <w:t>is equal to the sum of credits for subjects which are compulsory for taking this part.</w:t>
      </w:r>
    </w:p>
    <w:p w14:paraId="6919BC00" w14:textId="77777777" w:rsidR="00A6106F" w:rsidRPr="00B039A0" w:rsidRDefault="00F15124" w:rsidP="00A6106F">
      <w:pPr>
        <w:numPr>
          <w:ilvl w:val="0"/>
          <w:numId w:val="4"/>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number of credits necessary for taking the last part of the State Examination in the master’s programme is 360.</w:t>
      </w:r>
    </w:p>
    <w:p w14:paraId="1B4E28B0" w14:textId="77777777" w:rsidR="00A6106F" w:rsidRDefault="00A6106F" w:rsidP="00A6106F">
      <w:pPr>
        <w:spacing w:after="40" w:line="240" w:lineRule="exact"/>
        <w:jc w:val="both"/>
        <w:rPr>
          <w:rFonts w:asciiTheme="majorHAnsi" w:hAnsiTheme="majorHAnsi"/>
          <w:sz w:val="24"/>
        </w:rPr>
      </w:pPr>
    </w:p>
    <w:p w14:paraId="207BB5DD" w14:textId="77777777" w:rsidR="00A21D0E" w:rsidRPr="00B039A0" w:rsidRDefault="00A21D0E" w:rsidP="00A6106F">
      <w:pPr>
        <w:spacing w:after="40" w:line="240" w:lineRule="exact"/>
        <w:jc w:val="both"/>
        <w:rPr>
          <w:rFonts w:asciiTheme="majorHAnsi" w:hAnsiTheme="majorHAnsi"/>
          <w:sz w:val="24"/>
        </w:rPr>
      </w:pPr>
    </w:p>
    <w:p w14:paraId="44FCB587" w14:textId="77777777" w:rsidR="00A6106F" w:rsidRPr="00B039A0" w:rsidRDefault="00F15124"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9</w:t>
      </w:r>
    </w:p>
    <w:p w14:paraId="2DCCD882" w14:textId="77777777" w:rsidR="00A6106F" w:rsidRPr="00B039A0" w:rsidRDefault="00F15124" w:rsidP="00A6106F">
      <w:pPr>
        <w:spacing w:line="240" w:lineRule="exact"/>
        <w:jc w:val="center"/>
        <w:rPr>
          <w:rFonts w:asciiTheme="majorHAnsi" w:hAnsiTheme="majorHAnsi"/>
          <w:b/>
          <w:sz w:val="24"/>
        </w:rPr>
      </w:pPr>
      <w:r>
        <w:rPr>
          <w:rFonts w:asciiTheme="majorHAnsi" w:hAnsiTheme="majorHAnsi"/>
          <w:b/>
          <w:sz w:val="24"/>
        </w:rPr>
        <w:t>Total Number of Credits for Compulsory and Elective Subjects</w:t>
      </w:r>
    </w:p>
    <w:p w14:paraId="269AAC40" w14:textId="77777777"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w:t>
      </w:r>
      <w:r w:rsidR="00F15124">
        <w:rPr>
          <w:rFonts w:asciiTheme="majorHAnsi" w:hAnsiTheme="majorHAnsi"/>
          <w:i/>
          <w:sz w:val="24"/>
        </w:rPr>
        <w:t xml:space="preserve">Under Article 9 (9) of the </w:t>
      </w:r>
      <w:r w:rsidR="00F15124" w:rsidRPr="00BC4E5D">
        <w:rPr>
          <w:rFonts w:asciiTheme="majorHAnsi" w:hAnsiTheme="majorHAnsi"/>
          <w:i/>
          <w:sz w:val="24"/>
        </w:rPr>
        <w:t>Code of Study and Examination of the University</w:t>
      </w:r>
      <w:r w:rsidR="00F15124" w:rsidRPr="00B039A0">
        <w:rPr>
          <w:rFonts w:asciiTheme="majorHAnsi" w:hAnsiTheme="majorHAnsi"/>
          <w:i/>
          <w:sz w:val="24"/>
        </w:rPr>
        <w:t>)</w:t>
      </w:r>
    </w:p>
    <w:p w14:paraId="16CECF7F" w14:textId="77777777" w:rsidR="00A6106F" w:rsidRPr="00B039A0" w:rsidRDefault="00F15124" w:rsidP="00A6106F">
      <w:pPr>
        <w:spacing w:after="40" w:line="240" w:lineRule="exact"/>
        <w:jc w:val="both"/>
        <w:rPr>
          <w:rFonts w:asciiTheme="majorHAnsi" w:hAnsiTheme="majorHAnsi"/>
          <w:sz w:val="24"/>
        </w:rPr>
      </w:pPr>
      <w:r>
        <w:rPr>
          <w:rFonts w:asciiTheme="majorHAnsi" w:hAnsiTheme="majorHAnsi"/>
          <w:sz w:val="24"/>
        </w:rPr>
        <w:t xml:space="preserve">The total number of credits corresponding to all compulsory subjects </w:t>
      </w:r>
      <w:r w:rsidR="00280E74" w:rsidRPr="00192058">
        <w:rPr>
          <w:rFonts w:asciiTheme="majorHAnsi" w:hAnsiTheme="majorHAnsi"/>
          <w:sz w:val="24"/>
        </w:rPr>
        <w:t xml:space="preserve">necessary </w:t>
      </w:r>
      <w:r w:rsidRPr="00192058">
        <w:rPr>
          <w:rFonts w:asciiTheme="majorHAnsi" w:hAnsiTheme="majorHAnsi"/>
          <w:sz w:val="24"/>
        </w:rPr>
        <w:t>f</w:t>
      </w:r>
      <w:r>
        <w:rPr>
          <w:rFonts w:asciiTheme="majorHAnsi" w:hAnsiTheme="majorHAnsi"/>
          <w:sz w:val="24"/>
        </w:rPr>
        <w:t>or taking individual parts of the State Examination in the programmes of study offered at the Faculty, added to the minimum number of credits for elective subjects</w:t>
      </w:r>
      <w:r w:rsidR="008B423A">
        <w:rPr>
          <w:rFonts w:asciiTheme="majorHAnsi" w:hAnsiTheme="majorHAnsi"/>
          <w:sz w:val="24"/>
        </w:rPr>
        <w:t>,</w:t>
      </w:r>
      <w:r>
        <w:rPr>
          <w:rFonts w:asciiTheme="majorHAnsi" w:hAnsiTheme="majorHAnsi"/>
          <w:sz w:val="24"/>
        </w:rPr>
        <w:t xml:space="preserve"> </w:t>
      </w:r>
      <w:r w:rsidR="00397E1C">
        <w:rPr>
          <w:rFonts w:asciiTheme="majorHAnsi" w:hAnsiTheme="majorHAnsi"/>
          <w:sz w:val="24"/>
        </w:rPr>
        <w:t>may not amount to</w:t>
      </w:r>
      <w:r>
        <w:rPr>
          <w:rFonts w:asciiTheme="majorHAnsi" w:hAnsiTheme="majorHAnsi"/>
          <w:sz w:val="24"/>
        </w:rPr>
        <w:t xml:space="preserve"> m</w:t>
      </w:r>
      <w:r w:rsidR="00192058">
        <w:rPr>
          <w:rFonts w:asciiTheme="majorHAnsi" w:hAnsiTheme="majorHAnsi"/>
          <w:sz w:val="24"/>
        </w:rPr>
        <w:t>ore than 95% of the figure referred to in</w:t>
      </w:r>
      <w:r>
        <w:rPr>
          <w:rFonts w:asciiTheme="majorHAnsi" w:hAnsiTheme="majorHAnsi"/>
          <w:sz w:val="24"/>
        </w:rPr>
        <w:t xml:space="preserve"> Article 8 of this regulation for a particular programme. </w:t>
      </w:r>
    </w:p>
    <w:p w14:paraId="16FAF01D" w14:textId="77777777" w:rsidR="00A6106F" w:rsidRDefault="00A6106F" w:rsidP="00A6106F">
      <w:pPr>
        <w:spacing w:after="40" w:line="240" w:lineRule="exact"/>
        <w:jc w:val="both"/>
        <w:rPr>
          <w:rFonts w:asciiTheme="majorHAnsi" w:hAnsiTheme="majorHAnsi"/>
          <w:sz w:val="24"/>
        </w:rPr>
      </w:pPr>
    </w:p>
    <w:p w14:paraId="33DA4C1F" w14:textId="77777777" w:rsidR="00A21D0E" w:rsidRDefault="00A21D0E" w:rsidP="00A6106F">
      <w:pPr>
        <w:spacing w:after="40" w:line="240" w:lineRule="exact"/>
        <w:jc w:val="both"/>
        <w:rPr>
          <w:rFonts w:asciiTheme="majorHAnsi" w:hAnsiTheme="majorHAnsi"/>
          <w:sz w:val="24"/>
        </w:rPr>
      </w:pPr>
    </w:p>
    <w:p w14:paraId="58A714F5" w14:textId="77777777" w:rsidR="00A21D0E" w:rsidRPr="00B039A0" w:rsidRDefault="00A21D0E" w:rsidP="00A6106F">
      <w:pPr>
        <w:spacing w:after="40" w:line="240" w:lineRule="exact"/>
        <w:jc w:val="both"/>
        <w:rPr>
          <w:rFonts w:asciiTheme="majorHAnsi" w:hAnsiTheme="majorHAnsi"/>
          <w:sz w:val="24"/>
        </w:rPr>
      </w:pPr>
    </w:p>
    <w:p w14:paraId="1CDBD0B9" w14:textId="77777777" w:rsidR="00A6106F" w:rsidRPr="00B039A0" w:rsidRDefault="00280E74"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10</w:t>
      </w:r>
    </w:p>
    <w:p w14:paraId="37E31B41" w14:textId="3B0FFC50" w:rsidR="00A6106F" w:rsidRPr="00B039A0" w:rsidRDefault="00D94159" w:rsidP="00A6106F">
      <w:pPr>
        <w:spacing w:line="240" w:lineRule="exact"/>
        <w:jc w:val="center"/>
        <w:rPr>
          <w:rFonts w:asciiTheme="majorHAnsi" w:hAnsiTheme="majorHAnsi"/>
          <w:b/>
          <w:sz w:val="24"/>
        </w:rPr>
      </w:pPr>
      <w:r>
        <w:rPr>
          <w:rFonts w:asciiTheme="majorHAnsi" w:hAnsiTheme="majorHAnsi"/>
          <w:b/>
          <w:sz w:val="24"/>
        </w:rPr>
        <w:t>Additional</w:t>
      </w:r>
      <w:r w:rsidR="00280E74">
        <w:rPr>
          <w:rFonts w:asciiTheme="majorHAnsi" w:hAnsiTheme="majorHAnsi"/>
          <w:b/>
          <w:sz w:val="24"/>
        </w:rPr>
        <w:t xml:space="preserve"> Requirements for Graduating with Distinction</w:t>
      </w:r>
    </w:p>
    <w:p w14:paraId="1E99627C" w14:textId="77777777" w:rsidR="00A6106F" w:rsidRPr="00B039A0" w:rsidRDefault="00A6106F" w:rsidP="00A6106F">
      <w:pPr>
        <w:spacing w:after="40" w:line="240" w:lineRule="exact"/>
        <w:jc w:val="center"/>
        <w:rPr>
          <w:rFonts w:asciiTheme="majorHAnsi" w:hAnsiTheme="majorHAnsi"/>
          <w:i/>
          <w:sz w:val="24"/>
        </w:rPr>
      </w:pPr>
      <w:r w:rsidRPr="00B039A0">
        <w:rPr>
          <w:rFonts w:asciiTheme="majorHAnsi" w:hAnsiTheme="majorHAnsi"/>
          <w:i/>
          <w:sz w:val="24"/>
        </w:rPr>
        <w:t>(</w:t>
      </w:r>
      <w:r w:rsidR="00280E74">
        <w:rPr>
          <w:rFonts w:asciiTheme="majorHAnsi" w:hAnsiTheme="majorHAnsi"/>
          <w:i/>
          <w:sz w:val="24"/>
        </w:rPr>
        <w:t xml:space="preserve">Under Article 9 (13) of the </w:t>
      </w:r>
      <w:r w:rsidR="00280E74" w:rsidRPr="00BC4E5D">
        <w:rPr>
          <w:rFonts w:asciiTheme="majorHAnsi" w:hAnsiTheme="majorHAnsi"/>
          <w:i/>
          <w:sz w:val="24"/>
        </w:rPr>
        <w:t>Code of Study and Examination of the University</w:t>
      </w:r>
      <w:r w:rsidR="00280E74" w:rsidRPr="00B039A0">
        <w:rPr>
          <w:rFonts w:asciiTheme="majorHAnsi" w:hAnsiTheme="majorHAnsi"/>
          <w:i/>
          <w:sz w:val="24"/>
        </w:rPr>
        <w:t>)</w:t>
      </w:r>
    </w:p>
    <w:p w14:paraId="7D63E8AA" w14:textId="77777777" w:rsidR="00A6106F" w:rsidRPr="00B039A0" w:rsidRDefault="00280E74" w:rsidP="00A6106F">
      <w:pPr>
        <w:spacing w:after="40" w:line="240" w:lineRule="exact"/>
        <w:jc w:val="both"/>
        <w:rPr>
          <w:rFonts w:asciiTheme="majorHAnsi" w:hAnsiTheme="majorHAnsi"/>
          <w:sz w:val="24"/>
        </w:rPr>
      </w:pPr>
      <w:r>
        <w:rPr>
          <w:rFonts w:asciiTheme="majorHAnsi" w:hAnsiTheme="majorHAnsi"/>
          <w:sz w:val="24"/>
        </w:rPr>
        <w:t>In order to graduate with distinction</w:t>
      </w:r>
      <w:r w:rsidR="008B423A">
        <w:rPr>
          <w:rFonts w:asciiTheme="majorHAnsi" w:hAnsiTheme="majorHAnsi"/>
          <w:sz w:val="24"/>
        </w:rPr>
        <w:t xml:space="preserve"> in any programme of study, </w:t>
      </w:r>
      <w:r>
        <w:rPr>
          <w:rFonts w:asciiTheme="majorHAnsi" w:hAnsiTheme="majorHAnsi"/>
          <w:sz w:val="24"/>
        </w:rPr>
        <w:t xml:space="preserve">the student </w:t>
      </w:r>
      <w:r w:rsidR="008B423A">
        <w:rPr>
          <w:rFonts w:asciiTheme="majorHAnsi" w:hAnsiTheme="majorHAnsi"/>
          <w:sz w:val="24"/>
        </w:rPr>
        <w:t xml:space="preserve">must have </w:t>
      </w:r>
      <w:r>
        <w:rPr>
          <w:rFonts w:asciiTheme="majorHAnsi" w:hAnsiTheme="majorHAnsi"/>
          <w:sz w:val="24"/>
        </w:rPr>
        <w:t xml:space="preserve">completed the study in the proper way, not exceeding the standard length of study by more than one year.  </w:t>
      </w:r>
    </w:p>
    <w:p w14:paraId="7CE1B5BE" w14:textId="77777777" w:rsidR="00A6106F" w:rsidRDefault="00A6106F" w:rsidP="00A6106F">
      <w:pPr>
        <w:spacing w:after="40" w:line="240" w:lineRule="exact"/>
        <w:jc w:val="both"/>
        <w:rPr>
          <w:rFonts w:asciiTheme="majorHAnsi" w:hAnsiTheme="majorHAnsi"/>
          <w:sz w:val="24"/>
        </w:rPr>
      </w:pPr>
    </w:p>
    <w:p w14:paraId="7A06411E" w14:textId="77777777" w:rsidR="007965ED" w:rsidRPr="00B039A0" w:rsidRDefault="007965ED" w:rsidP="00A6106F">
      <w:pPr>
        <w:spacing w:after="40" w:line="240" w:lineRule="exact"/>
        <w:jc w:val="both"/>
        <w:rPr>
          <w:rFonts w:asciiTheme="majorHAnsi" w:hAnsiTheme="majorHAnsi"/>
          <w:sz w:val="24"/>
        </w:rPr>
      </w:pPr>
    </w:p>
    <w:p w14:paraId="5CFD08EB" w14:textId="77777777" w:rsidR="00A6106F" w:rsidRPr="00B039A0" w:rsidRDefault="00280E74" w:rsidP="00A6106F">
      <w:pPr>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11</w:t>
      </w:r>
    </w:p>
    <w:p w14:paraId="724C044C" w14:textId="77777777" w:rsidR="00A6106F" w:rsidRPr="00B039A0" w:rsidRDefault="00280E74" w:rsidP="00A6106F">
      <w:pPr>
        <w:jc w:val="center"/>
        <w:rPr>
          <w:rFonts w:asciiTheme="majorHAnsi" w:hAnsiTheme="majorHAnsi"/>
          <w:b/>
          <w:sz w:val="24"/>
        </w:rPr>
      </w:pPr>
      <w:r>
        <w:rPr>
          <w:rFonts w:asciiTheme="majorHAnsi" w:hAnsiTheme="majorHAnsi"/>
          <w:b/>
          <w:sz w:val="24"/>
        </w:rPr>
        <w:t>Dealing with Stud</w:t>
      </w:r>
      <w:r w:rsidR="005770E4">
        <w:rPr>
          <w:rFonts w:asciiTheme="majorHAnsi" w:hAnsiTheme="majorHAnsi"/>
          <w:b/>
          <w:sz w:val="24"/>
        </w:rPr>
        <w:t>ents’ Submissions at the Faculty</w:t>
      </w:r>
    </w:p>
    <w:p w14:paraId="694DCB26" w14:textId="77777777" w:rsidR="00A6106F" w:rsidRPr="00B039A0" w:rsidRDefault="00A6106F" w:rsidP="00A6106F">
      <w:pPr>
        <w:jc w:val="both"/>
        <w:rPr>
          <w:rFonts w:asciiTheme="majorHAnsi" w:hAnsiTheme="majorHAnsi"/>
          <w:sz w:val="24"/>
        </w:rPr>
      </w:pPr>
      <w:r w:rsidRPr="00B039A0">
        <w:rPr>
          <w:rFonts w:asciiTheme="majorHAnsi" w:hAnsiTheme="majorHAnsi"/>
          <w:sz w:val="24"/>
        </w:rPr>
        <w:t xml:space="preserve">1. </w:t>
      </w:r>
      <w:r w:rsidR="005770E4">
        <w:rPr>
          <w:rFonts w:asciiTheme="majorHAnsi" w:hAnsiTheme="majorHAnsi"/>
          <w:sz w:val="24"/>
        </w:rPr>
        <w:t xml:space="preserve">The Vice-Dean for Study Affairs deals with students’ submissions under Article 17 (3) of the </w:t>
      </w:r>
      <w:r w:rsidR="005770E4" w:rsidRPr="005770E4">
        <w:rPr>
          <w:rStyle w:val="Zkladntext411pt"/>
          <w:rFonts w:asciiTheme="majorHAnsi" w:hAnsiTheme="majorHAnsi"/>
          <w:b w:val="0"/>
          <w:bCs/>
          <w:i w:val="0"/>
          <w:iCs/>
          <w:color w:val="000000"/>
          <w:sz w:val="24"/>
        </w:rPr>
        <w:t>Code of Study and Examination of the University</w:t>
      </w:r>
      <w:r w:rsidR="005770E4">
        <w:rPr>
          <w:rStyle w:val="Zkladntext411pt"/>
          <w:rFonts w:asciiTheme="majorHAnsi" w:hAnsiTheme="majorHAnsi"/>
          <w:b w:val="0"/>
          <w:bCs/>
          <w:i w:val="0"/>
          <w:iCs/>
          <w:color w:val="000000"/>
          <w:sz w:val="24"/>
        </w:rPr>
        <w:t>.</w:t>
      </w:r>
    </w:p>
    <w:p w14:paraId="68774E3D" w14:textId="77777777" w:rsidR="00A6106F" w:rsidRPr="00B039A0" w:rsidRDefault="00A6106F" w:rsidP="00A6106F">
      <w:pPr>
        <w:jc w:val="both"/>
        <w:rPr>
          <w:rFonts w:asciiTheme="majorHAnsi" w:hAnsiTheme="majorHAnsi"/>
          <w:b/>
          <w:sz w:val="24"/>
        </w:rPr>
      </w:pPr>
      <w:r w:rsidRPr="00B039A0">
        <w:rPr>
          <w:rFonts w:asciiTheme="majorHAnsi" w:hAnsiTheme="majorHAnsi"/>
          <w:sz w:val="24"/>
        </w:rPr>
        <w:t xml:space="preserve">2. </w:t>
      </w:r>
      <w:r w:rsidR="005770E4">
        <w:rPr>
          <w:rFonts w:asciiTheme="majorHAnsi" w:hAnsiTheme="majorHAnsi"/>
          <w:sz w:val="24"/>
        </w:rPr>
        <w:t xml:space="preserve">The Dean deals with applications for </w:t>
      </w:r>
      <w:r w:rsidR="003653B8">
        <w:rPr>
          <w:rFonts w:asciiTheme="majorHAnsi" w:hAnsiTheme="majorHAnsi"/>
          <w:sz w:val="24"/>
        </w:rPr>
        <w:t xml:space="preserve">the </w:t>
      </w:r>
      <w:r w:rsidR="005770E4">
        <w:rPr>
          <w:rFonts w:asciiTheme="majorHAnsi" w:hAnsiTheme="majorHAnsi"/>
          <w:sz w:val="24"/>
        </w:rPr>
        <w:t xml:space="preserve">review of the Vice-Dean’s steps in the matters under the previous paragraph. </w:t>
      </w:r>
    </w:p>
    <w:p w14:paraId="44016768" w14:textId="77777777" w:rsidR="00A6106F" w:rsidRPr="00B039A0" w:rsidRDefault="00A6106F" w:rsidP="00A6106F">
      <w:pPr>
        <w:jc w:val="both"/>
        <w:rPr>
          <w:rFonts w:asciiTheme="majorHAnsi" w:hAnsiTheme="majorHAnsi"/>
          <w:b/>
          <w:sz w:val="24"/>
        </w:rPr>
      </w:pPr>
    </w:p>
    <w:p w14:paraId="04E8D42E" w14:textId="77777777" w:rsidR="00A6106F" w:rsidRPr="00B039A0" w:rsidRDefault="00A6106F" w:rsidP="00A6106F">
      <w:pPr>
        <w:jc w:val="both"/>
        <w:rPr>
          <w:rFonts w:asciiTheme="majorHAnsi" w:hAnsiTheme="majorHAnsi"/>
          <w:b/>
          <w:sz w:val="24"/>
        </w:rPr>
      </w:pPr>
    </w:p>
    <w:p w14:paraId="7320A28E" w14:textId="77777777" w:rsidR="00A6106F" w:rsidRPr="00B039A0" w:rsidRDefault="0010123D" w:rsidP="00A6106F">
      <w:pPr>
        <w:jc w:val="center"/>
        <w:rPr>
          <w:rFonts w:asciiTheme="majorHAnsi" w:hAnsiTheme="majorHAnsi"/>
          <w:b/>
          <w:sz w:val="24"/>
        </w:rPr>
      </w:pPr>
      <w:r>
        <w:rPr>
          <w:rFonts w:asciiTheme="majorHAnsi" w:hAnsiTheme="majorHAnsi"/>
          <w:b/>
          <w:sz w:val="24"/>
        </w:rPr>
        <w:t>PART II</w:t>
      </w:r>
    </w:p>
    <w:p w14:paraId="4609041E" w14:textId="0A88B759" w:rsidR="00A6106F" w:rsidRPr="00B039A0" w:rsidRDefault="0099590D" w:rsidP="00A6106F">
      <w:pPr>
        <w:spacing w:line="240" w:lineRule="exact"/>
        <w:jc w:val="center"/>
        <w:rPr>
          <w:rFonts w:asciiTheme="majorHAnsi" w:hAnsiTheme="majorHAnsi"/>
          <w:b/>
          <w:sz w:val="24"/>
        </w:rPr>
      </w:pPr>
      <w:r>
        <w:rPr>
          <w:rFonts w:asciiTheme="majorHAnsi" w:hAnsiTheme="majorHAnsi"/>
          <w:b/>
          <w:sz w:val="24"/>
        </w:rPr>
        <w:t>DETAILED RULES</w:t>
      </w:r>
      <w:bookmarkStart w:id="0" w:name="_GoBack"/>
      <w:bookmarkEnd w:id="0"/>
      <w:r w:rsidR="008B423A">
        <w:rPr>
          <w:rFonts w:asciiTheme="majorHAnsi" w:hAnsiTheme="majorHAnsi"/>
          <w:b/>
          <w:sz w:val="24"/>
        </w:rPr>
        <w:t xml:space="preserve"> OF </w:t>
      </w:r>
      <w:r w:rsidR="00192058">
        <w:rPr>
          <w:rFonts w:asciiTheme="majorHAnsi" w:hAnsiTheme="majorHAnsi"/>
          <w:b/>
          <w:sz w:val="24"/>
        </w:rPr>
        <w:t>STUDY</w:t>
      </w:r>
      <w:r w:rsidR="0010123D">
        <w:rPr>
          <w:rFonts w:asciiTheme="majorHAnsi" w:hAnsiTheme="majorHAnsi"/>
          <w:b/>
          <w:sz w:val="24"/>
        </w:rPr>
        <w:t xml:space="preserve"> AND ASSESSMENT IN BACHELOR’S AND MASTER’S PROGRAMMES OF STUDY </w:t>
      </w:r>
    </w:p>
    <w:p w14:paraId="62EFC757" w14:textId="77777777" w:rsidR="00A6106F" w:rsidRDefault="00A6106F" w:rsidP="00A6106F">
      <w:pPr>
        <w:spacing w:after="40" w:line="240" w:lineRule="exact"/>
        <w:ind w:left="284"/>
        <w:jc w:val="both"/>
        <w:rPr>
          <w:rFonts w:asciiTheme="majorHAnsi" w:hAnsiTheme="majorHAnsi"/>
          <w:sz w:val="24"/>
        </w:rPr>
      </w:pPr>
    </w:p>
    <w:p w14:paraId="23BF49A5" w14:textId="77777777" w:rsidR="007965ED" w:rsidRPr="00B039A0" w:rsidRDefault="007965ED" w:rsidP="00A6106F">
      <w:pPr>
        <w:spacing w:after="40" w:line="240" w:lineRule="exact"/>
        <w:ind w:left="284"/>
        <w:jc w:val="both"/>
        <w:rPr>
          <w:rFonts w:asciiTheme="majorHAnsi" w:hAnsiTheme="majorHAnsi"/>
          <w:sz w:val="24"/>
        </w:rPr>
      </w:pPr>
    </w:p>
    <w:p w14:paraId="7C790E23" w14:textId="77777777" w:rsidR="00A6106F" w:rsidRPr="00B039A0" w:rsidRDefault="0010123D" w:rsidP="00A6106F">
      <w:pPr>
        <w:spacing w:after="4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12</w:t>
      </w:r>
    </w:p>
    <w:p w14:paraId="4B2054B1" w14:textId="77777777" w:rsidR="00A6106F" w:rsidRPr="00B039A0" w:rsidRDefault="0010123D" w:rsidP="00A6106F">
      <w:pPr>
        <w:ind w:left="360"/>
        <w:jc w:val="center"/>
        <w:rPr>
          <w:rFonts w:asciiTheme="majorHAnsi" w:hAnsiTheme="majorHAnsi"/>
          <w:b/>
          <w:sz w:val="24"/>
        </w:rPr>
      </w:pPr>
      <w:r>
        <w:rPr>
          <w:rFonts w:asciiTheme="majorHAnsi" w:hAnsiTheme="majorHAnsi"/>
          <w:b/>
          <w:sz w:val="24"/>
        </w:rPr>
        <w:t>Study Credit Book</w:t>
      </w:r>
    </w:p>
    <w:p w14:paraId="325DED6F" w14:textId="77777777" w:rsidR="00A6106F" w:rsidRPr="00B039A0" w:rsidRDefault="00A6106F" w:rsidP="00A6106F">
      <w:pPr>
        <w:ind w:left="360"/>
        <w:jc w:val="both"/>
        <w:rPr>
          <w:rFonts w:asciiTheme="majorHAnsi" w:hAnsiTheme="majorHAnsi"/>
          <w:sz w:val="24"/>
        </w:rPr>
      </w:pPr>
      <w:r w:rsidRPr="00B039A0">
        <w:rPr>
          <w:rFonts w:asciiTheme="majorHAnsi" w:hAnsiTheme="majorHAnsi"/>
          <w:sz w:val="24"/>
        </w:rPr>
        <w:t>1.</w:t>
      </w:r>
      <w:r w:rsidRPr="00B039A0">
        <w:rPr>
          <w:rFonts w:asciiTheme="majorHAnsi" w:hAnsiTheme="majorHAnsi"/>
          <w:sz w:val="24"/>
        </w:rPr>
        <w:tab/>
      </w:r>
      <w:r w:rsidR="0010123D">
        <w:rPr>
          <w:rFonts w:asciiTheme="majorHAnsi" w:hAnsiTheme="majorHAnsi"/>
          <w:sz w:val="24"/>
        </w:rPr>
        <w:t xml:space="preserve">Only a transcript of records about subjects and assessment results </w:t>
      </w:r>
      <w:r w:rsidR="002F5443">
        <w:rPr>
          <w:rFonts w:asciiTheme="majorHAnsi" w:hAnsiTheme="majorHAnsi"/>
          <w:sz w:val="24"/>
        </w:rPr>
        <w:t>made</w:t>
      </w:r>
      <w:r w:rsidR="0010123D">
        <w:rPr>
          <w:rFonts w:asciiTheme="majorHAnsi" w:hAnsiTheme="majorHAnsi"/>
          <w:sz w:val="24"/>
        </w:rPr>
        <w:t xml:space="preserve"> from the </w:t>
      </w:r>
      <w:r w:rsidR="009913C8">
        <w:rPr>
          <w:rFonts w:asciiTheme="majorHAnsi" w:hAnsiTheme="majorHAnsi"/>
          <w:sz w:val="24"/>
        </w:rPr>
        <w:t>Student Information System</w:t>
      </w:r>
      <w:r w:rsidR="0010123D">
        <w:rPr>
          <w:rFonts w:asciiTheme="majorHAnsi" w:hAnsiTheme="majorHAnsi"/>
          <w:sz w:val="24"/>
        </w:rPr>
        <w:t xml:space="preserve"> of Charles University, officially </w:t>
      </w:r>
      <w:r w:rsidR="002F5443">
        <w:rPr>
          <w:rFonts w:asciiTheme="majorHAnsi" w:hAnsiTheme="majorHAnsi"/>
          <w:sz w:val="24"/>
        </w:rPr>
        <w:t xml:space="preserve">certified or with a recognized electronic mark of the University, is considered to be a study credit book. </w:t>
      </w:r>
    </w:p>
    <w:p w14:paraId="586A7AB6" w14:textId="77777777" w:rsidR="00A6106F" w:rsidRPr="00B039A0" w:rsidRDefault="00A6106F" w:rsidP="00A6106F">
      <w:pPr>
        <w:ind w:left="360"/>
        <w:jc w:val="both"/>
        <w:rPr>
          <w:rFonts w:asciiTheme="majorHAnsi" w:hAnsiTheme="majorHAnsi"/>
          <w:sz w:val="24"/>
        </w:rPr>
      </w:pPr>
      <w:r w:rsidRPr="00B039A0">
        <w:rPr>
          <w:rFonts w:asciiTheme="majorHAnsi" w:hAnsiTheme="majorHAnsi"/>
          <w:sz w:val="24"/>
        </w:rPr>
        <w:t>2.</w:t>
      </w:r>
      <w:r w:rsidRPr="00B039A0">
        <w:rPr>
          <w:rFonts w:asciiTheme="majorHAnsi" w:hAnsiTheme="majorHAnsi"/>
          <w:sz w:val="24"/>
        </w:rPr>
        <w:tab/>
      </w:r>
      <w:r w:rsidR="008B423A">
        <w:rPr>
          <w:rFonts w:asciiTheme="majorHAnsi" w:hAnsiTheme="majorHAnsi"/>
          <w:sz w:val="24"/>
        </w:rPr>
        <w:t xml:space="preserve">Upon </w:t>
      </w:r>
      <w:r w:rsidR="002F5443">
        <w:rPr>
          <w:rFonts w:asciiTheme="majorHAnsi" w:hAnsiTheme="majorHAnsi"/>
          <w:sz w:val="24"/>
        </w:rPr>
        <w:t xml:space="preserve">a student’s request, the </w:t>
      </w:r>
      <w:r w:rsidR="009913C8">
        <w:rPr>
          <w:rFonts w:asciiTheme="majorHAnsi" w:hAnsiTheme="majorHAnsi"/>
          <w:sz w:val="24"/>
        </w:rPr>
        <w:t>Student Registry</w:t>
      </w:r>
      <w:r w:rsidR="002F5443">
        <w:rPr>
          <w:rFonts w:asciiTheme="majorHAnsi" w:hAnsiTheme="majorHAnsi"/>
          <w:sz w:val="24"/>
        </w:rPr>
        <w:t xml:space="preserve"> may certify a printed document as well. The student has the right to request that </w:t>
      </w:r>
      <w:r w:rsidR="00887238">
        <w:rPr>
          <w:rFonts w:asciiTheme="majorHAnsi" w:hAnsiTheme="majorHAnsi"/>
          <w:sz w:val="24"/>
        </w:rPr>
        <w:t xml:space="preserve">the </w:t>
      </w:r>
      <w:r w:rsidR="002F5443">
        <w:rPr>
          <w:rFonts w:asciiTheme="majorHAnsi" w:hAnsiTheme="majorHAnsi"/>
          <w:sz w:val="24"/>
        </w:rPr>
        <w:t xml:space="preserve">examination results or course credits be recorded in the study credit book in printed form, immediately after </w:t>
      </w:r>
      <w:r w:rsidR="00BD1228">
        <w:rPr>
          <w:rFonts w:asciiTheme="majorHAnsi" w:hAnsiTheme="majorHAnsi"/>
          <w:sz w:val="24"/>
        </w:rPr>
        <w:t xml:space="preserve">the announcement of </w:t>
      </w:r>
      <w:r w:rsidR="002F5443">
        <w:rPr>
          <w:rFonts w:asciiTheme="majorHAnsi" w:hAnsiTheme="majorHAnsi"/>
          <w:sz w:val="24"/>
        </w:rPr>
        <w:t xml:space="preserve">the examination result or course credit. </w:t>
      </w:r>
      <w:r w:rsidR="00084160">
        <w:rPr>
          <w:rFonts w:asciiTheme="majorHAnsi" w:hAnsiTheme="majorHAnsi"/>
          <w:sz w:val="24"/>
        </w:rPr>
        <w:t xml:space="preserve">If the study credit book </w:t>
      </w:r>
      <w:r w:rsidR="00BD1228">
        <w:rPr>
          <w:rFonts w:asciiTheme="majorHAnsi" w:hAnsiTheme="majorHAnsi"/>
          <w:sz w:val="24"/>
        </w:rPr>
        <w:t xml:space="preserve">is </w:t>
      </w:r>
      <w:r w:rsidR="00084160">
        <w:rPr>
          <w:rFonts w:asciiTheme="majorHAnsi" w:hAnsiTheme="majorHAnsi"/>
          <w:sz w:val="24"/>
        </w:rPr>
        <w:t xml:space="preserve">lost or destroyed, the student may request that a new study credit book be </w:t>
      </w:r>
      <w:r w:rsidR="00D82DE0">
        <w:rPr>
          <w:rFonts w:asciiTheme="majorHAnsi" w:hAnsiTheme="majorHAnsi"/>
          <w:sz w:val="24"/>
        </w:rPr>
        <w:t>certified.</w:t>
      </w:r>
    </w:p>
    <w:p w14:paraId="07F28B96" w14:textId="77777777" w:rsidR="00A6106F" w:rsidRPr="00B039A0" w:rsidRDefault="00A6106F" w:rsidP="00A6106F">
      <w:pPr>
        <w:ind w:left="360"/>
        <w:jc w:val="both"/>
        <w:rPr>
          <w:rFonts w:asciiTheme="majorHAnsi" w:hAnsiTheme="majorHAnsi"/>
          <w:sz w:val="24"/>
        </w:rPr>
      </w:pPr>
      <w:r w:rsidRPr="00B039A0">
        <w:rPr>
          <w:rFonts w:asciiTheme="majorHAnsi" w:hAnsiTheme="majorHAnsi"/>
          <w:sz w:val="24"/>
        </w:rPr>
        <w:t>3.</w:t>
      </w:r>
      <w:r w:rsidRPr="00B039A0">
        <w:rPr>
          <w:rFonts w:asciiTheme="majorHAnsi" w:hAnsiTheme="majorHAnsi"/>
          <w:sz w:val="24"/>
        </w:rPr>
        <w:tab/>
      </w:r>
      <w:r w:rsidR="00D82DE0">
        <w:rPr>
          <w:rFonts w:asciiTheme="majorHAnsi" w:hAnsiTheme="majorHAnsi"/>
          <w:sz w:val="24"/>
        </w:rPr>
        <w:t>The student proves his identity at the Faculty by showing his Student Iden</w:t>
      </w:r>
      <w:r w:rsidR="00AD24F2">
        <w:rPr>
          <w:rFonts w:asciiTheme="majorHAnsi" w:hAnsiTheme="majorHAnsi"/>
          <w:sz w:val="24"/>
        </w:rPr>
        <w:t>tity Card, or another form of identification</w:t>
      </w:r>
      <w:r w:rsidR="00D82DE0">
        <w:rPr>
          <w:rFonts w:asciiTheme="majorHAnsi" w:hAnsiTheme="majorHAnsi"/>
          <w:sz w:val="24"/>
        </w:rPr>
        <w:t xml:space="preserve">, in particular the </w:t>
      </w:r>
      <w:r w:rsidR="00BD1228">
        <w:rPr>
          <w:rFonts w:asciiTheme="majorHAnsi" w:hAnsiTheme="majorHAnsi"/>
          <w:sz w:val="24"/>
        </w:rPr>
        <w:t xml:space="preserve">national </w:t>
      </w:r>
      <w:r w:rsidR="00D82DE0">
        <w:rPr>
          <w:rFonts w:asciiTheme="majorHAnsi" w:hAnsiTheme="majorHAnsi"/>
          <w:sz w:val="24"/>
        </w:rPr>
        <w:t>ID card (“občanský průkaz”).</w:t>
      </w:r>
    </w:p>
    <w:p w14:paraId="7EE1A971" w14:textId="77777777" w:rsidR="00A6106F" w:rsidRDefault="00A6106F" w:rsidP="00A6106F">
      <w:pPr>
        <w:ind w:left="360"/>
        <w:rPr>
          <w:rFonts w:asciiTheme="majorHAnsi" w:hAnsiTheme="majorHAnsi"/>
          <w:sz w:val="24"/>
        </w:rPr>
      </w:pPr>
    </w:p>
    <w:p w14:paraId="322E5DD8" w14:textId="77777777" w:rsidR="00B46A35" w:rsidRPr="00B039A0" w:rsidRDefault="00B46A35" w:rsidP="00A6106F">
      <w:pPr>
        <w:ind w:left="360"/>
        <w:rPr>
          <w:rFonts w:asciiTheme="majorHAnsi" w:hAnsiTheme="majorHAnsi"/>
          <w:sz w:val="24"/>
        </w:rPr>
      </w:pPr>
    </w:p>
    <w:p w14:paraId="37D302CF" w14:textId="77777777" w:rsidR="00A6106F" w:rsidRPr="00B039A0" w:rsidRDefault="003C5762" w:rsidP="00A6106F">
      <w:pPr>
        <w:spacing w:after="4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13</w:t>
      </w:r>
    </w:p>
    <w:p w14:paraId="351F82C9" w14:textId="77777777" w:rsidR="00A6106F" w:rsidRPr="00B039A0" w:rsidRDefault="003C5762" w:rsidP="00A6106F">
      <w:pPr>
        <w:spacing w:line="240" w:lineRule="exact"/>
        <w:jc w:val="center"/>
        <w:rPr>
          <w:rFonts w:asciiTheme="majorHAnsi" w:hAnsiTheme="majorHAnsi"/>
          <w:b/>
          <w:sz w:val="24"/>
        </w:rPr>
      </w:pPr>
      <w:r>
        <w:rPr>
          <w:rFonts w:asciiTheme="majorHAnsi" w:hAnsiTheme="majorHAnsi"/>
          <w:b/>
          <w:sz w:val="24"/>
        </w:rPr>
        <w:t>Registration for the Next Unit of Study</w:t>
      </w:r>
    </w:p>
    <w:p w14:paraId="14E92CB8" w14:textId="77777777" w:rsidR="00A6106F" w:rsidRPr="00B039A0" w:rsidRDefault="003C5762" w:rsidP="00A6106F">
      <w:pPr>
        <w:pStyle w:val="Odstavecseseznamem"/>
        <w:numPr>
          <w:ilvl w:val="0"/>
          <w:numId w:val="14"/>
        </w:numPr>
        <w:spacing w:line="240" w:lineRule="exact"/>
        <w:jc w:val="both"/>
        <w:rPr>
          <w:rFonts w:asciiTheme="majorHAnsi" w:hAnsiTheme="majorHAnsi"/>
          <w:b/>
          <w:sz w:val="24"/>
        </w:rPr>
      </w:pPr>
      <w:r>
        <w:rPr>
          <w:rFonts w:asciiTheme="majorHAnsi" w:hAnsiTheme="majorHAnsi"/>
          <w:sz w:val="24"/>
        </w:rPr>
        <w:lastRenderedPageBreak/>
        <w:t xml:space="preserve">Registration for the second and </w:t>
      </w:r>
      <w:r w:rsidR="00BD1228">
        <w:rPr>
          <w:rFonts w:asciiTheme="majorHAnsi" w:hAnsiTheme="majorHAnsi"/>
          <w:sz w:val="24"/>
        </w:rPr>
        <w:t xml:space="preserve">subsequent </w:t>
      </w:r>
      <w:r>
        <w:rPr>
          <w:rFonts w:asciiTheme="majorHAnsi" w:hAnsiTheme="majorHAnsi"/>
          <w:sz w:val="24"/>
        </w:rPr>
        <w:t xml:space="preserve">units of study </w:t>
      </w:r>
      <w:r w:rsidR="00F14989">
        <w:rPr>
          <w:rFonts w:asciiTheme="majorHAnsi" w:hAnsiTheme="majorHAnsi"/>
          <w:sz w:val="24"/>
        </w:rPr>
        <w:t>is made electronically via the Student Information S</w:t>
      </w:r>
      <w:r>
        <w:rPr>
          <w:rFonts w:asciiTheme="majorHAnsi" w:hAnsiTheme="majorHAnsi"/>
          <w:sz w:val="24"/>
        </w:rPr>
        <w:t>ystem (“SIS”).</w:t>
      </w:r>
    </w:p>
    <w:p w14:paraId="50653E33" w14:textId="77777777" w:rsidR="00A6106F" w:rsidRPr="00B039A0" w:rsidRDefault="003C5762" w:rsidP="00A6106F">
      <w:pPr>
        <w:pStyle w:val="Odstavecseseznamem"/>
        <w:numPr>
          <w:ilvl w:val="0"/>
          <w:numId w:val="14"/>
        </w:numPr>
        <w:spacing w:after="40" w:line="240" w:lineRule="exact"/>
        <w:jc w:val="both"/>
        <w:rPr>
          <w:rFonts w:asciiTheme="majorHAnsi" w:hAnsiTheme="majorHAnsi"/>
          <w:sz w:val="24"/>
        </w:rPr>
      </w:pPr>
      <w:r>
        <w:rPr>
          <w:rFonts w:asciiTheme="majorHAnsi" w:hAnsiTheme="majorHAnsi"/>
          <w:sz w:val="24"/>
        </w:rPr>
        <w:t>After fulfilling the nec</w:t>
      </w:r>
      <w:r w:rsidR="00F14989">
        <w:rPr>
          <w:rFonts w:asciiTheme="majorHAnsi" w:hAnsiTheme="majorHAnsi"/>
          <w:sz w:val="24"/>
        </w:rPr>
        <w:t>essary study requirements in a</w:t>
      </w:r>
      <w:r>
        <w:rPr>
          <w:rFonts w:asciiTheme="majorHAnsi" w:hAnsiTheme="majorHAnsi"/>
          <w:sz w:val="24"/>
        </w:rPr>
        <w:t xml:space="preserve"> given unit of study and </w:t>
      </w:r>
      <w:r w:rsidR="00E41479">
        <w:rPr>
          <w:rFonts w:asciiTheme="majorHAnsi" w:hAnsiTheme="majorHAnsi"/>
          <w:sz w:val="24"/>
        </w:rPr>
        <w:t>checking</w:t>
      </w:r>
      <w:r>
        <w:rPr>
          <w:rFonts w:asciiTheme="majorHAnsi" w:hAnsiTheme="majorHAnsi"/>
          <w:sz w:val="24"/>
        </w:rPr>
        <w:t xml:space="preserve"> </w:t>
      </w:r>
      <w:r w:rsidR="00E41479">
        <w:rPr>
          <w:rFonts w:asciiTheme="majorHAnsi" w:hAnsiTheme="majorHAnsi"/>
          <w:sz w:val="24"/>
        </w:rPr>
        <w:t>that</w:t>
      </w:r>
      <w:r>
        <w:rPr>
          <w:rFonts w:asciiTheme="majorHAnsi" w:hAnsiTheme="majorHAnsi"/>
          <w:sz w:val="24"/>
        </w:rPr>
        <w:t xml:space="preserve"> all the study requirements fulfilled have been recorded in SIS, and that the requirements</w:t>
      </w:r>
      <w:r w:rsidR="00E41479">
        <w:rPr>
          <w:rFonts w:asciiTheme="majorHAnsi" w:hAnsiTheme="majorHAnsi"/>
          <w:sz w:val="24"/>
        </w:rPr>
        <w:t xml:space="preserve"> for proceeding to the higher unit of study have been met, the student registers in SIS for the next unit of study.</w:t>
      </w:r>
    </w:p>
    <w:p w14:paraId="570FFC93" w14:textId="77777777" w:rsidR="00A6106F" w:rsidRPr="00B039A0" w:rsidRDefault="00E41479" w:rsidP="00A6106F">
      <w:pPr>
        <w:pStyle w:val="Odstavecseseznamem"/>
        <w:numPr>
          <w:ilvl w:val="0"/>
          <w:numId w:val="14"/>
        </w:numPr>
        <w:spacing w:after="40" w:line="240" w:lineRule="exact"/>
        <w:jc w:val="both"/>
        <w:rPr>
          <w:rFonts w:asciiTheme="majorHAnsi" w:hAnsiTheme="majorHAnsi"/>
          <w:sz w:val="24"/>
        </w:rPr>
      </w:pPr>
      <w:r>
        <w:rPr>
          <w:rFonts w:asciiTheme="majorHAnsi" w:hAnsiTheme="majorHAnsi"/>
          <w:sz w:val="24"/>
        </w:rPr>
        <w:t xml:space="preserve">After </w:t>
      </w:r>
      <w:r w:rsidR="00716111">
        <w:rPr>
          <w:rFonts w:asciiTheme="majorHAnsi" w:hAnsiTheme="majorHAnsi"/>
          <w:sz w:val="24"/>
        </w:rPr>
        <w:t>a</w:t>
      </w:r>
      <w:r w:rsidR="00F14989">
        <w:rPr>
          <w:rFonts w:asciiTheme="majorHAnsi" w:hAnsiTheme="majorHAnsi"/>
          <w:sz w:val="24"/>
        </w:rPr>
        <w:t xml:space="preserve"> Student Registry officer </w:t>
      </w:r>
      <w:r w:rsidR="00BD1228">
        <w:rPr>
          <w:rFonts w:asciiTheme="majorHAnsi" w:hAnsiTheme="majorHAnsi"/>
          <w:sz w:val="24"/>
        </w:rPr>
        <w:t xml:space="preserve">has </w:t>
      </w:r>
      <w:r w:rsidR="00716111">
        <w:rPr>
          <w:rFonts w:asciiTheme="majorHAnsi" w:hAnsiTheme="majorHAnsi"/>
          <w:sz w:val="24"/>
        </w:rPr>
        <w:t>carried out</w:t>
      </w:r>
      <w:r w:rsidR="00F14989">
        <w:rPr>
          <w:rFonts w:asciiTheme="majorHAnsi" w:hAnsiTheme="majorHAnsi"/>
          <w:sz w:val="24"/>
        </w:rPr>
        <w:t xml:space="preserve"> </w:t>
      </w:r>
      <w:r>
        <w:rPr>
          <w:rFonts w:asciiTheme="majorHAnsi" w:hAnsiTheme="majorHAnsi"/>
          <w:sz w:val="24"/>
        </w:rPr>
        <w:t xml:space="preserve">a </w:t>
      </w:r>
      <w:r w:rsidR="00F14989">
        <w:rPr>
          <w:rFonts w:asciiTheme="majorHAnsi" w:hAnsiTheme="majorHAnsi"/>
          <w:sz w:val="24"/>
        </w:rPr>
        <w:t>check</w:t>
      </w:r>
      <w:r>
        <w:rPr>
          <w:rFonts w:asciiTheme="majorHAnsi" w:hAnsiTheme="majorHAnsi"/>
          <w:sz w:val="24"/>
        </w:rPr>
        <w:t>, the student prints out</w:t>
      </w:r>
      <w:r w:rsidRPr="00E41479">
        <w:rPr>
          <w:rFonts w:asciiTheme="majorHAnsi" w:hAnsiTheme="majorHAnsi"/>
          <w:sz w:val="24"/>
        </w:rPr>
        <w:t xml:space="preserve"> </w:t>
      </w:r>
      <w:r>
        <w:rPr>
          <w:rFonts w:asciiTheme="majorHAnsi" w:hAnsiTheme="majorHAnsi"/>
          <w:sz w:val="24"/>
        </w:rPr>
        <w:t xml:space="preserve">a </w:t>
      </w:r>
      <w:r w:rsidRPr="00716111">
        <w:rPr>
          <w:rFonts w:asciiTheme="majorHAnsi" w:hAnsiTheme="majorHAnsi"/>
          <w:sz w:val="24"/>
        </w:rPr>
        <w:t>Registration Sheet</w:t>
      </w:r>
      <w:r>
        <w:rPr>
          <w:rFonts w:asciiTheme="majorHAnsi" w:hAnsiTheme="majorHAnsi"/>
          <w:sz w:val="24"/>
        </w:rPr>
        <w:t xml:space="preserve"> from the “</w:t>
      </w:r>
      <w:r w:rsidR="00716111" w:rsidRPr="00716111">
        <w:rPr>
          <w:rFonts w:asciiTheme="majorHAnsi" w:hAnsiTheme="majorHAnsi"/>
          <w:sz w:val="24"/>
        </w:rPr>
        <w:t>Personal Data</w:t>
      </w:r>
      <w:r w:rsidRPr="00716111">
        <w:rPr>
          <w:rFonts w:asciiTheme="majorHAnsi" w:hAnsiTheme="majorHAnsi"/>
          <w:sz w:val="24"/>
        </w:rPr>
        <w:t>”</w:t>
      </w:r>
      <w:r>
        <w:rPr>
          <w:rFonts w:asciiTheme="majorHAnsi" w:hAnsiTheme="majorHAnsi"/>
          <w:sz w:val="24"/>
        </w:rPr>
        <w:t xml:space="preserve"> (“Osobní údaje”)</w:t>
      </w:r>
      <w:r w:rsidR="00BD1228">
        <w:rPr>
          <w:rFonts w:asciiTheme="majorHAnsi" w:hAnsiTheme="majorHAnsi"/>
          <w:sz w:val="24"/>
        </w:rPr>
        <w:t xml:space="preserve"> module</w:t>
      </w:r>
      <w:r>
        <w:rPr>
          <w:rFonts w:asciiTheme="majorHAnsi" w:hAnsiTheme="majorHAnsi"/>
          <w:sz w:val="24"/>
        </w:rPr>
        <w:t xml:space="preserve">, and an </w:t>
      </w:r>
      <w:r w:rsidRPr="00716111">
        <w:rPr>
          <w:rFonts w:asciiTheme="majorHAnsi" w:hAnsiTheme="majorHAnsi"/>
          <w:sz w:val="24"/>
        </w:rPr>
        <w:t>overview</w:t>
      </w:r>
      <w:r>
        <w:rPr>
          <w:rFonts w:asciiTheme="majorHAnsi" w:hAnsiTheme="majorHAnsi"/>
          <w:sz w:val="24"/>
        </w:rPr>
        <w:t xml:space="preserve"> of </w:t>
      </w:r>
      <w:r w:rsidR="004824F1">
        <w:rPr>
          <w:rFonts w:asciiTheme="majorHAnsi" w:hAnsiTheme="majorHAnsi"/>
          <w:sz w:val="24"/>
        </w:rPr>
        <w:t xml:space="preserve">the examination </w:t>
      </w:r>
      <w:r>
        <w:rPr>
          <w:rFonts w:asciiTheme="majorHAnsi" w:hAnsiTheme="majorHAnsi"/>
          <w:sz w:val="24"/>
        </w:rPr>
        <w:t xml:space="preserve">results </w:t>
      </w:r>
      <w:r w:rsidR="004824F1">
        <w:rPr>
          <w:rFonts w:asciiTheme="majorHAnsi" w:hAnsiTheme="majorHAnsi"/>
          <w:sz w:val="24"/>
        </w:rPr>
        <w:t xml:space="preserve">covering the current unit of study </w:t>
      </w:r>
      <w:r>
        <w:rPr>
          <w:rFonts w:asciiTheme="majorHAnsi" w:hAnsiTheme="majorHAnsi"/>
          <w:sz w:val="24"/>
        </w:rPr>
        <w:t>from the “</w:t>
      </w:r>
      <w:r w:rsidR="004824F1" w:rsidRPr="00716111">
        <w:rPr>
          <w:rFonts w:asciiTheme="majorHAnsi" w:hAnsiTheme="majorHAnsi"/>
          <w:sz w:val="24"/>
        </w:rPr>
        <w:t>Exam</w:t>
      </w:r>
      <w:r w:rsidRPr="00716111">
        <w:rPr>
          <w:rFonts w:asciiTheme="majorHAnsi" w:hAnsiTheme="majorHAnsi"/>
          <w:sz w:val="24"/>
        </w:rPr>
        <w:t xml:space="preserve"> Results</w:t>
      </w:r>
      <w:r>
        <w:rPr>
          <w:rFonts w:asciiTheme="majorHAnsi" w:hAnsiTheme="majorHAnsi"/>
          <w:sz w:val="24"/>
        </w:rPr>
        <w:t>” (“Výsledky zkoušek”</w:t>
      </w:r>
      <w:r w:rsidR="004824F1">
        <w:rPr>
          <w:rFonts w:asciiTheme="majorHAnsi" w:hAnsiTheme="majorHAnsi"/>
          <w:sz w:val="24"/>
        </w:rPr>
        <w:t>)</w:t>
      </w:r>
      <w:r w:rsidR="00BD1228">
        <w:rPr>
          <w:rFonts w:asciiTheme="majorHAnsi" w:hAnsiTheme="majorHAnsi"/>
          <w:sz w:val="24"/>
        </w:rPr>
        <w:t xml:space="preserve"> module</w:t>
      </w:r>
      <w:r w:rsidR="004824F1">
        <w:rPr>
          <w:rFonts w:asciiTheme="majorHAnsi" w:hAnsiTheme="majorHAnsi"/>
          <w:sz w:val="24"/>
        </w:rPr>
        <w:t>.</w:t>
      </w:r>
      <w:r>
        <w:rPr>
          <w:rFonts w:asciiTheme="majorHAnsi" w:hAnsiTheme="majorHAnsi"/>
          <w:sz w:val="24"/>
        </w:rPr>
        <w:t xml:space="preserve">  </w:t>
      </w:r>
    </w:p>
    <w:p w14:paraId="1B596946" w14:textId="77777777" w:rsidR="00A6106F" w:rsidRPr="00B039A0" w:rsidRDefault="004824F1" w:rsidP="00A6106F">
      <w:pPr>
        <w:pStyle w:val="Odstavecseseznamem"/>
        <w:numPr>
          <w:ilvl w:val="0"/>
          <w:numId w:val="14"/>
        </w:numPr>
        <w:spacing w:after="40" w:line="240" w:lineRule="exact"/>
        <w:jc w:val="both"/>
        <w:rPr>
          <w:rFonts w:asciiTheme="majorHAnsi" w:hAnsiTheme="majorHAnsi"/>
          <w:sz w:val="24"/>
        </w:rPr>
      </w:pPr>
      <w:r>
        <w:rPr>
          <w:rFonts w:asciiTheme="majorHAnsi" w:hAnsiTheme="majorHAnsi"/>
          <w:sz w:val="24"/>
        </w:rPr>
        <w:t xml:space="preserve">The student signs the Registration Sheet and </w:t>
      </w:r>
      <w:r w:rsidRPr="00716111">
        <w:rPr>
          <w:rFonts w:asciiTheme="majorHAnsi" w:hAnsiTheme="majorHAnsi"/>
          <w:sz w:val="24"/>
        </w:rPr>
        <w:t xml:space="preserve">the </w:t>
      </w:r>
      <w:r w:rsidR="00716111" w:rsidRPr="00716111">
        <w:rPr>
          <w:rFonts w:asciiTheme="majorHAnsi" w:hAnsiTheme="majorHAnsi"/>
          <w:sz w:val="24"/>
        </w:rPr>
        <w:t>overview</w:t>
      </w:r>
      <w:r w:rsidRPr="00716111">
        <w:rPr>
          <w:rFonts w:asciiTheme="majorHAnsi" w:hAnsiTheme="majorHAnsi"/>
          <w:sz w:val="24"/>
        </w:rPr>
        <w:t xml:space="preserve"> covering</w:t>
      </w:r>
      <w:r>
        <w:rPr>
          <w:rFonts w:asciiTheme="majorHAnsi" w:hAnsiTheme="majorHAnsi"/>
          <w:sz w:val="24"/>
        </w:rPr>
        <w:t xml:space="preserve"> the current unit of study and delivers them to the </w:t>
      </w:r>
      <w:r w:rsidR="009913C8">
        <w:rPr>
          <w:rFonts w:asciiTheme="majorHAnsi" w:hAnsiTheme="majorHAnsi"/>
          <w:sz w:val="24"/>
        </w:rPr>
        <w:t>Student Registry</w:t>
      </w:r>
      <w:r>
        <w:rPr>
          <w:rFonts w:asciiTheme="majorHAnsi" w:hAnsiTheme="majorHAnsi"/>
          <w:sz w:val="24"/>
        </w:rPr>
        <w:t xml:space="preserve"> (by post or </w:t>
      </w:r>
      <w:r w:rsidRPr="00716111">
        <w:rPr>
          <w:rFonts w:asciiTheme="majorHAnsi" w:hAnsiTheme="majorHAnsi"/>
          <w:sz w:val="24"/>
        </w:rPr>
        <w:t>by putting</w:t>
      </w:r>
      <w:r w:rsidR="00716111">
        <w:rPr>
          <w:rFonts w:asciiTheme="majorHAnsi" w:hAnsiTheme="majorHAnsi"/>
          <w:sz w:val="24"/>
        </w:rPr>
        <w:t xml:space="preserve"> them in the</w:t>
      </w:r>
      <w:r>
        <w:rPr>
          <w:rFonts w:asciiTheme="majorHAnsi" w:hAnsiTheme="majorHAnsi"/>
          <w:sz w:val="24"/>
        </w:rPr>
        <w:t xml:space="preserve"> letter-box of the </w:t>
      </w:r>
      <w:r w:rsidR="009913C8">
        <w:rPr>
          <w:rFonts w:asciiTheme="majorHAnsi" w:hAnsiTheme="majorHAnsi"/>
          <w:sz w:val="24"/>
        </w:rPr>
        <w:t>Student Registry</w:t>
      </w:r>
      <w:r>
        <w:rPr>
          <w:rFonts w:asciiTheme="majorHAnsi" w:hAnsiTheme="majorHAnsi"/>
          <w:sz w:val="24"/>
        </w:rPr>
        <w:t xml:space="preserve">), within the deadlines stipulated each year in a Rector’s measure. </w:t>
      </w:r>
    </w:p>
    <w:p w14:paraId="50285C0D" w14:textId="77777777" w:rsidR="00A6106F" w:rsidRPr="00B039A0" w:rsidRDefault="00D038FC" w:rsidP="00A6106F">
      <w:pPr>
        <w:pStyle w:val="Odstavecseseznamem"/>
        <w:numPr>
          <w:ilvl w:val="0"/>
          <w:numId w:val="14"/>
        </w:numPr>
        <w:spacing w:after="40" w:line="240" w:lineRule="exact"/>
        <w:jc w:val="both"/>
        <w:rPr>
          <w:rFonts w:asciiTheme="majorHAnsi" w:hAnsiTheme="majorHAnsi"/>
          <w:sz w:val="24"/>
        </w:rPr>
      </w:pPr>
      <w:r>
        <w:rPr>
          <w:rFonts w:asciiTheme="majorHAnsi" w:hAnsiTheme="majorHAnsi"/>
          <w:sz w:val="24"/>
        </w:rPr>
        <w:t xml:space="preserve">In the case of repeated registration for a subject concluded with a course credit or examination, the student repeats the subject only </w:t>
      </w:r>
      <w:r w:rsidRPr="00716111">
        <w:rPr>
          <w:rFonts w:asciiTheme="majorHAnsi" w:hAnsiTheme="majorHAnsi"/>
          <w:sz w:val="24"/>
        </w:rPr>
        <w:t>to the extent to which</w:t>
      </w:r>
      <w:r>
        <w:rPr>
          <w:rFonts w:asciiTheme="majorHAnsi" w:hAnsiTheme="majorHAnsi"/>
          <w:sz w:val="24"/>
        </w:rPr>
        <w:t xml:space="preserve"> he did not complete it in the previous unit of study. </w:t>
      </w:r>
    </w:p>
    <w:p w14:paraId="37602C59" w14:textId="77777777" w:rsidR="00A6106F" w:rsidRPr="00B039A0" w:rsidRDefault="00D038FC" w:rsidP="00A6106F">
      <w:pPr>
        <w:pStyle w:val="Odstavecseseznamem"/>
        <w:numPr>
          <w:ilvl w:val="0"/>
          <w:numId w:val="14"/>
        </w:numPr>
        <w:spacing w:after="40" w:line="240" w:lineRule="exact"/>
        <w:jc w:val="both"/>
        <w:rPr>
          <w:rFonts w:asciiTheme="majorHAnsi" w:hAnsiTheme="majorHAnsi"/>
          <w:sz w:val="24"/>
        </w:rPr>
      </w:pPr>
      <w:r>
        <w:rPr>
          <w:rFonts w:asciiTheme="majorHAnsi" w:hAnsiTheme="majorHAnsi"/>
          <w:sz w:val="24"/>
        </w:rPr>
        <w:t>Electronic registration does not apply to the following:</w:t>
      </w:r>
    </w:p>
    <w:p w14:paraId="7F923310" w14:textId="77777777" w:rsidR="00A6106F" w:rsidRPr="00B039A0" w:rsidRDefault="00D038FC" w:rsidP="00A6106F">
      <w:pPr>
        <w:pStyle w:val="Odstavecseseznamem"/>
        <w:numPr>
          <w:ilvl w:val="0"/>
          <w:numId w:val="11"/>
        </w:numPr>
        <w:rPr>
          <w:rFonts w:asciiTheme="majorHAnsi" w:hAnsiTheme="majorHAnsi"/>
          <w:sz w:val="24"/>
        </w:rPr>
      </w:pPr>
      <w:r>
        <w:rPr>
          <w:rFonts w:asciiTheme="majorHAnsi" w:hAnsiTheme="majorHAnsi"/>
          <w:sz w:val="24"/>
        </w:rPr>
        <w:t>applicants registering for study;</w:t>
      </w:r>
    </w:p>
    <w:p w14:paraId="26BDD9C3" w14:textId="77777777" w:rsidR="00A6106F" w:rsidRPr="00B039A0" w:rsidRDefault="00D038FC" w:rsidP="00A6106F">
      <w:pPr>
        <w:pStyle w:val="Odstavecseseznamem"/>
        <w:numPr>
          <w:ilvl w:val="0"/>
          <w:numId w:val="11"/>
        </w:numPr>
        <w:rPr>
          <w:rFonts w:asciiTheme="majorHAnsi" w:hAnsiTheme="majorHAnsi"/>
          <w:sz w:val="24"/>
        </w:rPr>
      </w:pPr>
      <w:r>
        <w:rPr>
          <w:rFonts w:asciiTheme="majorHAnsi" w:hAnsiTheme="majorHAnsi"/>
          <w:sz w:val="24"/>
        </w:rPr>
        <w:t>pers</w:t>
      </w:r>
      <w:r w:rsidR="004B7DA6">
        <w:rPr>
          <w:rFonts w:asciiTheme="majorHAnsi" w:hAnsiTheme="majorHAnsi"/>
          <w:sz w:val="24"/>
        </w:rPr>
        <w:t>ons who</w:t>
      </w:r>
      <w:r w:rsidR="00704C7E">
        <w:rPr>
          <w:rFonts w:asciiTheme="majorHAnsi" w:hAnsiTheme="majorHAnsi"/>
          <w:sz w:val="24"/>
        </w:rPr>
        <w:t xml:space="preserve"> had interrupted their studies and the</w:t>
      </w:r>
      <w:r w:rsidR="004B7DA6">
        <w:rPr>
          <w:rFonts w:asciiTheme="majorHAnsi" w:hAnsiTheme="majorHAnsi"/>
          <w:sz w:val="24"/>
        </w:rPr>
        <w:t xml:space="preserve"> </w:t>
      </w:r>
      <w:r w:rsidR="00704C7E" w:rsidRPr="00305FE9">
        <w:rPr>
          <w:rFonts w:asciiTheme="majorHAnsi" w:hAnsiTheme="majorHAnsi"/>
          <w:sz w:val="24"/>
        </w:rPr>
        <w:t>period of interruption</w:t>
      </w:r>
      <w:r w:rsidR="00704C7E">
        <w:rPr>
          <w:rFonts w:asciiTheme="majorHAnsi" w:hAnsiTheme="majorHAnsi"/>
          <w:sz w:val="24"/>
        </w:rPr>
        <w:t xml:space="preserve"> has come to an end</w:t>
      </w:r>
      <w:r>
        <w:rPr>
          <w:rFonts w:asciiTheme="majorHAnsi" w:hAnsiTheme="majorHAnsi"/>
          <w:sz w:val="24"/>
        </w:rPr>
        <w:t>;</w:t>
      </w:r>
    </w:p>
    <w:p w14:paraId="5C57C583" w14:textId="77777777" w:rsidR="00A6106F" w:rsidRPr="00B039A0" w:rsidRDefault="00D038FC" w:rsidP="00A6106F">
      <w:pPr>
        <w:pStyle w:val="Odstavecseseznamem"/>
        <w:numPr>
          <w:ilvl w:val="0"/>
          <w:numId w:val="11"/>
        </w:numPr>
        <w:rPr>
          <w:rFonts w:asciiTheme="majorHAnsi" w:hAnsiTheme="majorHAnsi"/>
          <w:sz w:val="24"/>
        </w:rPr>
      </w:pPr>
      <w:r>
        <w:rPr>
          <w:rFonts w:asciiTheme="majorHAnsi" w:hAnsiTheme="majorHAnsi"/>
          <w:sz w:val="24"/>
        </w:rPr>
        <w:t>s</w:t>
      </w:r>
      <w:r w:rsidR="004B7DA6">
        <w:rPr>
          <w:rFonts w:asciiTheme="majorHAnsi" w:hAnsiTheme="majorHAnsi"/>
          <w:sz w:val="24"/>
        </w:rPr>
        <w:t xml:space="preserve">tudents who </w:t>
      </w:r>
      <w:r w:rsidR="00BD1228">
        <w:rPr>
          <w:rFonts w:asciiTheme="majorHAnsi" w:hAnsiTheme="majorHAnsi"/>
          <w:sz w:val="24"/>
        </w:rPr>
        <w:t xml:space="preserve">are </w:t>
      </w:r>
      <w:r w:rsidR="004B7DA6">
        <w:rPr>
          <w:rFonts w:asciiTheme="majorHAnsi" w:hAnsiTheme="majorHAnsi"/>
          <w:sz w:val="24"/>
        </w:rPr>
        <w:t>follow</w:t>
      </w:r>
      <w:r w:rsidR="00BD1228">
        <w:rPr>
          <w:rFonts w:asciiTheme="majorHAnsi" w:hAnsiTheme="majorHAnsi"/>
          <w:sz w:val="24"/>
        </w:rPr>
        <w:t>ing</w:t>
      </w:r>
      <w:r w:rsidR="004B7DA6">
        <w:rPr>
          <w:rFonts w:asciiTheme="majorHAnsi" w:hAnsiTheme="majorHAnsi"/>
          <w:sz w:val="24"/>
        </w:rPr>
        <w:t xml:space="preserve"> an individual curriculum.</w:t>
      </w:r>
    </w:p>
    <w:p w14:paraId="2E410ADB" w14:textId="77777777" w:rsidR="00A6106F" w:rsidRPr="00B039A0" w:rsidRDefault="004B7DA6" w:rsidP="00A6106F">
      <w:pPr>
        <w:numPr>
          <w:ilvl w:val="0"/>
          <w:numId w:val="12"/>
        </w:numPr>
        <w:spacing w:after="40" w:line="240" w:lineRule="exact"/>
        <w:jc w:val="both"/>
        <w:rPr>
          <w:rFonts w:asciiTheme="majorHAnsi" w:hAnsiTheme="majorHAnsi"/>
          <w:sz w:val="24"/>
        </w:rPr>
      </w:pPr>
      <w:r>
        <w:rPr>
          <w:rFonts w:asciiTheme="majorHAnsi" w:hAnsiTheme="majorHAnsi"/>
          <w:sz w:val="24"/>
        </w:rPr>
        <w:t xml:space="preserve">For students who </w:t>
      </w:r>
      <w:r w:rsidR="004A4CED">
        <w:rPr>
          <w:rFonts w:asciiTheme="majorHAnsi" w:hAnsiTheme="majorHAnsi"/>
          <w:sz w:val="24"/>
        </w:rPr>
        <w:t xml:space="preserve">are </w:t>
      </w:r>
      <w:r>
        <w:rPr>
          <w:rFonts w:asciiTheme="majorHAnsi" w:hAnsiTheme="majorHAnsi"/>
          <w:sz w:val="24"/>
        </w:rPr>
        <w:t>pursu</w:t>
      </w:r>
      <w:r w:rsidR="004A4CED">
        <w:rPr>
          <w:rFonts w:asciiTheme="majorHAnsi" w:hAnsiTheme="majorHAnsi"/>
          <w:sz w:val="24"/>
        </w:rPr>
        <w:t>ing</w:t>
      </w:r>
      <w:r>
        <w:rPr>
          <w:rFonts w:asciiTheme="majorHAnsi" w:hAnsiTheme="majorHAnsi"/>
          <w:sz w:val="24"/>
        </w:rPr>
        <w:t xml:space="preserve"> their programme of study in English, the details of registration are stipulated in the contract concluded between the Faculty and the student.</w:t>
      </w:r>
    </w:p>
    <w:p w14:paraId="104A4C5A" w14:textId="77777777" w:rsidR="00A6106F" w:rsidRDefault="00A6106F" w:rsidP="00A6106F">
      <w:pPr>
        <w:spacing w:after="40" w:line="240" w:lineRule="exact"/>
        <w:ind w:left="720"/>
        <w:jc w:val="both"/>
        <w:rPr>
          <w:rFonts w:asciiTheme="majorHAnsi" w:hAnsiTheme="majorHAnsi"/>
          <w:sz w:val="24"/>
        </w:rPr>
      </w:pPr>
    </w:p>
    <w:p w14:paraId="0D5FD58A" w14:textId="77777777" w:rsidR="00B50C39" w:rsidRPr="00B039A0" w:rsidRDefault="00B50C39" w:rsidP="00A6106F">
      <w:pPr>
        <w:spacing w:after="40" w:line="240" w:lineRule="exact"/>
        <w:ind w:left="720"/>
        <w:jc w:val="both"/>
        <w:rPr>
          <w:rFonts w:asciiTheme="majorHAnsi" w:hAnsiTheme="majorHAnsi"/>
          <w:sz w:val="24"/>
        </w:rPr>
      </w:pPr>
    </w:p>
    <w:p w14:paraId="308FD57E" w14:textId="77777777" w:rsidR="00A6106F" w:rsidRPr="00B039A0" w:rsidRDefault="004B7DA6"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14</w:t>
      </w:r>
    </w:p>
    <w:p w14:paraId="18FE0BC2" w14:textId="77777777" w:rsidR="00A6106F" w:rsidRPr="00B039A0" w:rsidRDefault="004B7DA6" w:rsidP="00A6106F">
      <w:pPr>
        <w:spacing w:line="240" w:lineRule="exact"/>
        <w:jc w:val="center"/>
        <w:rPr>
          <w:rFonts w:asciiTheme="majorHAnsi" w:hAnsiTheme="majorHAnsi"/>
          <w:b/>
          <w:sz w:val="24"/>
        </w:rPr>
      </w:pPr>
      <w:r>
        <w:rPr>
          <w:rFonts w:asciiTheme="majorHAnsi" w:hAnsiTheme="majorHAnsi"/>
          <w:b/>
          <w:sz w:val="24"/>
        </w:rPr>
        <w:t>Course Credit</w:t>
      </w:r>
    </w:p>
    <w:p w14:paraId="6515C1CE" w14:textId="77777777" w:rsidR="00A6106F" w:rsidRPr="00B039A0" w:rsidRDefault="005A0B70"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No later than on the first day of the semester the guarantor stipulates t</w:t>
      </w:r>
      <w:r w:rsidR="004B7DA6">
        <w:rPr>
          <w:rFonts w:asciiTheme="majorHAnsi" w:hAnsiTheme="majorHAnsi"/>
          <w:sz w:val="24"/>
        </w:rPr>
        <w:t xml:space="preserve">he requirements for obtaining a course credit </w:t>
      </w:r>
      <w:r>
        <w:rPr>
          <w:rFonts w:asciiTheme="majorHAnsi" w:hAnsiTheme="majorHAnsi"/>
          <w:sz w:val="24"/>
        </w:rPr>
        <w:t>and publishes them in SIS (bookmark “Examination Requirements”/“Požadavky ke zkoušce”).</w:t>
      </w:r>
      <w:r w:rsidR="00A6106F" w:rsidRPr="00B039A0">
        <w:rPr>
          <w:rStyle w:val="Znakapoznpodarou"/>
          <w:rFonts w:asciiTheme="majorHAnsi" w:hAnsiTheme="majorHAnsi"/>
          <w:sz w:val="24"/>
        </w:rPr>
        <w:footnoteReference w:id="3"/>
      </w:r>
      <w:r w:rsidR="00A6106F" w:rsidRPr="00B039A0">
        <w:rPr>
          <w:rFonts w:asciiTheme="majorHAnsi" w:hAnsiTheme="majorHAnsi"/>
          <w:sz w:val="24"/>
        </w:rPr>
        <w:t xml:space="preserve"> </w:t>
      </w:r>
      <w:r>
        <w:rPr>
          <w:rFonts w:asciiTheme="majorHAnsi" w:hAnsiTheme="majorHAnsi"/>
          <w:sz w:val="24"/>
        </w:rPr>
        <w:t>These requirements must not be changed during the academic year.</w:t>
      </w:r>
    </w:p>
    <w:p w14:paraId="0EB8DBBF" w14:textId="77777777" w:rsidR="00A6106F" w:rsidRPr="00B039A0" w:rsidRDefault="00F805B8"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If the</w:t>
      </w:r>
      <w:r w:rsidR="005A0B70">
        <w:rPr>
          <w:rFonts w:asciiTheme="majorHAnsi" w:hAnsiTheme="majorHAnsi"/>
          <w:sz w:val="24"/>
        </w:rPr>
        <w:t xml:space="preserve"> course credit is conditional on the attendance of the student, the attendance require</w:t>
      </w:r>
      <w:r w:rsidR="00704C7E">
        <w:rPr>
          <w:rFonts w:asciiTheme="majorHAnsi" w:hAnsiTheme="majorHAnsi"/>
          <w:sz w:val="24"/>
        </w:rPr>
        <w:t>ment may not exceed 80% for any</w:t>
      </w:r>
      <w:r w:rsidR="00F71C5E">
        <w:rPr>
          <w:rFonts w:asciiTheme="majorHAnsi" w:hAnsiTheme="majorHAnsi"/>
          <w:sz w:val="24"/>
        </w:rPr>
        <w:t xml:space="preserve"> separate</w:t>
      </w:r>
      <w:r w:rsidR="005A0B70">
        <w:rPr>
          <w:rFonts w:asciiTheme="majorHAnsi" w:hAnsiTheme="majorHAnsi"/>
          <w:sz w:val="24"/>
        </w:rPr>
        <w:t xml:space="preserve"> form of instruction of the subject.</w:t>
      </w:r>
    </w:p>
    <w:p w14:paraId="64D2F50B" w14:textId="77777777" w:rsidR="00A6106F" w:rsidRPr="00B039A0" w:rsidRDefault="00F805B8"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If the course credit </w:t>
      </w:r>
      <w:r w:rsidRPr="00F71C5E">
        <w:rPr>
          <w:rFonts w:asciiTheme="majorHAnsi" w:hAnsiTheme="majorHAnsi"/>
          <w:sz w:val="24"/>
        </w:rPr>
        <w:t>entails</w:t>
      </w:r>
      <w:r>
        <w:rPr>
          <w:rFonts w:asciiTheme="majorHAnsi" w:hAnsiTheme="majorHAnsi"/>
          <w:sz w:val="24"/>
        </w:rPr>
        <w:t xml:space="preserve"> an oral examination, Article 19 (3) of these Rules applies with the necessary modifications.</w:t>
      </w:r>
    </w:p>
    <w:p w14:paraId="0C0F8BDA" w14:textId="77777777" w:rsidR="00A6106F" w:rsidRPr="00B039A0" w:rsidRDefault="00F805B8"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guarantor stipulates the dates for tests, oral examination, or submission of a paper usually on the first day of i</w:t>
      </w:r>
      <w:r w:rsidR="00436462">
        <w:rPr>
          <w:rFonts w:asciiTheme="majorHAnsi" w:hAnsiTheme="majorHAnsi"/>
          <w:sz w:val="24"/>
        </w:rPr>
        <w:t>nstruction of the subject in a</w:t>
      </w:r>
      <w:r>
        <w:rPr>
          <w:rFonts w:asciiTheme="majorHAnsi" w:hAnsiTheme="majorHAnsi"/>
          <w:sz w:val="24"/>
        </w:rPr>
        <w:t xml:space="preserve"> given academic year, but no later than three months before the date of the first test/oral examination/submission of the paper</w:t>
      </w:r>
      <w:r w:rsidR="006D38FD">
        <w:rPr>
          <w:rFonts w:asciiTheme="majorHAnsi" w:hAnsiTheme="majorHAnsi"/>
          <w:sz w:val="24"/>
        </w:rPr>
        <w:t>. The number of possible resits in case of failure is stipulated at the same time as the date under the previous sentence; at least two resits must be allowed.</w:t>
      </w:r>
    </w:p>
    <w:p w14:paraId="4B74F067" w14:textId="77777777" w:rsidR="00A6106F" w:rsidRPr="00B039A0" w:rsidRDefault="006D38FD"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dates fo</w:t>
      </w:r>
      <w:r w:rsidR="00436462">
        <w:rPr>
          <w:rFonts w:asciiTheme="majorHAnsi" w:hAnsiTheme="majorHAnsi"/>
          <w:sz w:val="24"/>
        </w:rPr>
        <w:t>r obtaining a</w:t>
      </w:r>
      <w:r w:rsidR="000B1F32">
        <w:rPr>
          <w:rFonts w:asciiTheme="majorHAnsi" w:hAnsiTheme="majorHAnsi"/>
          <w:sz w:val="24"/>
        </w:rPr>
        <w:t xml:space="preserve"> course credit in the form of an examinati</w:t>
      </w:r>
      <w:r w:rsidR="00436462">
        <w:rPr>
          <w:rFonts w:asciiTheme="majorHAnsi" w:hAnsiTheme="majorHAnsi"/>
          <w:sz w:val="24"/>
        </w:rPr>
        <w:t xml:space="preserve">on, a test, etc., are </w:t>
      </w:r>
      <w:r w:rsidR="000B1F32">
        <w:rPr>
          <w:rFonts w:asciiTheme="majorHAnsi" w:hAnsiTheme="majorHAnsi"/>
          <w:sz w:val="24"/>
        </w:rPr>
        <w:t>offered in SIS no later than seven calendar days before the date for registration.  The deadline under the previous sentence ma</w:t>
      </w:r>
      <w:r w:rsidR="00436462">
        <w:rPr>
          <w:rFonts w:asciiTheme="majorHAnsi" w:hAnsiTheme="majorHAnsi"/>
          <w:sz w:val="24"/>
        </w:rPr>
        <w:t>y be reasonably shortened</w:t>
      </w:r>
      <w:r w:rsidR="00446270">
        <w:rPr>
          <w:rFonts w:asciiTheme="majorHAnsi" w:hAnsiTheme="majorHAnsi"/>
          <w:sz w:val="24"/>
        </w:rPr>
        <w:t xml:space="preserve"> if additional dates are offered</w:t>
      </w:r>
      <w:r w:rsidR="000B1F32">
        <w:rPr>
          <w:rFonts w:asciiTheme="majorHAnsi" w:hAnsiTheme="majorHAnsi"/>
          <w:sz w:val="24"/>
        </w:rPr>
        <w:t xml:space="preserve">, i.e., the dates offered above the limit of 150% </w:t>
      </w:r>
      <w:r w:rsidR="00436462">
        <w:rPr>
          <w:rFonts w:asciiTheme="majorHAnsi" w:hAnsiTheme="majorHAnsi"/>
          <w:sz w:val="24"/>
        </w:rPr>
        <w:t>of the number of students in a</w:t>
      </w:r>
      <w:r w:rsidR="000B1F32">
        <w:rPr>
          <w:rFonts w:asciiTheme="majorHAnsi" w:hAnsiTheme="majorHAnsi"/>
          <w:sz w:val="24"/>
        </w:rPr>
        <w:t xml:space="preserve"> given unit of study.</w:t>
      </w:r>
    </w:p>
    <w:p w14:paraId="603780D3" w14:textId="77777777" w:rsidR="00A6106F" w:rsidRPr="00B039A0" w:rsidRDefault="000B1F32"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time for starting registration is determined so that it does not collide with the time of </w:t>
      </w:r>
      <w:r w:rsidR="00442AF4">
        <w:rPr>
          <w:rFonts w:asciiTheme="majorHAnsi" w:hAnsiTheme="majorHAnsi"/>
          <w:sz w:val="24"/>
        </w:rPr>
        <w:t xml:space="preserve">regular instruction (i.e., </w:t>
      </w:r>
      <w:r w:rsidR="004A4CED">
        <w:rPr>
          <w:rFonts w:asciiTheme="majorHAnsi" w:hAnsiTheme="majorHAnsi"/>
          <w:sz w:val="24"/>
        </w:rPr>
        <w:t xml:space="preserve">outside the hours of </w:t>
      </w:r>
      <w:r w:rsidR="00442AF4">
        <w:rPr>
          <w:rFonts w:asciiTheme="majorHAnsi" w:hAnsiTheme="majorHAnsi"/>
          <w:sz w:val="24"/>
        </w:rPr>
        <w:t>8</w:t>
      </w:r>
      <w:r w:rsidR="004A4CED">
        <w:rPr>
          <w:rFonts w:asciiTheme="majorHAnsi" w:hAnsiTheme="majorHAnsi"/>
          <w:sz w:val="24"/>
        </w:rPr>
        <w:t>:00</w:t>
      </w:r>
      <w:r w:rsidR="00442AF4">
        <w:rPr>
          <w:rFonts w:asciiTheme="majorHAnsi" w:hAnsiTheme="majorHAnsi"/>
          <w:sz w:val="24"/>
        </w:rPr>
        <w:t xml:space="preserve">am to 7:30pm </w:t>
      </w:r>
      <w:r w:rsidR="00C95423">
        <w:rPr>
          <w:rFonts w:asciiTheme="majorHAnsi" w:hAnsiTheme="majorHAnsi"/>
          <w:sz w:val="24"/>
        </w:rPr>
        <w:t xml:space="preserve">on </w:t>
      </w:r>
      <w:r w:rsidR="00442AF4">
        <w:rPr>
          <w:rFonts w:asciiTheme="majorHAnsi" w:hAnsiTheme="majorHAnsi"/>
          <w:sz w:val="24"/>
        </w:rPr>
        <w:t>work days).</w:t>
      </w:r>
    </w:p>
    <w:p w14:paraId="4C55FD96" w14:textId="77777777" w:rsidR="00A6106F" w:rsidRPr="00B039A0" w:rsidRDefault="00436462"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course credits earned</w:t>
      </w:r>
      <w:r w:rsidR="00442AF4">
        <w:rPr>
          <w:rFonts w:asciiTheme="majorHAnsi" w:hAnsiTheme="majorHAnsi"/>
          <w:sz w:val="24"/>
        </w:rPr>
        <w:t xml:space="preserve"> are recorded without undue delay in SIS by the guarantor or a member of academic staff designated by the guarantor. After the end of the </w:t>
      </w:r>
      <w:r w:rsidR="00442AF4">
        <w:rPr>
          <w:rFonts w:asciiTheme="majorHAnsi" w:hAnsiTheme="majorHAnsi"/>
          <w:sz w:val="24"/>
        </w:rPr>
        <w:lastRenderedPageBreak/>
        <w:t>examination period</w:t>
      </w:r>
      <w:r w:rsidR="008E33BF">
        <w:rPr>
          <w:rFonts w:asciiTheme="majorHAnsi" w:hAnsiTheme="majorHAnsi"/>
          <w:sz w:val="24"/>
        </w:rPr>
        <w:t>,</w:t>
      </w:r>
      <w:r w:rsidR="00442AF4">
        <w:rPr>
          <w:rFonts w:asciiTheme="majorHAnsi" w:hAnsiTheme="majorHAnsi"/>
          <w:sz w:val="24"/>
        </w:rPr>
        <w:t xml:space="preserve"> the </w:t>
      </w:r>
      <w:r w:rsidR="009913C8">
        <w:rPr>
          <w:rFonts w:asciiTheme="majorHAnsi" w:hAnsiTheme="majorHAnsi"/>
          <w:sz w:val="24"/>
        </w:rPr>
        <w:t>Student Registry</w:t>
      </w:r>
      <w:r w:rsidR="00442AF4">
        <w:rPr>
          <w:rFonts w:asciiTheme="majorHAnsi" w:hAnsiTheme="majorHAnsi"/>
          <w:sz w:val="24"/>
        </w:rPr>
        <w:t xml:space="preserve"> prints out a record of course</w:t>
      </w:r>
      <w:r w:rsidR="008E33BF">
        <w:rPr>
          <w:rFonts w:asciiTheme="majorHAnsi" w:hAnsiTheme="majorHAnsi"/>
          <w:sz w:val="24"/>
        </w:rPr>
        <w:t xml:space="preserve"> c</w:t>
      </w:r>
      <w:r w:rsidR="00987699">
        <w:rPr>
          <w:rFonts w:asciiTheme="majorHAnsi" w:hAnsiTheme="majorHAnsi"/>
          <w:sz w:val="24"/>
        </w:rPr>
        <w:t xml:space="preserve">redits </w:t>
      </w:r>
      <w:r w:rsidR="004A4CED">
        <w:rPr>
          <w:rFonts w:asciiTheme="majorHAnsi" w:hAnsiTheme="majorHAnsi"/>
          <w:sz w:val="24"/>
        </w:rPr>
        <w:t xml:space="preserve">awarded </w:t>
      </w:r>
      <w:r w:rsidR="00987699">
        <w:rPr>
          <w:rFonts w:asciiTheme="majorHAnsi" w:hAnsiTheme="majorHAnsi"/>
          <w:sz w:val="24"/>
        </w:rPr>
        <w:t xml:space="preserve">and ensures that it </w:t>
      </w:r>
      <w:r w:rsidR="00987699" w:rsidRPr="00436462">
        <w:rPr>
          <w:rFonts w:asciiTheme="majorHAnsi" w:hAnsiTheme="majorHAnsi"/>
          <w:sz w:val="24"/>
        </w:rPr>
        <w:t>is</w:t>
      </w:r>
      <w:r w:rsidR="008E33BF" w:rsidRPr="00436462">
        <w:rPr>
          <w:rFonts w:asciiTheme="majorHAnsi" w:hAnsiTheme="majorHAnsi"/>
          <w:sz w:val="24"/>
        </w:rPr>
        <w:t xml:space="preserve"> archived</w:t>
      </w:r>
      <w:r w:rsidR="008E33BF">
        <w:rPr>
          <w:rFonts w:asciiTheme="majorHAnsi" w:hAnsiTheme="majorHAnsi"/>
          <w:sz w:val="24"/>
        </w:rPr>
        <w:t xml:space="preserve">. </w:t>
      </w:r>
    </w:p>
    <w:p w14:paraId="19EE42A7" w14:textId="77777777" w:rsidR="00A6106F" w:rsidRPr="00B039A0" w:rsidRDefault="004A4CED" w:rsidP="00A6106F">
      <w:pPr>
        <w:numPr>
          <w:ilvl w:val="0"/>
          <w:numId w:val="6"/>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Upon</w:t>
      </w:r>
      <w:r w:rsidR="008E33BF">
        <w:rPr>
          <w:rFonts w:asciiTheme="majorHAnsi" w:hAnsiTheme="majorHAnsi"/>
          <w:sz w:val="24"/>
        </w:rPr>
        <w:t xml:space="preserve"> the student’s request, the examiner </w:t>
      </w:r>
      <w:r w:rsidR="00987699">
        <w:rPr>
          <w:rFonts w:asciiTheme="majorHAnsi" w:hAnsiTheme="majorHAnsi"/>
          <w:sz w:val="24"/>
        </w:rPr>
        <w:t xml:space="preserve">records the date, the course credit, and his signature </w:t>
      </w:r>
      <w:r w:rsidR="008E33BF">
        <w:rPr>
          <w:rFonts w:asciiTheme="majorHAnsi" w:hAnsiTheme="majorHAnsi"/>
          <w:sz w:val="24"/>
        </w:rPr>
        <w:t xml:space="preserve">in the student’s </w:t>
      </w:r>
      <w:r w:rsidR="008E33BF" w:rsidRPr="009A3E77">
        <w:rPr>
          <w:rFonts w:asciiTheme="majorHAnsi" w:hAnsiTheme="majorHAnsi"/>
          <w:sz w:val="24"/>
        </w:rPr>
        <w:t>study credit book (“index”).</w:t>
      </w:r>
      <w:r w:rsidR="008E33BF">
        <w:rPr>
          <w:rFonts w:asciiTheme="majorHAnsi" w:hAnsiTheme="majorHAnsi"/>
          <w:sz w:val="24"/>
        </w:rPr>
        <w:t xml:space="preserve"> </w:t>
      </w:r>
    </w:p>
    <w:p w14:paraId="647FCE5E" w14:textId="77777777" w:rsidR="00A6106F" w:rsidRPr="00B039A0" w:rsidRDefault="00A6106F" w:rsidP="00A6106F">
      <w:pPr>
        <w:spacing w:before="120" w:line="240" w:lineRule="exact"/>
        <w:jc w:val="center"/>
        <w:rPr>
          <w:rFonts w:asciiTheme="majorHAnsi" w:hAnsiTheme="majorHAnsi"/>
          <w:b/>
          <w:sz w:val="24"/>
        </w:rPr>
      </w:pPr>
    </w:p>
    <w:p w14:paraId="161CD3DA" w14:textId="77777777" w:rsidR="00A6106F" w:rsidRPr="00B039A0" w:rsidRDefault="00850035" w:rsidP="00A6106F">
      <w:pPr>
        <w:spacing w:before="120" w:line="240" w:lineRule="exact"/>
        <w:jc w:val="center"/>
        <w:rPr>
          <w:rFonts w:asciiTheme="majorHAnsi" w:hAnsiTheme="majorHAnsi"/>
          <w:sz w:val="24"/>
        </w:rPr>
      </w:pPr>
      <w:r>
        <w:rPr>
          <w:rFonts w:asciiTheme="majorHAnsi" w:hAnsiTheme="majorHAnsi"/>
          <w:b/>
          <w:sz w:val="24"/>
        </w:rPr>
        <w:t>Article</w:t>
      </w:r>
      <w:r w:rsidR="00A6106F" w:rsidRPr="00B039A0">
        <w:rPr>
          <w:rFonts w:asciiTheme="majorHAnsi" w:hAnsiTheme="majorHAnsi"/>
          <w:b/>
          <w:sz w:val="24"/>
        </w:rPr>
        <w:t xml:space="preserve"> 15</w:t>
      </w:r>
    </w:p>
    <w:p w14:paraId="6AF814A8" w14:textId="77777777" w:rsidR="00A6106F" w:rsidRPr="00B039A0" w:rsidRDefault="00850035" w:rsidP="00A6106F">
      <w:pPr>
        <w:spacing w:after="40" w:line="240" w:lineRule="exact"/>
        <w:jc w:val="center"/>
        <w:rPr>
          <w:rFonts w:asciiTheme="majorHAnsi" w:hAnsiTheme="majorHAnsi"/>
          <w:sz w:val="24"/>
        </w:rPr>
      </w:pPr>
      <w:r>
        <w:rPr>
          <w:rFonts w:asciiTheme="majorHAnsi" w:hAnsiTheme="majorHAnsi"/>
          <w:b/>
          <w:sz w:val="24"/>
        </w:rPr>
        <w:t>Examination</w:t>
      </w:r>
    </w:p>
    <w:p w14:paraId="4A3D4F4A" w14:textId="77777777" w:rsidR="00A6106F" w:rsidRPr="00B039A0" w:rsidRDefault="00850035" w:rsidP="00EB0D68">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requirements for an examination </w:t>
      </w:r>
      <w:r w:rsidRPr="009A3E77">
        <w:rPr>
          <w:rFonts w:asciiTheme="majorHAnsi" w:hAnsiTheme="majorHAnsi"/>
          <w:sz w:val="24"/>
        </w:rPr>
        <w:t>(examination questions, examination areas</w:t>
      </w:r>
      <w:r>
        <w:rPr>
          <w:rFonts w:asciiTheme="majorHAnsi" w:hAnsiTheme="majorHAnsi"/>
          <w:sz w:val="24"/>
        </w:rPr>
        <w:t xml:space="preserve">) and </w:t>
      </w:r>
      <w:r w:rsidR="00C95423">
        <w:rPr>
          <w:rFonts w:asciiTheme="majorHAnsi" w:hAnsiTheme="majorHAnsi"/>
          <w:sz w:val="24"/>
        </w:rPr>
        <w:t xml:space="preserve">the </w:t>
      </w:r>
      <w:r>
        <w:rPr>
          <w:rFonts w:asciiTheme="majorHAnsi" w:hAnsiTheme="majorHAnsi"/>
          <w:sz w:val="24"/>
        </w:rPr>
        <w:t>form thereof are stipulated by the guarantor usually on the first day of the semester and published in SIS (bookmark “Exam</w:t>
      </w:r>
      <w:r w:rsidR="009A3E77">
        <w:rPr>
          <w:rFonts w:asciiTheme="majorHAnsi" w:hAnsiTheme="majorHAnsi"/>
          <w:sz w:val="24"/>
        </w:rPr>
        <w:t>ination</w:t>
      </w:r>
      <w:r>
        <w:rPr>
          <w:rFonts w:asciiTheme="majorHAnsi" w:hAnsiTheme="majorHAnsi"/>
          <w:sz w:val="24"/>
        </w:rPr>
        <w:t xml:space="preserve"> Requirements”/“Požadavky ke zkoušce”)</w:t>
      </w:r>
      <w:r w:rsidR="005D469B">
        <w:rPr>
          <w:rFonts w:asciiTheme="majorHAnsi" w:hAnsiTheme="majorHAnsi"/>
          <w:sz w:val="24"/>
        </w:rPr>
        <w:t xml:space="preserve">. </w:t>
      </w:r>
    </w:p>
    <w:p w14:paraId="2D17B734" w14:textId="77777777" w:rsidR="00A6106F" w:rsidRPr="00B039A0" w:rsidRDefault="005D469B"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guarantor </w:t>
      </w:r>
      <w:r w:rsidR="009A3E77">
        <w:rPr>
          <w:rFonts w:asciiTheme="majorHAnsi" w:hAnsiTheme="majorHAnsi"/>
          <w:sz w:val="24"/>
        </w:rPr>
        <w:t>offers</w:t>
      </w:r>
      <w:r>
        <w:rPr>
          <w:rFonts w:asciiTheme="majorHAnsi" w:hAnsiTheme="majorHAnsi"/>
          <w:sz w:val="24"/>
        </w:rPr>
        <w:t xml:space="preserve"> in SIS, no later than three months before the first examination date, a sufficient number of examination dates so that the total capacity exceeds </w:t>
      </w:r>
      <w:r w:rsidR="00C95423">
        <w:rPr>
          <w:rFonts w:asciiTheme="majorHAnsi" w:hAnsiTheme="majorHAnsi"/>
          <w:sz w:val="24"/>
        </w:rPr>
        <w:t xml:space="preserve">by </w:t>
      </w:r>
      <w:r>
        <w:rPr>
          <w:rFonts w:asciiTheme="majorHAnsi" w:hAnsiTheme="majorHAnsi"/>
          <w:sz w:val="24"/>
        </w:rPr>
        <w:t>at least 50</w:t>
      </w:r>
      <w:r w:rsidR="009A3E77">
        <w:rPr>
          <w:rFonts w:asciiTheme="majorHAnsi" w:hAnsiTheme="majorHAnsi"/>
          <w:sz w:val="24"/>
        </w:rPr>
        <w:t>% the number of students who have</w:t>
      </w:r>
      <w:r>
        <w:rPr>
          <w:rFonts w:asciiTheme="majorHAnsi" w:hAnsiTheme="majorHAnsi"/>
          <w:sz w:val="24"/>
        </w:rPr>
        <w:t xml:space="preserve"> registered for the pa</w:t>
      </w:r>
      <w:r w:rsidR="009A3E77">
        <w:rPr>
          <w:rFonts w:asciiTheme="majorHAnsi" w:hAnsiTheme="majorHAnsi"/>
          <w:sz w:val="24"/>
        </w:rPr>
        <w:t>rticular study requirement in an</w:t>
      </w:r>
      <w:r>
        <w:rPr>
          <w:rFonts w:asciiTheme="majorHAnsi" w:hAnsiTheme="majorHAnsi"/>
          <w:sz w:val="24"/>
        </w:rPr>
        <w:t xml:space="preserve"> academic year</w:t>
      </w:r>
      <w:r w:rsidR="00325A2D">
        <w:rPr>
          <w:rFonts w:asciiTheme="majorHAnsi" w:hAnsiTheme="majorHAnsi"/>
          <w:sz w:val="24"/>
        </w:rPr>
        <w:t>, and determines the maximum number of students who may register for each date.</w:t>
      </w:r>
      <w:r>
        <w:rPr>
          <w:rFonts w:asciiTheme="majorHAnsi" w:hAnsiTheme="majorHAnsi"/>
          <w:sz w:val="24"/>
        </w:rPr>
        <w:t xml:space="preserve"> </w:t>
      </w:r>
      <w:r w:rsidR="00325A2D">
        <w:rPr>
          <w:rFonts w:asciiTheme="majorHAnsi" w:hAnsiTheme="majorHAnsi"/>
          <w:sz w:val="24"/>
        </w:rPr>
        <w:t xml:space="preserve">This does not affect the possibility to offer additional dates as necessary. Furthermore, the guarantor designates the examiners and their substitutes for each date. The provision of the first sentence does not give rise to </w:t>
      </w:r>
      <w:r w:rsidR="009A3E77">
        <w:rPr>
          <w:rFonts w:asciiTheme="majorHAnsi" w:hAnsiTheme="majorHAnsi"/>
          <w:sz w:val="24"/>
        </w:rPr>
        <w:t>an entitlement</w:t>
      </w:r>
      <w:r w:rsidR="00325A2D">
        <w:rPr>
          <w:rFonts w:asciiTheme="majorHAnsi" w:hAnsiTheme="majorHAnsi"/>
          <w:sz w:val="24"/>
        </w:rPr>
        <w:t xml:space="preserve"> to a special examination date. Examinations of full-time students are held </w:t>
      </w:r>
      <w:r w:rsidR="009A3E77">
        <w:rPr>
          <w:rFonts w:asciiTheme="majorHAnsi" w:hAnsiTheme="majorHAnsi"/>
          <w:sz w:val="24"/>
        </w:rPr>
        <w:t>only</w:t>
      </w:r>
      <w:r w:rsidR="00325A2D">
        <w:rPr>
          <w:rFonts w:asciiTheme="majorHAnsi" w:hAnsiTheme="majorHAnsi"/>
          <w:sz w:val="24"/>
        </w:rPr>
        <w:t xml:space="preserve"> on work days. At the same time, the guarantor stipulates any compulsory equip</w:t>
      </w:r>
      <w:r w:rsidR="00C133E6">
        <w:rPr>
          <w:rFonts w:asciiTheme="majorHAnsi" w:hAnsiTheme="majorHAnsi"/>
          <w:sz w:val="24"/>
        </w:rPr>
        <w:t>ment</w:t>
      </w:r>
      <w:r w:rsidR="00325A2D">
        <w:rPr>
          <w:rFonts w:asciiTheme="majorHAnsi" w:hAnsiTheme="majorHAnsi"/>
          <w:sz w:val="24"/>
        </w:rPr>
        <w:t xml:space="preserve"> </w:t>
      </w:r>
      <w:r w:rsidR="00C133E6">
        <w:rPr>
          <w:rFonts w:asciiTheme="majorHAnsi" w:hAnsiTheme="majorHAnsi"/>
          <w:sz w:val="24"/>
        </w:rPr>
        <w:t xml:space="preserve">that </w:t>
      </w:r>
      <w:r w:rsidR="00325A2D">
        <w:rPr>
          <w:rFonts w:asciiTheme="majorHAnsi" w:hAnsiTheme="majorHAnsi"/>
          <w:sz w:val="24"/>
        </w:rPr>
        <w:t>students</w:t>
      </w:r>
      <w:r w:rsidR="00C133E6">
        <w:rPr>
          <w:rFonts w:asciiTheme="majorHAnsi" w:hAnsiTheme="majorHAnsi"/>
          <w:sz w:val="24"/>
        </w:rPr>
        <w:t xml:space="preserve"> need to have</w:t>
      </w:r>
      <w:r w:rsidR="00325A2D">
        <w:rPr>
          <w:rFonts w:asciiTheme="majorHAnsi" w:hAnsiTheme="majorHAnsi"/>
          <w:sz w:val="24"/>
        </w:rPr>
        <w:t xml:space="preserve"> for the examination (</w:t>
      </w:r>
      <w:r w:rsidR="00325A2D" w:rsidRPr="009A3E77">
        <w:rPr>
          <w:rFonts w:asciiTheme="majorHAnsi" w:hAnsiTheme="majorHAnsi"/>
          <w:sz w:val="24"/>
        </w:rPr>
        <w:t xml:space="preserve">a coat, </w:t>
      </w:r>
      <w:r w:rsidR="009A3E77" w:rsidRPr="009A3E77">
        <w:rPr>
          <w:rFonts w:asciiTheme="majorHAnsi" w:hAnsiTheme="majorHAnsi"/>
          <w:sz w:val="24"/>
        </w:rPr>
        <w:t>a ph</w:t>
      </w:r>
      <w:r w:rsidR="00C133E6" w:rsidRPr="009A3E77">
        <w:rPr>
          <w:rFonts w:asciiTheme="majorHAnsi" w:hAnsiTheme="majorHAnsi"/>
          <w:sz w:val="24"/>
        </w:rPr>
        <w:t>onendoscope, etc.)</w:t>
      </w:r>
      <w:r w:rsidR="00C133E6">
        <w:rPr>
          <w:rFonts w:asciiTheme="majorHAnsi" w:hAnsiTheme="majorHAnsi"/>
          <w:sz w:val="24"/>
        </w:rPr>
        <w:t>.</w:t>
      </w:r>
    </w:p>
    <w:p w14:paraId="01DC2042" w14:textId="77777777" w:rsidR="00A6106F" w:rsidRPr="00B039A0" w:rsidRDefault="00883981"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examination date must be entered in SIS for registration no later than seven calendar days before the date for registration. The deadline under the previous sentence may be reasonably </w:t>
      </w:r>
      <w:r w:rsidR="00A9405B">
        <w:rPr>
          <w:rFonts w:asciiTheme="majorHAnsi" w:hAnsiTheme="majorHAnsi"/>
          <w:sz w:val="24"/>
        </w:rPr>
        <w:t xml:space="preserve">shortened if </w:t>
      </w:r>
      <w:r w:rsidR="008F2C82">
        <w:rPr>
          <w:rFonts w:asciiTheme="majorHAnsi" w:hAnsiTheme="majorHAnsi"/>
          <w:sz w:val="24"/>
        </w:rPr>
        <w:t>additional dates are offered</w:t>
      </w:r>
      <w:r>
        <w:rPr>
          <w:rFonts w:asciiTheme="majorHAnsi" w:hAnsiTheme="majorHAnsi"/>
          <w:sz w:val="24"/>
        </w:rPr>
        <w:t xml:space="preserve">, i.e., the dates offered above the limit of 150% </w:t>
      </w:r>
      <w:r w:rsidR="00A9405B">
        <w:rPr>
          <w:rFonts w:asciiTheme="majorHAnsi" w:hAnsiTheme="majorHAnsi"/>
          <w:sz w:val="24"/>
        </w:rPr>
        <w:t>of the number of students in a</w:t>
      </w:r>
      <w:r>
        <w:rPr>
          <w:rFonts w:asciiTheme="majorHAnsi" w:hAnsiTheme="majorHAnsi"/>
          <w:sz w:val="24"/>
        </w:rPr>
        <w:t xml:space="preserve"> given unit of study.</w:t>
      </w:r>
    </w:p>
    <w:p w14:paraId="74CE39B2" w14:textId="77777777" w:rsidR="00A6106F" w:rsidRPr="00B039A0" w:rsidRDefault="00883981"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time for starting registration is determined so that it does not collide with the time of regular instruction (i.e., </w:t>
      </w:r>
      <w:r w:rsidR="00C95423">
        <w:rPr>
          <w:rFonts w:asciiTheme="majorHAnsi" w:hAnsiTheme="majorHAnsi"/>
          <w:sz w:val="24"/>
        </w:rPr>
        <w:t xml:space="preserve">outside the hours of </w:t>
      </w:r>
      <w:r>
        <w:rPr>
          <w:rFonts w:asciiTheme="majorHAnsi" w:hAnsiTheme="majorHAnsi"/>
          <w:sz w:val="24"/>
        </w:rPr>
        <w:t>8</w:t>
      </w:r>
      <w:r w:rsidR="00C95423">
        <w:rPr>
          <w:rFonts w:asciiTheme="majorHAnsi" w:hAnsiTheme="majorHAnsi"/>
          <w:sz w:val="24"/>
        </w:rPr>
        <w:t>:00</w:t>
      </w:r>
      <w:r>
        <w:rPr>
          <w:rFonts w:asciiTheme="majorHAnsi" w:hAnsiTheme="majorHAnsi"/>
          <w:sz w:val="24"/>
        </w:rPr>
        <w:t xml:space="preserve">am to 7:30pm </w:t>
      </w:r>
      <w:r w:rsidR="00C95423">
        <w:rPr>
          <w:rFonts w:asciiTheme="majorHAnsi" w:hAnsiTheme="majorHAnsi"/>
          <w:sz w:val="24"/>
        </w:rPr>
        <w:t xml:space="preserve">on </w:t>
      </w:r>
      <w:r>
        <w:rPr>
          <w:rFonts w:asciiTheme="majorHAnsi" w:hAnsiTheme="majorHAnsi"/>
          <w:sz w:val="24"/>
        </w:rPr>
        <w:t>work days).</w:t>
      </w:r>
    </w:p>
    <w:p w14:paraId="26886AF0" w14:textId="77777777" w:rsidR="00A6106F" w:rsidRPr="00B039A0" w:rsidRDefault="00CC3FBF"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For resits, the head of the unit ensures</w:t>
      </w:r>
      <w:r w:rsidR="00050462">
        <w:rPr>
          <w:rFonts w:asciiTheme="majorHAnsi" w:hAnsiTheme="majorHAnsi"/>
          <w:sz w:val="24"/>
        </w:rPr>
        <w:t>,</w:t>
      </w:r>
      <w:r w:rsidR="00A9405B">
        <w:rPr>
          <w:rFonts w:asciiTheme="majorHAnsi" w:hAnsiTheme="majorHAnsi"/>
          <w:sz w:val="24"/>
        </w:rPr>
        <w:t xml:space="preserve"> insofar as feasible</w:t>
      </w:r>
      <w:r w:rsidR="00050462">
        <w:rPr>
          <w:rFonts w:asciiTheme="majorHAnsi" w:hAnsiTheme="majorHAnsi"/>
          <w:sz w:val="24"/>
        </w:rPr>
        <w:t xml:space="preserve"> in terms </w:t>
      </w:r>
      <w:r w:rsidR="00050462" w:rsidRPr="00A9405B">
        <w:rPr>
          <w:rFonts w:asciiTheme="majorHAnsi" w:hAnsiTheme="majorHAnsi"/>
          <w:sz w:val="24"/>
        </w:rPr>
        <w:t>of staffing</w:t>
      </w:r>
      <w:r w:rsidR="00A9405B">
        <w:rPr>
          <w:rFonts w:asciiTheme="majorHAnsi" w:hAnsiTheme="majorHAnsi"/>
          <w:sz w:val="24"/>
        </w:rPr>
        <w:t xml:space="preserve"> for a</w:t>
      </w:r>
      <w:r>
        <w:rPr>
          <w:rFonts w:asciiTheme="majorHAnsi" w:hAnsiTheme="majorHAnsi"/>
          <w:sz w:val="24"/>
        </w:rPr>
        <w:t xml:space="preserve"> given </w:t>
      </w:r>
      <w:r w:rsidR="00050462">
        <w:rPr>
          <w:rFonts w:asciiTheme="majorHAnsi" w:hAnsiTheme="majorHAnsi"/>
          <w:sz w:val="24"/>
        </w:rPr>
        <w:t xml:space="preserve">subject, that the student is examined by different examiners than </w:t>
      </w:r>
      <w:r w:rsidR="00C95423">
        <w:rPr>
          <w:rFonts w:asciiTheme="majorHAnsi" w:hAnsiTheme="majorHAnsi"/>
          <w:sz w:val="24"/>
        </w:rPr>
        <w:t xml:space="preserve">those </w:t>
      </w:r>
      <w:r w:rsidR="00050462">
        <w:rPr>
          <w:rFonts w:asciiTheme="majorHAnsi" w:hAnsiTheme="majorHAnsi"/>
          <w:sz w:val="24"/>
        </w:rPr>
        <w:t>on the regular examinati</w:t>
      </w:r>
      <w:r w:rsidR="00224C88">
        <w:rPr>
          <w:rFonts w:asciiTheme="majorHAnsi" w:hAnsiTheme="majorHAnsi"/>
          <w:sz w:val="24"/>
        </w:rPr>
        <w:t xml:space="preserve">on date, or </w:t>
      </w:r>
      <w:r w:rsidR="00C95423">
        <w:rPr>
          <w:rFonts w:asciiTheme="majorHAnsi" w:hAnsiTheme="majorHAnsi"/>
          <w:sz w:val="24"/>
        </w:rPr>
        <w:t xml:space="preserve">at </w:t>
      </w:r>
      <w:r w:rsidR="00224C88">
        <w:rPr>
          <w:rFonts w:asciiTheme="majorHAnsi" w:hAnsiTheme="majorHAnsi"/>
          <w:sz w:val="24"/>
        </w:rPr>
        <w:t>the first resit.</w:t>
      </w:r>
    </w:p>
    <w:p w14:paraId="5A7B3AC0" w14:textId="77777777" w:rsidR="00A6106F" w:rsidRPr="00B039A0" w:rsidRDefault="00224C88"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An examiner may be a professor, an associate professor, or a lecturer or a teacher from the Faculty designated by the Dean. </w:t>
      </w:r>
      <w:r w:rsidR="002911B4">
        <w:rPr>
          <w:rFonts w:asciiTheme="majorHAnsi" w:hAnsiTheme="majorHAnsi"/>
          <w:sz w:val="24"/>
        </w:rPr>
        <w:t xml:space="preserve">This is without prejudice to the provision stipulating the range of persons who may be examiners for the State Examinations and the State Rigorosum Examinations. </w:t>
      </w:r>
    </w:p>
    <w:p w14:paraId="4489AF1E" w14:textId="77777777" w:rsidR="00A6106F" w:rsidRPr="00B039A0" w:rsidRDefault="002911B4"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time of the start of the examination is determined so that the examination does not start before 8</w:t>
      </w:r>
      <w:r w:rsidR="00C95423">
        <w:rPr>
          <w:rFonts w:asciiTheme="majorHAnsi" w:hAnsiTheme="majorHAnsi"/>
          <w:sz w:val="24"/>
        </w:rPr>
        <w:t>:00</w:t>
      </w:r>
      <w:r>
        <w:rPr>
          <w:rFonts w:asciiTheme="majorHAnsi" w:hAnsiTheme="majorHAnsi"/>
          <w:sz w:val="24"/>
        </w:rPr>
        <w:t>am or after 6</w:t>
      </w:r>
      <w:r w:rsidR="00C95423">
        <w:rPr>
          <w:rFonts w:asciiTheme="majorHAnsi" w:hAnsiTheme="majorHAnsi"/>
          <w:sz w:val="24"/>
        </w:rPr>
        <w:t>:00</w:t>
      </w:r>
      <w:r>
        <w:rPr>
          <w:rFonts w:asciiTheme="majorHAnsi" w:hAnsiTheme="majorHAnsi"/>
          <w:sz w:val="24"/>
        </w:rPr>
        <w:t xml:space="preserve">pm. </w:t>
      </w:r>
      <w:r w:rsidR="00687AE0">
        <w:rPr>
          <w:rFonts w:asciiTheme="majorHAnsi" w:hAnsiTheme="majorHAnsi"/>
          <w:sz w:val="24"/>
        </w:rPr>
        <w:t xml:space="preserve">Exceptions to the previous sentence are possible with the written consent of </w:t>
      </w:r>
      <w:r w:rsidR="00687AE0" w:rsidRPr="00A9405B">
        <w:rPr>
          <w:rFonts w:asciiTheme="majorHAnsi" w:hAnsiTheme="majorHAnsi"/>
          <w:sz w:val="24"/>
        </w:rPr>
        <w:t>the examinee</w:t>
      </w:r>
      <w:r w:rsidR="00687AE0">
        <w:rPr>
          <w:rFonts w:asciiTheme="majorHAnsi" w:hAnsiTheme="majorHAnsi"/>
          <w:sz w:val="24"/>
        </w:rPr>
        <w:t xml:space="preserve">. </w:t>
      </w:r>
    </w:p>
    <w:p w14:paraId="710FE3CB" w14:textId="77777777" w:rsidR="00A6106F" w:rsidRPr="00B039A0" w:rsidRDefault="00687AE0"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Examination dates for full</w:t>
      </w:r>
      <w:r w:rsidR="00C95423">
        <w:rPr>
          <w:rFonts w:asciiTheme="majorHAnsi" w:hAnsiTheme="majorHAnsi"/>
          <w:sz w:val="24"/>
        </w:rPr>
        <w:t>-</w:t>
      </w:r>
      <w:r>
        <w:rPr>
          <w:rFonts w:asciiTheme="majorHAnsi" w:hAnsiTheme="majorHAnsi"/>
          <w:sz w:val="24"/>
        </w:rPr>
        <w:t>time students are usually offered at times enabling the examination to be completed by 8</w:t>
      </w:r>
      <w:r w:rsidR="00C95423">
        <w:rPr>
          <w:rFonts w:asciiTheme="majorHAnsi" w:hAnsiTheme="majorHAnsi"/>
          <w:sz w:val="24"/>
        </w:rPr>
        <w:t>:00</w:t>
      </w:r>
      <w:r>
        <w:rPr>
          <w:rFonts w:asciiTheme="majorHAnsi" w:hAnsiTheme="majorHAnsi"/>
          <w:sz w:val="24"/>
        </w:rPr>
        <w:t xml:space="preserve">pm. </w:t>
      </w:r>
    </w:p>
    <w:p w14:paraId="09A2D10B" w14:textId="77777777" w:rsidR="00A6106F" w:rsidRPr="00B039A0" w:rsidRDefault="00687AE0" w:rsidP="00A6106F">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During the oral examination, the student selects questions by drawing lots, except</w:t>
      </w:r>
      <w:r w:rsidR="00C647BE">
        <w:rPr>
          <w:rFonts w:asciiTheme="majorHAnsi" w:hAnsiTheme="majorHAnsi"/>
          <w:sz w:val="24"/>
        </w:rPr>
        <w:t xml:space="preserve"> where the content of the examination is the same for all students, in particular in the case of an </w:t>
      </w:r>
      <w:r w:rsidR="00C647BE" w:rsidRPr="00A9405B">
        <w:rPr>
          <w:rFonts w:asciiTheme="majorHAnsi" w:hAnsiTheme="majorHAnsi"/>
          <w:sz w:val="24"/>
        </w:rPr>
        <w:t>objective structured clinical examination</w:t>
      </w:r>
      <w:r w:rsidR="00C647BE">
        <w:rPr>
          <w:rFonts w:asciiTheme="majorHAnsi" w:hAnsiTheme="majorHAnsi"/>
          <w:sz w:val="24"/>
        </w:rPr>
        <w:t xml:space="preserve"> (OSCE) where the written examination </w:t>
      </w:r>
      <w:r w:rsidR="00C95423">
        <w:rPr>
          <w:rFonts w:asciiTheme="majorHAnsi" w:hAnsiTheme="majorHAnsi"/>
          <w:sz w:val="24"/>
        </w:rPr>
        <w:t xml:space="preserve">is in </w:t>
      </w:r>
      <w:r w:rsidR="00C647BE">
        <w:rPr>
          <w:rFonts w:asciiTheme="majorHAnsi" w:hAnsiTheme="majorHAnsi"/>
          <w:sz w:val="24"/>
        </w:rPr>
        <w:t>the f</w:t>
      </w:r>
      <w:r w:rsidR="008F2C82">
        <w:rPr>
          <w:rFonts w:asciiTheme="majorHAnsi" w:hAnsiTheme="majorHAnsi"/>
          <w:sz w:val="24"/>
        </w:rPr>
        <w:t>orm of a test, or essay with a</w:t>
      </w:r>
      <w:r w:rsidR="00C647BE" w:rsidRPr="00A9405B">
        <w:rPr>
          <w:rFonts w:asciiTheme="majorHAnsi" w:hAnsiTheme="majorHAnsi"/>
          <w:sz w:val="24"/>
        </w:rPr>
        <w:t xml:space="preserve"> topic</w:t>
      </w:r>
      <w:r w:rsidR="00C647BE">
        <w:rPr>
          <w:rFonts w:asciiTheme="majorHAnsi" w:hAnsiTheme="majorHAnsi"/>
          <w:sz w:val="24"/>
        </w:rPr>
        <w:t xml:space="preserve"> selected by drawing lots</w:t>
      </w:r>
      <w:r w:rsidR="008F2C82">
        <w:rPr>
          <w:rFonts w:asciiTheme="majorHAnsi" w:hAnsiTheme="majorHAnsi"/>
          <w:sz w:val="24"/>
        </w:rPr>
        <w:t>. The essay</w:t>
      </w:r>
      <w:r w:rsidR="00C647BE">
        <w:rPr>
          <w:rFonts w:asciiTheme="majorHAnsi" w:hAnsiTheme="majorHAnsi"/>
          <w:sz w:val="24"/>
        </w:rPr>
        <w:t xml:space="preserve"> topic must be </w:t>
      </w:r>
      <w:r w:rsidR="000454AE" w:rsidRPr="00A9405B">
        <w:rPr>
          <w:rFonts w:asciiTheme="majorHAnsi" w:hAnsiTheme="majorHAnsi"/>
          <w:sz w:val="24"/>
        </w:rPr>
        <w:t>derived</w:t>
      </w:r>
      <w:r w:rsidR="00C647BE">
        <w:rPr>
          <w:rFonts w:asciiTheme="majorHAnsi" w:hAnsiTheme="majorHAnsi"/>
          <w:sz w:val="24"/>
        </w:rPr>
        <w:t xml:space="preserve"> from the area or the list of examination questions published in accordance with the internal regulations of </w:t>
      </w:r>
      <w:r w:rsidR="000454AE">
        <w:rPr>
          <w:rFonts w:asciiTheme="majorHAnsi" w:hAnsiTheme="majorHAnsi"/>
          <w:sz w:val="24"/>
        </w:rPr>
        <w:t>the Faculty.</w:t>
      </w:r>
    </w:p>
    <w:p w14:paraId="463A54DC" w14:textId="77777777" w:rsidR="00A6106F" w:rsidRDefault="0006540D" w:rsidP="00C2301E">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The student is entitled to a reasonable time for preparation for the examination. The respective unit will create appropriate spatial</w:t>
      </w:r>
      <w:r w:rsidR="0081172F">
        <w:rPr>
          <w:rFonts w:asciiTheme="majorHAnsi" w:hAnsiTheme="majorHAnsi"/>
          <w:sz w:val="24"/>
        </w:rPr>
        <w:t xml:space="preserve"> arrangements for this preparation. </w:t>
      </w:r>
      <w:r>
        <w:rPr>
          <w:rFonts w:asciiTheme="majorHAnsi" w:hAnsiTheme="majorHAnsi"/>
          <w:sz w:val="24"/>
        </w:rPr>
        <w:t xml:space="preserve"> </w:t>
      </w:r>
      <w:r w:rsidR="0081172F">
        <w:rPr>
          <w:rFonts w:asciiTheme="majorHAnsi" w:hAnsiTheme="majorHAnsi"/>
          <w:sz w:val="24"/>
        </w:rPr>
        <w:t>From the assignment of the questions until the end of the examination, the student does not leave the place designated for the preparation and the actual examination</w:t>
      </w:r>
      <w:r w:rsidR="00C2301E">
        <w:rPr>
          <w:rFonts w:asciiTheme="majorHAnsi" w:hAnsiTheme="majorHAnsi"/>
          <w:sz w:val="24"/>
        </w:rPr>
        <w:t>. The examiner may allow a derogation from the previous sentence.</w:t>
      </w:r>
    </w:p>
    <w:p w14:paraId="46D648CC" w14:textId="77777777" w:rsidR="00A6106F" w:rsidRPr="00C2301E" w:rsidRDefault="00C2301E" w:rsidP="006101C5">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If the student withdraws from the examination before a question has</w:t>
      </w:r>
      <w:r w:rsidR="006101C5">
        <w:rPr>
          <w:rFonts w:asciiTheme="majorHAnsi" w:hAnsiTheme="majorHAnsi"/>
          <w:sz w:val="24"/>
        </w:rPr>
        <w:t xml:space="preserve"> been assigned to him, the examination is not graded; if the student withdraws after a question has been assigned to him, the examination is graded as “fail” (“neprospěl/a”).</w:t>
      </w:r>
    </w:p>
    <w:p w14:paraId="25B3A1E3" w14:textId="77777777" w:rsidR="00A6106F" w:rsidRPr="00B039A0" w:rsidRDefault="006101C5" w:rsidP="006101C5">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If the student uses, during the preparation for the examination or during the actual examination</w:t>
      </w:r>
      <w:r w:rsidR="00A334DC" w:rsidRPr="008B7F76">
        <w:rPr>
          <w:rFonts w:asciiTheme="majorHAnsi" w:hAnsiTheme="majorHAnsi"/>
          <w:sz w:val="24"/>
        </w:rPr>
        <w:t>,</w:t>
      </w:r>
      <w:r w:rsidRPr="008B7F76">
        <w:rPr>
          <w:rFonts w:asciiTheme="majorHAnsi" w:hAnsiTheme="majorHAnsi"/>
          <w:sz w:val="24"/>
        </w:rPr>
        <w:t xml:space="preserve"> </w:t>
      </w:r>
      <w:r w:rsidR="00A334DC" w:rsidRPr="008B7F76">
        <w:rPr>
          <w:rFonts w:asciiTheme="majorHAnsi" w:hAnsiTheme="majorHAnsi"/>
          <w:sz w:val="24"/>
        </w:rPr>
        <w:t xml:space="preserve">non-permitted </w:t>
      </w:r>
      <w:r w:rsidR="008B7F76" w:rsidRPr="008B7F76">
        <w:rPr>
          <w:rFonts w:asciiTheme="majorHAnsi" w:hAnsiTheme="majorHAnsi"/>
          <w:sz w:val="24"/>
        </w:rPr>
        <w:t>aids</w:t>
      </w:r>
      <w:r w:rsidR="00A334DC">
        <w:rPr>
          <w:rFonts w:asciiTheme="majorHAnsi" w:hAnsiTheme="majorHAnsi"/>
          <w:sz w:val="24"/>
        </w:rPr>
        <w:t xml:space="preserve"> </w:t>
      </w:r>
      <w:r>
        <w:rPr>
          <w:rFonts w:asciiTheme="majorHAnsi" w:hAnsiTheme="majorHAnsi"/>
          <w:sz w:val="24"/>
        </w:rPr>
        <w:t xml:space="preserve">(including mobile phones or cameras), the examiner </w:t>
      </w:r>
      <w:r>
        <w:rPr>
          <w:rFonts w:asciiTheme="majorHAnsi" w:hAnsiTheme="majorHAnsi"/>
          <w:sz w:val="24"/>
        </w:rPr>
        <w:lastRenderedPageBreak/>
        <w:t xml:space="preserve">will terminate the examination, grade the examination as “fail” (“neprospěl/a”), and inform the Dean about a suspected disciplinary transgression of the student so that </w:t>
      </w:r>
      <w:r w:rsidR="00EB0D68">
        <w:rPr>
          <w:rFonts w:asciiTheme="majorHAnsi" w:hAnsiTheme="majorHAnsi"/>
          <w:sz w:val="24"/>
        </w:rPr>
        <w:t xml:space="preserve">the Dean can proceed in accordance with </w:t>
      </w:r>
      <w:r>
        <w:rPr>
          <w:rFonts w:asciiTheme="majorHAnsi" w:hAnsiTheme="majorHAnsi"/>
          <w:sz w:val="24"/>
        </w:rPr>
        <w:t xml:space="preserve">the </w:t>
      </w:r>
      <w:r w:rsidR="008B7F76">
        <w:rPr>
          <w:rFonts w:asciiTheme="majorHAnsi" w:hAnsiTheme="majorHAnsi"/>
          <w:sz w:val="24"/>
        </w:rPr>
        <w:t xml:space="preserve">Faculty’s </w:t>
      </w:r>
      <w:r w:rsidR="008B7F76" w:rsidRPr="008B7F76">
        <w:rPr>
          <w:rFonts w:asciiTheme="majorHAnsi" w:hAnsiTheme="majorHAnsi"/>
          <w:sz w:val="24"/>
        </w:rPr>
        <w:t xml:space="preserve">Student </w:t>
      </w:r>
      <w:r w:rsidRPr="008B7F76">
        <w:rPr>
          <w:rFonts w:asciiTheme="majorHAnsi" w:hAnsiTheme="majorHAnsi"/>
          <w:sz w:val="24"/>
        </w:rPr>
        <w:t>Disciplinary Code</w:t>
      </w:r>
      <w:r w:rsidR="00EB0D68">
        <w:rPr>
          <w:rFonts w:asciiTheme="majorHAnsi" w:hAnsiTheme="majorHAnsi"/>
          <w:sz w:val="24"/>
        </w:rPr>
        <w:t xml:space="preserve">. </w:t>
      </w:r>
    </w:p>
    <w:p w14:paraId="77564AE4" w14:textId="77777777" w:rsidR="00A6106F" w:rsidRPr="00B039A0" w:rsidRDefault="00EB0D68" w:rsidP="00EB0D68">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If the student received a different grade than “fail” (“neprospěl/a”), no resit is allowed.</w:t>
      </w:r>
    </w:p>
    <w:p w14:paraId="44840D55" w14:textId="77777777" w:rsidR="00A6106F" w:rsidRPr="001C3E01" w:rsidRDefault="00EB0D68" w:rsidP="00987699">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The examiner (the Chair of the Board of Examiners) enters the examination result in SIS without undue delay. </w:t>
      </w:r>
      <w:r w:rsidR="00987699">
        <w:rPr>
          <w:rFonts w:asciiTheme="majorHAnsi" w:hAnsiTheme="majorHAnsi"/>
          <w:sz w:val="24"/>
        </w:rPr>
        <w:t xml:space="preserve">After the end of the examination period, the </w:t>
      </w:r>
      <w:r w:rsidR="009913C8">
        <w:rPr>
          <w:rFonts w:asciiTheme="majorHAnsi" w:hAnsiTheme="majorHAnsi"/>
          <w:sz w:val="24"/>
        </w:rPr>
        <w:t>Student Registry</w:t>
      </w:r>
      <w:r w:rsidR="00987699">
        <w:rPr>
          <w:rFonts w:asciiTheme="majorHAnsi" w:hAnsiTheme="majorHAnsi"/>
          <w:sz w:val="24"/>
        </w:rPr>
        <w:t xml:space="preserve"> prints out a record of examination results and ensures that it is </w:t>
      </w:r>
      <w:r w:rsidR="00987699" w:rsidRPr="00C54CF9">
        <w:rPr>
          <w:rFonts w:asciiTheme="majorHAnsi" w:hAnsiTheme="majorHAnsi"/>
          <w:sz w:val="24"/>
        </w:rPr>
        <w:t>archived.</w:t>
      </w:r>
      <w:r w:rsidR="00987699">
        <w:rPr>
          <w:rFonts w:asciiTheme="majorHAnsi" w:hAnsiTheme="majorHAnsi"/>
          <w:sz w:val="24"/>
        </w:rPr>
        <w:t xml:space="preserve"> At the student’s request, the examiner records the date, the examination result, and his signature in the </w:t>
      </w:r>
      <w:r w:rsidR="00987699" w:rsidRPr="001C3E01">
        <w:rPr>
          <w:rFonts w:asciiTheme="majorHAnsi" w:hAnsiTheme="majorHAnsi"/>
          <w:sz w:val="24"/>
        </w:rPr>
        <w:t>student’s study credit book (“index”).</w:t>
      </w:r>
    </w:p>
    <w:p w14:paraId="19003D23" w14:textId="77777777" w:rsidR="00A6106F" w:rsidRPr="00B039A0" w:rsidRDefault="00987699" w:rsidP="00C24DA0">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A report is drawn up about the course of the examination, stating the following: examination date, name(s) of examiners, name of the student, questions asked (</w:t>
      </w:r>
      <w:r w:rsidR="00C24DA0">
        <w:rPr>
          <w:rFonts w:asciiTheme="majorHAnsi" w:hAnsiTheme="majorHAnsi"/>
          <w:sz w:val="24"/>
        </w:rPr>
        <w:t>by writing the questions in full or by referring to the number of the question in the list provided in SIS), the examination result, the signature of the examiner (Chair of the Board of Examiners).</w:t>
      </w:r>
    </w:p>
    <w:p w14:paraId="39363797" w14:textId="7D462931" w:rsidR="00A6106F" w:rsidRPr="00B039A0" w:rsidRDefault="00C24DA0" w:rsidP="00D54B46">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If the grade “fail” (“neprospěl/a”) was given, the student has not completed the relevant form of assessment. If it is necessary to determine the average </w:t>
      </w:r>
      <w:r w:rsidR="00B76089">
        <w:rPr>
          <w:rFonts w:asciiTheme="majorHAnsi" w:hAnsiTheme="majorHAnsi"/>
          <w:sz w:val="24"/>
        </w:rPr>
        <w:t>grade</w:t>
      </w:r>
      <w:r>
        <w:rPr>
          <w:rFonts w:asciiTheme="majorHAnsi" w:hAnsiTheme="majorHAnsi"/>
          <w:sz w:val="24"/>
        </w:rPr>
        <w:t xml:space="preserve"> achieved, all the grades </w:t>
      </w:r>
      <w:r w:rsidR="00D54B46">
        <w:rPr>
          <w:rFonts w:asciiTheme="majorHAnsi" w:hAnsiTheme="majorHAnsi"/>
          <w:sz w:val="24"/>
        </w:rPr>
        <w:t>from all examinations taken and resits are included.</w:t>
      </w:r>
    </w:p>
    <w:p w14:paraId="6FFF6775" w14:textId="77777777" w:rsidR="00A6106F" w:rsidRPr="00B039A0" w:rsidRDefault="001C3E01" w:rsidP="009B776C">
      <w:pPr>
        <w:numPr>
          <w:ilvl w:val="0"/>
          <w:numId w:val="7"/>
        </w:numPr>
        <w:tabs>
          <w:tab w:val="clear" w:pos="720"/>
          <w:tab w:val="num" w:pos="284"/>
        </w:tabs>
        <w:spacing w:line="240" w:lineRule="exact"/>
        <w:ind w:left="284" w:hanging="284"/>
        <w:jc w:val="both"/>
        <w:rPr>
          <w:rFonts w:asciiTheme="majorHAnsi" w:hAnsiTheme="majorHAnsi"/>
          <w:sz w:val="24"/>
        </w:rPr>
      </w:pPr>
      <w:r>
        <w:rPr>
          <w:rFonts w:asciiTheme="majorHAnsi" w:hAnsiTheme="majorHAnsi"/>
          <w:sz w:val="24"/>
        </w:rPr>
        <w:t xml:space="preserve">If the examination is </w:t>
      </w:r>
      <w:r w:rsidR="001E00A4">
        <w:rPr>
          <w:rFonts w:asciiTheme="majorHAnsi" w:hAnsiTheme="majorHAnsi"/>
          <w:sz w:val="24"/>
        </w:rPr>
        <w:t xml:space="preserve">taken on the second resit date in a repeatedly registered subject (i.e., the last possible examination date), the Vice-Dean for Study Affairs or a person designated by him attends the examination. The guarantor </w:t>
      </w:r>
      <w:r w:rsidR="009B776C">
        <w:rPr>
          <w:rFonts w:asciiTheme="majorHAnsi" w:hAnsiTheme="majorHAnsi"/>
          <w:sz w:val="24"/>
        </w:rPr>
        <w:t xml:space="preserve">of the subject informs the head of the </w:t>
      </w:r>
      <w:r w:rsidR="009913C8">
        <w:rPr>
          <w:rFonts w:asciiTheme="majorHAnsi" w:hAnsiTheme="majorHAnsi"/>
          <w:sz w:val="24"/>
        </w:rPr>
        <w:t>Student Registry</w:t>
      </w:r>
      <w:r w:rsidR="009B776C">
        <w:rPr>
          <w:rFonts w:asciiTheme="majorHAnsi" w:hAnsiTheme="majorHAnsi"/>
          <w:sz w:val="24"/>
        </w:rPr>
        <w:t xml:space="preserve"> about this fact usually two weeks before the examination.</w:t>
      </w:r>
    </w:p>
    <w:p w14:paraId="3430D7E9" w14:textId="77777777" w:rsidR="00CD23A7" w:rsidRDefault="00CD23A7" w:rsidP="00A6106F">
      <w:pPr>
        <w:spacing w:line="240" w:lineRule="exact"/>
        <w:ind w:left="284"/>
        <w:jc w:val="both"/>
        <w:rPr>
          <w:rFonts w:asciiTheme="majorHAnsi" w:hAnsiTheme="majorHAnsi"/>
          <w:sz w:val="24"/>
        </w:rPr>
      </w:pPr>
    </w:p>
    <w:p w14:paraId="50D7C868" w14:textId="77777777" w:rsidR="00CD23A7" w:rsidRPr="00B039A0" w:rsidRDefault="00CD23A7" w:rsidP="00A6106F">
      <w:pPr>
        <w:spacing w:line="240" w:lineRule="exact"/>
        <w:ind w:left="284"/>
        <w:jc w:val="both"/>
        <w:rPr>
          <w:rFonts w:asciiTheme="majorHAnsi" w:hAnsiTheme="majorHAnsi"/>
          <w:sz w:val="24"/>
        </w:rPr>
      </w:pPr>
    </w:p>
    <w:p w14:paraId="0130118E" w14:textId="77777777" w:rsidR="00A6106F" w:rsidRPr="00B039A0" w:rsidRDefault="00C86FA0" w:rsidP="00A6106F">
      <w:pPr>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16</w:t>
      </w:r>
    </w:p>
    <w:p w14:paraId="2C1E2AE9" w14:textId="77777777" w:rsidR="00A6106F" w:rsidRPr="00B039A0" w:rsidRDefault="00C86FA0" w:rsidP="00A6106F">
      <w:pPr>
        <w:spacing w:line="240" w:lineRule="exact"/>
        <w:jc w:val="center"/>
        <w:rPr>
          <w:rFonts w:asciiTheme="majorHAnsi" w:hAnsiTheme="majorHAnsi"/>
          <w:b/>
          <w:sz w:val="24"/>
        </w:rPr>
      </w:pPr>
      <w:r>
        <w:rPr>
          <w:rFonts w:asciiTheme="majorHAnsi" w:hAnsiTheme="majorHAnsi"/>
          <w:b/>
          <w:sz w:val="24"/>
        </w:rPr>
        <w:t>State Examination</w:t>
      </w:r>
    </w:p>
    <w:p w14:paraId="1C60FA93" w14:textId="77777777" w:rsidR="00A6106F" w:rsidRPr="00B039A0" w:rsidRDefault="00502AAB" w:rsidP="00A6106F">
      <w:pPr>
        <w:numPr>
          <w:ilvl w:val="0"/>
          <w:numId w:val="8"/>
        </w:numPr>
        <w:tabs>
          <w:tab w:val="clear" w:pos="720"/>
        </w:tabs>
        <w:spacing w:line="240" w:lineRule="exact"/>
        <w:ind w:left="284" w:hanging="284"/>
        <w:jc w:val="both"/>
        <w:rPr>
          <w:rFonts w:asciiTheme="majorHAnsi" w:hAnsiTheme="majorHAnsi"/>
          <w:sz w:val="24"/>
        </w:rPr>
      </w:pPr>
      <w:r>
        <w:rPr>
          <w:rFonts w:asciiTheme="majorHAnsi" w:hAnsiTheme="majorHAnsi"/>
          <w:sz w:val="24"/>
        </w:rPr>
        <w:t xml:space="preserve">It is not possible to offer dates for State Examinations </w:t>
      </w:r>
      <w:r w:rsidR="00F10C6C">
        <w:rPr>
          <w:rFonts w:asciiTheme="majorHAnsi" w:hAnsiTheme="majorHAnsi"/>
          <w:sz w:val="24"/>
        </w:rPr>
        <w:t xml:space="preserve">that would interrupt </w:t>
      </w:r>
      <w:r>
        <w:rPr>
          <w:rFonts w:asciiTheme="majorHAnsi" w:hAnsiTheme="majorHAnsi"/>
          <w:sz w:val="24"/>
        </w:rPr>
        <w:t xml:space="preserve">the regular instruction of students </w:t>
      </w:r>
      <w:r w:rsidR="001C3E01">
        <w:rPr>
          <w:rFonts w:asciiTheme="majorHAnsi" w:hAnsiTheme="majorHAnsi"/>
          <w:sz w:val="24"/>
        </w:rPr>
        <w:t>in a</w:t>
      </w:r>
      <w:r w:rsidR="00484700">
        <w:rPr>
          <w:rFonts w:asciiTheme="majorHAnsi" w:hAnsiTheme="majorHAnsi"/>
          <w:sz w:val="24"/>
        </w:rPr>
        <w:t xml:space="preserve"> given study group in a particular</w:t>
      </w:r>
      <w:r w:rsidR="00646E5C">
        <w:rPr>
          <w:rFonts w:asciiTheme="majorHAnsi" w:hAnsiTheme="majorHAnsi"/>
          <w:sz w:val="24"/>
        </w:rPr>
        <w:t xml:space="preserve"> block of study. The dates for State Examinations are offered only on </w:t>
      </w:r>
      <w:r w:rsidR="00646E5C" w:rsidRPr="001C3E01">
        <w:rPr>
          <w:rFonts w:asciiTheme="majorHAnsi" w:hAnsiTheme="majorHAnsi"/>
          <w:sz w:val="24"/>
        </w:rPr>
        <w:t>work days</w:t>
      </w:r>
      <w:r w:rsidR="00646E5C">
        <w:rPr>
          <w:rFonts w:asciiTheme="majorHAnsi" w:hAnsiTheme="majorHAnsi"/>
          <w:sz w:val="24"/>
        </w:rPr>
        <w:t>.</w:t>
      </w:r>
    </w:p>
    <w:p w14:paraId="4F7994C8" w14:textId="77777777" w:rsidR="00A6106F" w:rsidRPr="00B039A0" w:rsidRDefault="001C3E01" w:rsidP="00A6106F">
      <w:pPr>
        <w:numPr>
          <w:ilvl w:val="0"/>
          <w:numId w:val="8"/>
        </w:numPr>
        <w:tabs>
          <w:tab w:val="clear" w:pos="720"/>
        </w:tabs>
        <w:spacing w:line="240" w:lineRule="exact"/>
        <w:ind w:left="284" w:hanging="284"/>
        <w:jc w:val="both"/>
        <w:rPr>
          <w:rFonts w:asciiTheme="majorHAnsi" w:hAnsiTheme="majorHAnsi"/>
          <w:sz w:val="24"/>
        </w:rPr>
      </w:pPr>
      <w:r>
        <w:rPr>
          <w:rFonts w:asciiTheme="majorHAnsi" w:hAnsiTheme="majorHAnsi"/>
          <w:sz w:val="24"/>
        </w:rPr>
        <w:t>The State Examination must</w:t>
      </w:r>
      <w:r w:rsidR="00EA0E48">
        <w:rPr>
          <w:rFonts w:asciiTheme="majorHAnsi" w:hAnsiTheme="majorHAnsi"/>
          <w:sz w:val="24"/>
        </w:rPr>
        <w:t xml:space="preserve"> not start before 8</w:t>
      </w:r>
      <w:r w:rsidR="00F10C6C">
        <w:rPr>
          <w:rFonts w:asciiTheme="majorHAnsi" w:hAnsiTheme="majorHAnsi"/>
          <w:sz w:val="24"/>
        </w:rPr>
        <w:t>:00</w:t>
      </w:r>
      <w:r w:rsidR="00EA0E48">
        <w:rPr>
          <w:rFonts w:asciiTheme="majorHAnsi" w:hAnsiTheme="majorHAnsi"/>
          <w:sz w:val="24"/>
        </w:rPr>
        <w:t>am and after 6</w:t>
      </w:r>
      <w:r w:rsidR="00F10C6C">
        <w:rPr>
          <w:rFonts w:asciiTheme="majorHAnsi" w:hAnsiTheme="majorHAnsi"/>
          <w:sz w:val="24"/>
        </w:rPr>
        <w:t>:00</w:t>
      </w:r>
      <w:r w:rsidR="00EA0E48">
        <w:rPr>
          <w:rFonts w:asciiTheme="majorHAnsi" w:hAnsiTheme="majorHAnsi"/>
          <w:sz w:val="24"/>
        </w:rPr>
        <w:t xml:space="preserve">pm. It is possible to derogate from the previous sentence with the written consent of the </w:t>
      </w:r>
      <w:r w:rsidR="00EA0E48" w:rsidRPr="001C3E01">
        <w:rPr>
          <w:rFonts w:asciiTheme="majorHAnsi" w:hAnsiTheme="majorHAnsi"/>
          <w:sz w:val="24"/>
        </w:rPr>
        <w:t>examinee.</w:t>
      </w:r>
    </w:p>
    <w:p w14:paraId="064DA7C5" w14:textId="77777777" w:rsidR="00A6106F" w:rsidRPr="00B039A0" w:rsidRDefault="00EA0E48" w:rsidP="00A6106F">
      <w:pPr>
        <w:numPr>
          <w:ilvl w:val="0"/>
          <w:numId w:val="8"/>
        </w:numPr>
        <w:tabs>
          <w:tab w:val="clear" w:pos="720"/>
        </w:tabs>
        <w:spacing w:line="240" w:lineRule="exact"/>
        <w:ind w:left="284" w:hanging="284"/>
        <w:jc w:val="both"/>
        <w:rPr>
          <w:rFonts w:asciiTheme="majorHAnsi" w:hAnsiTheme="majorHAnsi"/>
          <w:sz w:val="24"/>
        </w:rPr>
      </w:pPr>
      <w:r>
        <w:rPr>
          <w:rFonts w:asciiTheme="majorHAnsi" w:hAnsiTheme="majorHAnsi"/>
          <w:sz w:val="24"/>
        </w:rPr>
        <w:t xml:space="preserve">The examination dates for </w:t>
      </w:r>
      <w:r w:rsidR="00F10C6C">
        <w:rPr>
          <w:rFonts w:asciiTheme="majorHAnsi" w:hAnsiTheme="majorHAnsi"/>
          <w:sz w:val="24"/>
        </w:rPr>
        <w:t>full-</w:t>
      </w:r>
      <w:r>
        <w:rPr>
          <w:rFonts w:asciiTheme="majorHAnsi" w:hAnsiTheme="majorHAnsi"/>
          <w:sz w:val="24"/>
        </w:rPr>
        <w:t>time students must be offered at times enabling the examination to be completed by 8</w:t>
      </w:r>
      <w:r w:rsidR="00F10C6C">
        <w:rPr>
          <w:rFonts w:asciiTheme="majorHAnsi" w:hAnsiTheme="majorHAnsi"/>
          <w:sz w:val="24"/>
        </w:rPr>
        <w:t>:00</w:t>
      </w:r>
      <w:r>
        <w:rPr>
          <w:rFonts w:asciiTheme="majorHAnsi" w:hAnsiTheme="majorHAnsi"/>
          <w:sz w:val="24"/>
        </w:rPr>
        <w:t xml:space="preserve">pm. </w:t>
      </w:r>
    </w:p>
    <w:p w14:paraId="6C29E9F6" w14:textId="2B644326" w:rsidR="00A6106F" w:rsidRPr="00D94159" w:rsidRDefault="00C702A4" w:rsidP="00A6106F">
      <w:pPr>
        <w:numPr>
          <w:ilvl w:val="0"/>
          <w:numId w:val="8"/>
        </w:numPr>
        <w:tabs>
          <w:tab w:val="clear" w:pos="720"/>
        </w:tabs>
        <w:spacing w:line="240" w:lineRule="exact"/>
        <w:ind w:left="284" w:hanging="284"/>
        <w:jc w:val="both"/>
        <w:rPr>
          <w:rFonts w:asciiTheme="majorHAnsi" w:hAnsiTheme="majorHAnsi"/>
          <w:sz w:val="24"/>
        </w:rPr>
      </w:pPr>
      <w:r>
        <w:rPr>
          <w:rFonts w:asciiTheme="majorHAnsi" w:hAnsiTheme="majorHAnsi"/>
          <w:sz w:val="24"/>
        </w:rPr>
        <w:t>I</w:t>
      </w:r>
      <w:r w:rsidR="001C3E01">
        <w:rPr>
          <w:rFonts w:asciiTheme="majorHAnsi" w:hAnsiTheme="majorHAnsi"/>
          <w:sz w:val="24"/>
        </w:rPr>
        <w:t>f the State Examination is</w:t>
      </w:r>
      <w:r>
        <w:rPr>
          <w:rFonts w:asciiTheme="majorHAnsi" w:hAnsiTheme="majorHAnsi"/>
          <w:sz w:val="24"/>
        </w:rPr>
        <w:t xml:space="preserve"> taken on the second resit date, the Vice-Dean for Study Affairs or a person designated by him attends the examination. </w:t>
      </w:r>
      <w:r w:rsidRPr="00D94159">
        <w:rPr>
          <w:rFonts w:asciiTheme="majorHAnsi" w:hAnsiTheme="majorHAnsi"/>
          <w:sz w:val="24"/>
        </w:rPr>
        <w:t xml:space="preserve">The secretary’s office of the unit coordinating </w:t>
      </w:r>
      <w:r w:rsidR="00B10841" w:rsidRPr="00D94159">
        <w:rPr>
          <w:rFonts w:asciiTheme="majorHAnsi" w:hAnsiTheme="majorHAnsi"/>
          <w:sz w:val="24"/>
        </w:rPr>
        <w:t xml:space="preserve">the State Examination informs the head of the </w:t>
      </w:r>
      <w:r w:rsidR="009913C8" w:rsidRPr="00D94159">
        <w:rPr>
          <w:rFonts w:asciiTheme="majorHAnsi" w:hAnsiTheme="majorHAnsi"/>
          <w:sz w:val="24"/>
        </w:rPr>
        <w:t>Student Registry</w:t>
      </w:r>
      <w:r w:rsidR="00B10841" w:rsidRPr="00D94159">
        <w:rPr>
          <w:rFonts w:asciiTheme="majorHAnsi" w:hAnsiTheme="majorHAnsi"/>
          <w:sz w:val="24"/>
        </w:rPr>
        <w:t xml:space="preserve"> </w:t>
      </w:r>
      <w:r w:rsidR="00E66CDC" w:rsidRPr="00D94159">
        <w:rPr>
          <w:rFonts w:asciiTheme="majorHAnsi" w:hAnsiTheme="majorHAnsi"/>
          <w:sz w:val="24"/>
        </w:rPr>
        <w:t xml:space="preserve">about the second resit </w:t>
      </w:r>
      <w:r w:rsidR="00B10841" w:rsidRPr="00D94159">
        <w:rPr>
          <w:rFonts w:asciiTheme="majorHAnsi" w:hAnsiTheme="majorHAnsi"/>
          <w:sz w:val="24"/>
        </w:rPr>
        <w:t>usually no later than two weeks before the examination.</w:t>
      </w:r>
    </w:p>
    <w:p w14:paraId="1F016174" w14:textId="77777777" w:rsidR="00A6106F" w:rsidRPr="00B039A0" w:rsidRDefault="00B10841" w:rsidP="00A6106F">
      <w:pPr>
        <w:numPr>
          <w:ilvl w:val="0"/>
          <w:numId w:val="8"/>
        </w:numPr>
        <w:tabs>
          <w:tab w:val="clear" w:pos="720"/>
        </w:tabs>
        <w:spacing w:line="240" w:lineRule="exact"/>
        <w:ind w:left="284" w:hanging="284"/>
        <w:jc w:val="both"/>
        <w:rPr>
          <w:rFonts w:asciiTheme="majorHAnsi" w:hAnsiTheme="majorHAnsi"/>
          <w:sz w:val="24"/>
        </w:rPr>
      </w:pPr>
      <w:r>
        <w:rPr>
          <w:rFonts w:asciiTheme="majorHAnsi" w:hAnsiTheme="majorHAnsi"/>
          <w:sz w:val="24"/>
        </w:rPr>
        <w:t>The Chair of the Board draws up a report about the course and result of the part of the</w:t>
      </w:r>
      <w:r w:rsidR="00BF04E9">
        <w:rPr>
          <w:rFonts w:asciiTheme="majorHAnsi" w:hAnsiTheme="majorHAnsi"/>
          <w:sz w:val="24"/>
        </w:rPr>
        <w:t xml:space="preserve"> State Examination which he transmits to the </w:t>
      </w:r>
      <w:r w:rsidR="009913C8">
        <w:rPr>
          <w:rFonts w:asciiTheme="majorHAnsi" w:hAnsiTheme="majorHAnsi"/>
          <w:sz w:val="24"/>
        </w:rPr>
        <w:t>Student Registry</w:t>
      </w:r>
      <w:r w:rsidR="00BF04E9">
        <w:rPr>
          <w:rFonts w:asciiTheme="majorHAnsi" w:hAnsiTheme="majorHAnsi"/>
          <w:sz w:val="24"/>
        </w:rPr>
        <w:t xml:space="preserve"> of the Faculty no later than on the following work day; at the same time, the head of the unit or a worker design</w:t>
      </w:r>
      <w:r w:rsidR="00B12210">
        <w:rPr>
          <w:rFonts w:asciiTheme="majorHAnsi" w:hAnsiTheme="majorHAnsi"/>
          <w:sz w:val="24"/>
        </w:rPr>
        <w:t>at</w:t>
      </w:r>
      <w:r w:rsidR="00BF04E9">
        <w:rPr>
          <w:rFonts w:asciiTheme="majorHAnsi" w:hAnsiTheme="majorHAnsi"/>
          <w:sz w:val="24"/>
        </w:rPr>
        <w:t xml:space="preserve">ed by him enters the result in SIS on the date of the State Examination. After the end of the examination period he prints out the report with the grade of the part of the State Examination, signs it, and transmits it to the </w:t>
      </w:r>
      <w:r w:rsidR="009913C8">
        <w:rPr>
          <w:rFonts w:asciiTheme="majorHAnsi" w:hAnsiTheme="majorHAnsi"/>
          <w:sz w:val="24"/>
        </w:rPr>
        <w:t>Student Registry</w:t>
      </w:r>
      <w:r w:rsidR="00BF04E9">
        <w:rPr>
          <w:rFonts w:asciiTheme="majorHAnsi" w:hAnsiTheme="majorHAnsi"/>
          <w:sz w:val="24"/>
        </w:rPr>
        <w:t xml:space="preserve"> of the Faculty.</w:t>
      </w:r>
    </w:p>
    <w:p w14:paraId="130465F3" w14:textId="77777777" w:rsidR="00A6106F" w:rsidRPr="00B039A0" w:rsidRDefault="00B12210" w:rsidP="00A6106F">
      <w:pPr>
        <w:numPr>
          <w:ilvl w:val="0"/>
          <w:numId w:val="8"/>
        </w:numPr>
        <w:tabs>
          <w:tab w:val="clear" w:pos="720"/>
        </w:tabs>
        <w:spacing w:line="240" w:lineRule="exact"/>
        <w:ind w:left="284" w:hanging="284"/>
        <w:jc w:val="both"/>
        <w:rPr>
          <w:rFonts w:asciiTheme="majorHAnsi" w:hAnsiTheme="majorHAnsi"/>
          <w:sz w:val="24"/>
        </w:rPr>
      </w:pPr>
      <w:r>
        <w:rPr>
          <w:rFonts w:asciiTheme="majorHAnsi" w:hAnsiTheme="majorHAnsi"/>
          <w:sz w:val="24"/>
        </w:rPr>
        <w:t>The final</w:t>
      </w:r>
      <w:r w:rsidR="00BF04E9">
        <w:rPr>
          <w:rFonts w:asciiTheme="majorHAnsi" w:hAnsiTheme="majorHAnsi"/>
          <w:sz w:val="24"/>
        </w:rPr>
        <w:t xml:space="preserve"> grade of</w:t>
      </w:r>
      <w:r w:rsidR="006D30AF">
        <w:rPr>
          <w:rFonts w:asciiTheme="majorHAnsi" w:hAnsiTheme="majorHAnsi"/>
          <w:sz w:val="24"/>
        </w:rPr>
        <w:t xml:space="preserve"> the State Examination is determined</w:t>
      </w:r>
      <w:r w:rsidR="00BF04E9">
        <w:rPr>
          <w:rFonts w:asciiTheme="majorHAnsi" w:hAnsiTheme="majorHAnsi"/>
          <w:sz w:val="24"/>
        </w:rPr>
        <w:t xml:space="preserve"> by using the following grades (the grade “fail”/“neprospěl/a” is not included in the overall average for individual parts of the State Examination</w:t>
      </w:r>
      <w:r w:rsidR="006D30AF">
        <w:rPr>
          <w:rFonts w:asciiTheme="majorHAnsi" w:hAnsiTheme="majorHAnsi"/>
          <w:sz w:val="24"/>
        </w:rPr>
        <w:t>)</w:t>
      </w:r>
      <w:r w:rsidR="00BF04E9">
        <w:rPr>
          <w:rFonts w:asciiTheme="majorHAnsi" w:hAnsiTheme="majorHAnsi"/>
          <w:sz w:val="24"/>
        </w:rPr>
        <w:t xml:space="preserve">: </w:t>
      </w:r>
    </w:p>
    <w:p w14:paraId="2AC7E7B5" w14:textId="77777777" w:rsidR="00A6106F" w:rsidRPr="00B039A0" w:rsidRDefault="006D30AF" w:rsidP="00A6106F">
      <w:pPr>
        <w:spacing w:line="240" w:lineRule="exact"/>
        <w:ind w:left="284"/>
        <w:jc w:val="both"/>
        <w:rPr>
          <w:rFonts w:asciiTheme="majorHAnsi" w:hAnsiTheme="majorHAnsi"/>
          <w:sz w:val="24"/>
        </w:rPr>
      </w:pPr>
      <w:r>
        <w:rPr>
          <w:rFonts w:asciiTheme="majorHAnsi" w:hAnsiTheme="majorHAnsi"/>
          <w:sz w:val="24"/>
        </w:rPr>
        <w:t xml:space="preserve">excellent (“výborně”) – up to the average of 1.20; </w:t>
      </w:r>
    </w:p>
    <w:p w14:paraId="5210C8B8" w14:textId="77777777" w:rsidR="00A6106F" w:rsidRPr="00B039A0" w:rsidRDefault="006D30AF" w:rsidP="00A6106F">
      <w:pPr>
        <w:spacing w:line="240" w:lineRule="exact"/>
        <w:ind w:left="284"/>
        <w:jc w:val="both"/>
        <w:rPr>
          <w:rFonts w:asciiTheme="majorHAnsi" w:hAnsiTheme="majorHAnsi"/>
          <w:sz w:val="24"/>
        </w:rPr>
      </w:pPr>
      <w:r>
        <w:rPr>
          <w:rFonts w:asciiTheme="majorHAnsi" w:hAnsiTheme="majorHAnsi"/>
          <w:sz w:val="24"/>
        </w:rPr>
        <w:t>very good (“velmi dobře”) – up to the average of 2.20;</w:t>
      </w:r>
    </w:p>
    <w:p w14:paraId="68F11CFF" w14:textId="77777777" w:rsidR="00A6106F" w:rsidRPr="00B039A0" w:rsidRDefault="006D30AF" w:rsidP="00A6106F">
      <w:pPr>
        <w:spacing w:line="240" w:lineRule="exact"/>
        <w:ind w:left="284"/>
        <w:jc w:val="both"/>
        <w:rPr>
          <w:rFonts w:asciiTheme="majorHAnsi" w:hAnsiTheme="majorHAnsi"/>
          <w:sz w:val="24"/>
        </w:rPr>
      </w:pPr>
      <w:r>
        <w:rPr>
          <w:rFonts w:asciiTheme="majorHAnsi" w:hAnsiTheme="majorHAnsi"/>
          <w:sz w:val="24"/>
        </w:rPr>
        <w:t xml:space="preserve">satisfactory (“dobře”) – </w:t>
      </w:r>
      <w:r w:rsidR="00C5708E">
        <w:rPr>
          <w:rFonts w:asciiTheme="majorHAnsi" w:hAnsiTheme="majorHAnsi"/>
          <w:sz w:val="24"/>
        </w:rPr>
        <w:t xml:space="preserve">above </w:t>
      </w:r>
      <w:r>
        <w:rPr>
          <w:rFonts w:asciiTheme="majorHAnsi" w:hAnsiTheme="majorHAnsi"/>
          <w:sz w:val="24"/>
        </w:rPr>
        <w:t>the average of 2.21.</w:t>
      </w:r>
    </w:p>
    <w:p w14:paraId="04F260E5" w14:textId="77777777" w:rsidR="00A6106F" w:rsidRPr="00B039A0" w:rsidRDefault="00A6106F" w:rsidP="00A6106F">
      <w:pPr>
        <w:pStyle w:val="Zkladntext"/>
        <w:ind w:left="116" w:right="115"/>
        <w:jc w:val="both"/>
        <w:rPr>
          <w:rFonts w:asciiTheme="majorHAnsi" w:hAnsiTheme="majorHAnsi"/>
          <w:spacing w:val="-1"/>
          <w:lang w:val="pt-BR"/>
        </w:rPr>
      </w:pPr>
      <w:r w:rsidRPr="00B039A0">
        <w:rPr>
          <w:rFonts w:asciiTheme="majorHAnsi" w:hAnsiTheme="majorHAnsi"/>
          <w:lang w:val="pt-BR"/>
        </w:rPr>
        <w:t xml:space="preserve">   </w:t>
      </w:r>
      <w:r w:rsidR="006D30AF" w:rsidRPr="00B12210">
        <w:rPr>
          <w:rFonts w:asciiTheme="majorHAnsi" w:hAnsiTheme="majorHAnsi"/>
          <w:lang w:val="pt-BR"/>
        </w:rPr>
        <w:t xml:space="preserve">The </w:t>
      </w:r>
      <w:r w:rsidR="00B12210" w:rsidRPr="00B12210">
        <w:rPr>
          <w:rFonts w:asciiTheme="majorHAnsi" w:hAnsiTheme="majorHAnsi"/>
          <w:lang w:val="pt-BR"/>
        </w:rPr>
        <w:t>arithmetic mean</w:t>
      </w:r>
      <w:r w:rsidR="006D30AF" w:rsidRPr="00B12210">
        <w:rPr>
          <w:rFonts w:asciiTheme="majorHAnsi" w:hAnsiTheme="majorHAnsi"/>
          <w:lang w:val="pt-BR"/>
        </w:rPr>
        <w:t xml:space="preserve"> is rounded according to the mathematical rules to two decimal </w:t>
      </w:r>
      <w:r w:rsidR="00B12210" w:rsidRPr="00B12210">
        <w:rPr>
          <w:rFonts w:asciiTheme="majorHAnsi" w:hAnsiTheme="majorHAnsi"/>
          <w:lang w:val="pt-BR"/>
        </w:rPr>
        <w:t>places</w:t>
      </w:r>
      <w:r w:rsidR="006D30AF" w:rsidRPr="00B12210">
        <w:rPr>
          <w:rFonts w:asciiTheme="majorHAnsi" w:hAnsiTheme="majorHAnsi"/>
          <w:lang w:val="pt-BR"/>
        </w:rPr>
        <w:t>.</w:t>
      </w:r>
    </w:p>
    <w:p w14:paraId="617BE723" w14:textId="77777777" w:rsidR="00A6106F" w:rsidRPr="00B039A0" w:rsidRDefault="00A6106F" w:rsidP="00A6106F">
      <w:pPr>
        <w:pStyle w:val="Zkladntext"/>
        <w:ind w:left="116" w:right="115"/>
        <w:jc w:val="both"/>
        <w:rPr>
          <w:rFonts w:asciiTheme="majorHAnsi" w:hAnsiTheme="majorHAnsi" w:cs="Times New Roman"/>
          <w:lang w:val="pt-BR"/>
        </w:rPr>
      </w:pPr>
    </w:p>
    <w:p w14:paraId="695F2186" w14:textId="77777777" w:rsidR="00A6106F" w:rsidRPr="00B039A0" w:rsidRDefault="00695466" w:rsidP="00A6106F">
      <w:pPr>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17</w:t>
      </w:r>
    </w:p>
    <w:p w14:paraId="0195FC88" w14:textId="77777777" w:rsidR="00A6106F" w:rsidRPr="00B039A0" w:rsidRDefault="00695466" w:rsidP="00A6106F">
      <w:pPr>
        <w:jc w:val="center"/>
        <w:rPr>
          <w:rFonts w:asciiTheme="majorHAnsi" w:hAnsiTheme="majorHAnsi"/>
          <w:sz w:val="24"/>
        </w:rPr>
      </w:pPr>
      <w:r>
        <w:rPr>
          <w:rFonts w:asciiTheme="majorHAnsi" w:hAnsiTheme="majorHAnsi"/>
          <w:b/>
          <w:sz w:val="24"/>
        </w:rPr>
        <w:t>Language of Examination</w:t>
      </w:r>
    </w:p>
    <w:p w14:paraId="7205A1A1" w14:textId="77777777" w:rsidR="00A6106F" w:rsidRPr="00B039A0" w:rsidRDefault="00695466" w:rsidP="00A6106F">
      <w:pPr>
        <w:spacing w:before="120" w:line="240" w:lineRule="exact"/>
        <w:jc w:val="both"/>
        <w:rPr>
          <w:rFonts w:asciiTheme="majorHAnsi" w:hAnsiTheme="majorHAnsi"/>
          <w:b/>
          <w:sz w:val="24"/>
        </w:rPr>
      </w:pPr>
      <w:r>
        <w:rPr>
          <w:rFonts w:asciiTheme="majorHAnsi" w:hAnsiTheme="majorHAnsi"/>
          <w:sz w:val="24"/>
        </w:rPr>
        <w:lastRenderedPageBreak/>
        <w:t>If the study is pursued in English, English must be the language of any communication between students and the examiner(s), including assignment of the examination question, as well as any communication among the examiners themselves in the presence of this student. Within the practical part of the examination, the communication between students and patients must be always in Czech or in a language that the patient understands.</w:t>
      </w:r>
    </w:p>
    <w:p w14:paraId="5D168E7B" w14:textId="77777777" w:rsidR="00A6106F" w:rsidRPr="00B039A0" w:rsidRDefault="00A6106F" w:rsidP="00A6106F">
      <w:pPr>
        <w:spacing w:after="40" w:line="240" w:lineRule="exact"/>
        <w:ind w:left="284"/>
        <w:jc w:val="both"/>
        <w:rPr>
          <w:rFonts w:asciiTheme="majorHAnsi" w:hAnsiTheme="majorHAnsi"/>
          <w:sz w:val="24"/>
        </w:rPr>
      </w:pPr>
    </w:p>
    <w:p w14:paraId="4564E6C4" w14:textId="77777777" w:rsidR="00A6106F" w:rsidRPr="00B039A0" w:rsidRDefault="00A6106F" w:rsidP="00A6106F">
      <w:pPr>
        <w:spacing w:after="40" w:line="240" w:lineRule="exact"/>
        <w:ind w:left="284"/>
        <w:jc w:val="both"/>
        <w:rPr>
          <w:rFonts w:asciiTheme="majorHAnsi" w:hAnsiTheme="majorHAnsi"/>
          <w:sz w:val="24"/>
        </w:rPr>
      </w:pPr>
    </w:p>
    <w:p w14:paraId="4AF5BE20" w14:textId="77777777" w:rsidR="00A6106F" w:rsidRPr="00B039A0" w:rsidRDefault="00695466" w:rsidP="00A6106F">
      <w:pPr>
        <w:spacing w:before="120" w:line="240" w:lineRule="exact"/>
        <w:jc w:val="center"/>
        <w:rPr>
          <w:rFonts w:asciiTheme="majorHAnsi" w:hAnsiTheme="majorHAnsi"/>
          <w:b/>
          <w:sz w:val="24"/>
        </w:rPr>
      </w:pPr>
      <w:r>
        <w:rPr>
          <w:rFonts w:asciiTheme="majorHAnsi" w:hAnsiTheme="majorHAnsi"/>
          <w:b/>
          <w:sz w:val="24"/>
        </w:rPr>
        <w:t>PART III</w:t>
      </w:r>
    </w:p>
    <w:p w14:paraId="508BB20F" w14:textId="77777777" w:rsidR="00A6106F" w:rsidRPr="00B039A0" w:rsidRDefault="00695466" w:rsidP="00A6106F">
      <w:pPr>
        <w:jc w:val="center"/>
        <w:rPr>
          <w:rFonts w:asciiTheme="majorHAnsi" w:hAnsiTheme="majorHAnsi"/>
          <w:b/>
          <w:sz w:val="24"/>
        </w:rPr>
      </w:pPr>
      <w:r>
        <w:rPr>
          <w:rFonts w:asciiTheme="majorHAnsi" w:hAnsiTheme="majorHAnsi"/>
          <w:b/>
          <w:sz w:val="24"/>
        </w:rPr>
        <w:t>STUDY IN A DOCTORAL PROGRAMME</w:t>
      </w:r>
    </w:p>
    <w:p w14:paraId="1A3ABA86" w14:textId="77777777" w:rsidR="00A6106F" w:rsidRDefault="00A6106F" w:rsidP="00A6106F">
      <w:pPr>
        <w:ind w:left="360"/>
        <w:rPr>
          <w:rFonts w:asciiTheme="majorHAnsi" w:hAnsiTheme="majorHAnsi"/>
          <w:sz w:val="24"/>
        </w:rPr>
      </w:pPr>
    </w:p>
    <w:p w14:paraId="5A126EAF" w14:textId="77777777" w:rsidR="000B3893" w:rsidRPr="00B039A0" w:rsidRDefault="000B3893" w:rsidP="00A6106F">
      <w:pPr>
        <w:ind w:left="360"/>
        <w:rPr>
          <w:rFonts w:asciiTheme="majorHAnsi" w:hAnsiTheme="majorHAnsi"/>
          <w:sz w:val="24"/>
        </w:rPr>
      </w:pPr>
    </w:p>
    <w:p w14:paraId="102D1EC5" w14:textId="77777777" w:rsidR="00A6106F" w:rsidRPr="00B039A0" w:rsidRDefault="00695466" w:rsidP="00A6106F">
      <w:pPr>
        <w:spacing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18</w:t>
      </w:r>
    </w:p>
    <w:p w14:paraId="2E023453" w14:textId="77777777" w:rsidR="00A6106F" w:rsidRPr="00B039A0" w:rsidRDefault="006751BD" w:rsidP="00A6106F">
      <w:pPr>
        <w:spacing w:line="240" w:lineRule="exact"/>
        <w:jc w:val="center"/>
        <w:rPr>
          <w:rFonts w:asciiTheme="majorHAnsi" w:hAnsiTheme="majorHAnsi"/>
          <w:b/>
          <w:sz w:val="24"/>
        </w:rPr>
      </w:pPr>
      <w:r>
        <w:rPr>
          <w:rFonts w:asciiTheme="majorHAnsi" w:hAnsiTheme="majorHAnsi"/>
          <w:b/>
          <w:sz w:val="24"/>
        </w:rPr>
        <w:t>Procedure for Registration of Applicants</w:t>
      </w:r>
    </w:p>
    <w:p w14:paraId="259E15F1" w14:textId="77777777" w:rsidR="00A6106F" w:rsidRPr="00B039A0" w:rsidRDefault="00053754" w:rsidP="00A6106F">
      <w:pPr>
        <w:numPr>
          <w:ilvl w:val="0"/>
          <w:numId w:val="5"/>
        </w:numPr>
        <w:tabs>
          <w:tab w:val="clear" w:pos="720"/>
          <w:tab w:val="num" w:pos="284"/>
        </w:tabs>
        <w:ind w:left="284" w:hanging="284"/>
        <w:jc w:val="both"/>
        <w:rPr>
          <w:rFonts w:asciiTheme="majorHAnsi" w:hAnsiTheme="majorHAnsi"/>
          <w:sz w:val="24"/>
        </w:rPr>
      </w:pPr>
      <w:r>
        <w:rPr>
          <w:rFonts w:asciiTheme="majorHAnsi" w:hAnsiTheme="majorHAnsi"/>
          <w:sz w:val="24"/>
          <w:lang w:eastAsia="cs-CZ"/>
        </w:rPr>
        <w:t xml:space="preserve">Upon </w:t>
      </w:r>
      <w:r w:rsidR="00874C34">
        <w:rPr>
          <w:rFonts w:asciiTheme="majorHAnsi" w:hAnsiTheme="majorHAnsi"/>
          <w:sz w:val="24"/>
          <w:lang w:eastAsia="cs-CZ"/>
        </w:rPr>
        <w:t>registration for study</w:t>
      </w:r>
      <w:r w:rsidR="00BD7DC3">
        <w:rPr>
          <w:rFonts w:asciiTheme="majorHAnsi" w:hAnsiTheme="majorHAnsi"/>
          <w:sz w:val="24"/>
          <w:lang w:eastAsia="cs-CZ"/>
        </w:rPr>
        <w:t>,</w:t>
      </w:r>
      <w:r w:rsidR="00874C34">
        <w:rPr>
          <w:rFonts w:asciiTheme="majorHAnsi" w:hAnsiTheme="majorHAnsi"/>
          <w:sz w:val="24"/>
          <w:lang w:eastAsia="cs-CZ"/>
        </w:rPr>
        <w:t xml:space="preserve"> the</w:t>
      </w:r>
      <w:r w:rsidR="00AD24F2">
        <w:rPr>
          <w:rFonts w:asciiTheme="majorHAnsi" w:hAnsiTheme="majorHAnsi"/>
          <w:sz w:val="24"/>
          <w:lang w:eastAsia="cs-CZ"/>
        </w:rPr>
        <w:t xml:space="preserve"> Division of</w:t>
      </w:r>
      <w:r w:rsidR="00874C34">
        <w:rPr>
          <w:rFonts w:asciiTheme="majorHAnsi" w:hAnsiTheme="majorHAnsi"/>
          <w:sz w:val="24"/>
          <w:lang w:eastAsia="cs-CZ"/>
        </w:rPr>
        <w:t xml:space="preserve"> </w:t>
      </w:r>
      <w:r w:rsidR="00B12210">
        <w:rPr>
          <w:rFonts w:asciiTheme="majorHAnsi" w:hAnsiTheme="majorHAnsi"/>
          <w:sz w:val="24"/>
          <w:lang w:eastAsia="cs-CZ"/>
        </w:rPr>
        <w:t xml:space="preserve">Science and Research Administration </w:t>
      </w:r>
      <w:r w:rsidR="00BD7DC3">
        <w:rPr>
          <w:rFonts w:asciiTheme="majorHAnsi" w:hAnsiTheme="majorHAnsi"/>
          <w:sz w:val="24"/>
          <w:lang w:eastAsia="cs-CZ"/>
        </w:rPr>
        <w:t xml:space="preserve"> issues a student credit book </w:t>
      </w:r>
      <w:r>
        <w:rPr>
          <w:rFonts w:asciiTheme="majorHAnsi" w:hAnsiTheme="majorHAnsi"/>
          <w:sz w:val="24"/>
          <w:lang w:eastAsia="cs-CZ"/>
        </w:rPr>
        <w:t xml:space="preserve">to </w:t>
      </w:r>
      <w:r w:rsidR="00BD7DC3">
        <w:rPr>
          <w:rFonts w:asciiTheme="majorHAnsi" w:hAnsiTheme="majorHAnsi"/>
          <w:sz w:val="24"/>
          <w:lang w:eastAsia="cs-CZ"/>
        </w:rPr>
        <w:t xml:space="preserve">the student, unless the data included in that book </w:t>
      </w:r>
      <w:r>
        <w:rPr>
          <w:rFonts w:asciiTheme="majorHAnsi" w:hAnsiTheme="majorHAnsi"/>
          <w:sz w:val="24"/>
          <w:lang w:eastAsia="cs-CZ"/>
        </w:rPr>
        <w:t xml:space="preserve">is </w:t>
      </w:r>
      <w:r w:rsidR="00BD7DC3">
        <w:rPr>
          <w:rFonts w:asciiTheme="majorHAnsi" w:hAnsiTheme="majorHAnsi"/>
          <w:sz w:val="24"/>
          <w:lang w:eastAsia="cs-CZ"/>
        </w:rPr>
        <w:t>recorded in SIS</w:t>
      </w:r>
      <w:r w:rsidR="00BD7DC3" w:rsidRPr="00BD7DC3">
        <w:rPr>
          <w:rFonts w:asciiTheme="majorHAnsi" w:hAnsiTheme="majorHAnsi"/>
          <w:sz w:val="24"/>
          <w:lang w:eastAsia="cs-CZ"/>
        </w:rPr>
        <w:t xml:space="preserve"> </w:t>
      </w:r>
      <w:r w:rsidR="00BD7DC3">
        <w:rPr>
          <w:rFonts w:asciiTheme="majorHAnsi" w:hAnsiTheme="majorHAnsi"/>
          <w:sz w:val="24"/>
          <w:lang w:eastAsia="cs-CZ"/>
        </w:rPr>
        <w:t>only. In such case, a transcript of such data officially certified by the Faculty is regarded as a student credit book.</w:t>
      </w:r>
    </w:p>
    <w:p w14:paraId="3CBC8476" w14:textId="77777777" w:rsidR="00A6106F" w:rsidRPr="00B039A0" w:rsidRDefault="00BD7DC3" w:rsidP="00BD7DC3">
      <w:pPr>
        <w:ind w:left="284"/>
        <w:jc w:val="both"/>
        <w:rPr>
          <w:rFonts w:asciiTheme="majorHAnsi" w:hAnsiTheme="majorHAnsi"/>
          <w:sz w:val="24"/>
        </w:rPr>
      </w:pPr>
      <w:r>
        <w:rPr>
          <w:rFonts w:asciiTheme="majorHAnsi" w:hAnsiTheme="majorHAnsi"/>
          <w:sz w:val="24"/>
        </w:rPr>
        <w:t xml:space="preserve">In order to register for study, an applicant presents the following documents </w:t>
      </w:r>
      <w:r w:rsidR="00AD24F2">
        <w:rPr>
          <w:rFonts w:asciiTheme="majorHAnsi" w:hAnsiTheme="majorHAnsi"/>
          <w:sz w:val="24"/>
        </w:rPr>
        <w:t>during</w:t>
      </w:r>
      <w:r>
        <w:rPr>
          <w:rFonts w:asciiTheme="majorHAnsi" w:hAnsiTheme="majorHAnsi"/>
          <w:sz w:val="24"/>
        </w:rPr>
        <w:t xml:space="preserve"> registration:</w:t>
      </w:r>
    </w:p>
    <w:p w14:paraId="27326867" w14:textId="77777777" w:rsidR="00A6106F" w:rsidRPr="00B039A0" w:rsidRDefault="00924198" w:rsidP="00A6106F">
      <w:pPr>
        <w:numPr>
          <w:ilvl w:val="0"/>
          <w:numId w:val="13"/>
        </w:numPr>
        <w:jc w:val="both"/>
        <w:rPr>
          <w:rFonts w:asciiTheme="majorHAnsi" w:hAnsiTheme="majorHAnsi"/>
          <w:sz w:val="24"/>
        </w:rPr>
      </w:pPr>
      <w:r>
        <w:rPr>
          <w:rFonts w:asciiTheme="majorHAnsi" w:hAnsiTheme="majorHAnsi"/>
          <w:sz w:val="24"/>
        </w:rPr>
        <w:t>t</w:t>
      </w:r>
      <w:r w:rsidR="00BD7DC3">
        <w:rPr>
          <w:rFonts w:asciiTheme="majorHAnsi" w:hAnsiTheme="majorHAnsi"/>
          <w:sz w:val="24"/>
        </w:rPr>
        <w:t xml:space="preserve">he </w:t>
      </w:r>
      <w:r w:rsidR="00053754">
        <w:rPr>
          <w:rFonts w:asciiTheme="majorHAnsi" w:hAnsiTheme="majorHAnsi"/>
          <w:sz w:val="24"/>
        </w:rPr>
        <w:t xml:space="preserve">national </w:t>
      </w:r>
      <w:r w:rsidR="00BD7DC3">
        <w:rPr>
          <w:rFonts w:asciiTheme="majorHAnsi" w:hAnsiTheme="majorHAnsi"/>
          <w:sz w:val="24"/>
        </w:rPr>
        <w:t xml:space="preserve">ID </w:t>
      </w:r>
      <w:r>
        <w:rPr>
          <w:rFonts w:asciiTheme="majorHAnsi" w:hAnsiTheme="majorHAnsi"/>
          <w:sz w:val="24"/>
        </w:rPr>
        <w:t xml:space="preserve">card (“občanský průkaz”) or another </w:t>
      </w:r>
      <w:r w:rsidR="00AD24F2">
        <w:rPr>
          <w:rFonts w:asciiTheme="majorHAnsi" w:hAnsiTheme="majorHAnsi"/>
          <w:sz w:val="24"/>
        </w:rPr>
        <w:t xml:space="preserve">form of </w:t>
      </w:r>
      <w:r>
        <w:rPr>
          <w:rFonts w:asciiTheme="majorHAnsi" w:hAnsiTheme="majorHAnsi"/>
          <w:sz w:val="24"/>
        </w:rPr>
        <w:t>identification;</w:t>
      </w:r>
    </w:p>
    <w:p w14:paraId="53DC0079" w14:textId="484D2324" w:rsidR="00A6106F" w:rsidRPr="00B039A0" w:rsidRDefault="00924198" w:rsidP="00A6106F">
      <w:pPr>
        <w:numPr>
          <w:ilvl w:val="0"/>
          <w:numId w:val="13"/>
        </w:numPr>
        <w:jc w:val="both"/>
        <w:rPr>
          <w:rFonts w:asciiTheme="majorHAnsi" w:hAnsiTheme="majorHAnsi"/>
          <w:sz w:val="24"/>
        </w:rPr>
      </w:pPr>
      <w:r>
        <w:rPr>
          <w:rFonts w:asciiTheme="majorHAnsi" w:hAnsiTheme="majorHAnsi"/>
          <w:sz w:val="24"/>
        </w:rPr>
        <w:t xml:space="preserve">documents </w:t>
      </w:r>
      <w:r w:rsidR="00F7785F">
        <w:rPr>
          <w:rFonts w:asciiTheme="majorHAnsi" w:hAnsiTheme="majorHAnsi"/>
          <w:sz w:val="24"/>
        </w:rPr>
        <w:t>about the comple</w:t>
      </w:r>
      <w:r w:rsidR="00B76089">
        <w:rPr>
          <w:rFonts w:asciiTheme="majorHAnsi" w:hAnsiTheme="majorHAnsi"/>
          <w:sz w:val="24"/>
        </w:rPr>
        <w:t>tion or the course of study in the</w:t>
      </w:r>
      <w:r w:rsidR="00F7785F">
        <w:rPr>
          <w:rFonts w:asciiTheme="majorHAnsi" w:hAnsiTheme="majorHAnsi"/>
          <w:sz w:val="24"/>
        </w:rPr>
        <w:t xml:space="preserve"> </w:t>
      </w:r>
      <w:r>
        <w:rPr>
          <w:rFonts w:asciiTheme="majorHAnsi" w:hAnsiTheme="majorHAnsi"/>
          <w:sz w:val="24"/>
        </w:rPr>
        <w:t xml:space="preserve">master’s programme (an officially certified copy of the diploma or a certificate showing that the applicant has passed the State </w:t>
      </w:r>
      <w:r w:rsidR="00F7785F">
        <w:rPr>
          <w:rFonts w:asciiTheme="majorHAnsi" w:hAnsiTheme="majorHAnsi"/>
          <w:sz w:val="24"/>
        </w:rPr>
        <w:t xml:space="preserve">Final </w:t>
      </w:r>
      <w:r>
        <w:rPr>
          <w:rFonts w:asciiTheme="majorHAnsi" w:hAnsiTheme="majorHAnsi"/>
          <w:sz w:val="24"/>
        </w:rPr>
        <w:t>Examination), unless such documents were attached to the application for</w:t>
      </w:r>
      <w:r w:rsidR="00F7785F">
        <w:rPr>
          <w:rFonts w:asciiTheme="majorHAnsi" w:hAnsiTheme="majorHAnsi"/>
          <w:sz w:val="24"/>
        </w:rPr>
        <w:t xml:space="preserve"> the study;</w:t>
      </w:r>
    </w:p>
    <w:p w14:paraId="3A0AFF9E" w14:textId="77777777" w:rsidR="00A6106F" w:rsidRPr="00B039A0" w:rsidRDefault="00F7785F" w:rsidP="00A6106F">
      <w:pPr>
        <w:numPr>
          <w:ilvl w:val="0"/>
          <w:numId w:val="13"/>
        </w:numPr>
        <w:jc w:val="both"/>
        <w:rPr>
          <w:rFonts w:asciiTheme="majorHAnsi" w:hAnsiTheme="majorHAnsi"/>
          <w:sz w:val="24"/>
        </w:rPr>
      </w:pPr>
      <w:r>
        <w:rPr>
          <w:rFonts w:asciiTheme="majorHAnsi" w:hAnsiTheme="majorHAnsi"/>
          <w:sz w:val="24"/>
        </w:rPr>
        <w:t>other necessary documents</w:t>
      </w:r>
      <w:r w:rsidR="00A6106F" w:rsidRPr="00B039A0">
        <w:rPr>
          <w:rFonts w:asciiTheme="majorHAnsi" w:hAnsiTheme="majorHAnsi"/>
          <w:sz w:val="24"/>
        </w:rPr>
        <w:t>.</w:t>
      </w:r>
    </w:p>
    <w:p w14:paraId="52FD2C2F" w14:textId="77777777" w:rsidR="00A6106F" w:rsidRPr="00357B3C" w:rsidRDefault="00053754" w:rsidP="00A6106F">
      <w:pPr>
        <w:numPr>
          <w:ilvl w:val="0"/>
          <w:numId w:val="5"/>
        </w:numPr>
        <w:tabs>
          <w:tab w:val="clear" w:pos="720"/>
          <w:tab w:val="num" w:pos="284"/>
        </w:tabs>
        <w:ind w:left="284" w:hanging="284"/>
        <w:jc w:val="both"/>
        <w:rPr>
          <w:rFonts w:asciiTheme="majorHAnsi" w:hAnsiTheme="majorHAnsi"/>
          <w:sz w:val="24"/>
        </w:rPr>
      </w:pPr>
      <w:r>
        <w:rPr>
          <w:rFonts w:asciiTheme="majorHAnsi" w:hAnsiTheme="majorHAnsi"/>
          <w:sz w:val="24"/>
        </w:rPr>
        <w:t>Upon</w:t>
      </w:r>
      <w:r w:rsidR="00F7785F">
        <w:rPr>
          <w:rFonts w:asciiTheme="majorHAnsi" w:hAnsiTheme="majorHAnsi"/>
          <w:sz w:val="24"/>
        </w:rPr>
        <w:t xml:space="preserve"> registration, applicants for study and students participate, each </w:t>
      </w:r>
      <w:r w:rsidR="00F7785F" w:rsidRPr="00357B3C">
        <w:rPr>
          <w:rFonts w:asciiTheme="majorHAnsi" w:hAnsiTheme="majorHAnsi"/>
          <w:sz w:val="24"/>
        </w:rPr>
        <w:t xml:space="preserve">year, in an </w:t>
      </w:r>
      <w:r>
        <w:rPr>
          <w:rFonts w:asciiTheme="majorHAnsi" w:hAnsiTheme="majorHAnsi"/>
          <w:sz w:val="24"/>
        </w:rPr>
        <w:t xml:space="preserve">induction </w:t>
      </w:r>
      <w:r w:rsidR="00357B3C" w:rsidRPr="00357B3C">
        <w:rPr>
          <w:rFonts w:asciiTheme="majorHAnsi" w:hAnsiTheme="majorHAnsi"/>
          <w:sz w:val="24"/>
        </w:rPr>
        <w:t xml:space="preserve">training on </w:t>
      </w:r>
      <w:r w:rsidR="00F7785F" w:rsidRPr="00357B3C">
        <w:rPr>
          <w:rFonts w:asciiTheme="majorHAnsi" w:hAnsiTheme="majorHAnsi"/>
          <w:sz w:val="24"/>
        </w:rPr>
        <w:t xml:space="preserve">health and safety </w:t>
      </w:r>
      <w:r>
        <w:rPr>
          <w:rFonts w:asciiTheme="majorHAnsi" w:hAnsiTheme="majorHAnsi"/>
          <w:sz w:val="24"/>
        </w:rPr>
        <w:t xml:space="preserve">in the workplace </w:t>
      </w:r>
      <w:r w:rsidR="00357B3C" w:rsidRPr="00357B3C">
        <w:rPr>
          <w:rFonts w:asciiTheme="majorHAnsi" w:hAnsiTheme="majorHAnsi"/>
          <w:sz w:val="24"/>
        </w:rPr>
        <w:t>and fire protection</w:t>
      </w:r>
      <w:r w:rsidR="00F7785F" w:rsidRPr="00357B3C">
        <w:rPr>
          <w:rFonts w:asciiTheme="majorHAnsi" w:hAnsiTheme="majorHAnsi"/>
          <w:sz w:val="24"/>
        </w:rPr>
        <w:t xml:space="preserve">. </w:t>
      </w:r>
    </w:p>
    <w:p w14:paraId="5594F478" w14:textId="77777777" w:rsidR="00A742E5" w:rsidRDefault="00A742E5" w:rsidP="00A6106F">
      <w:pPr>
        <w:spacing w:before="120" w:line="240" w:lineRule="exact"/>
        <w:jc w:val="center"/>
        <w:rPr>
          <w:rFonts w:asciiTheme="majorHAnsi" w:hAnsiTheme="majorHAnsi"/>
          <w:sz w:val="24"/>
        </w:rPr>
      </w:pPr>
    </w:p>
    <w:p w14:paraId="4E7380ED" w14:textId="77777777" w:rsidR="00A742E5" w:rsidRDefault="00A742E5" w:rsidP="00A6106F">
      <w:pPr>
        <w:spacing w:before="120" w:line="240" w:lineRule="exact"/>
        <w:jc w:val="center"/>
        <w:rPr>
          <w:rFonts w:asciiTheme="majorHAnsi" w:hAnsiTheme="majorHAnsi"/>
          <w:sz w:val="24"/>
        </w:rPr>
      </w:pPr>
    </w:p>
    <w:p w14:paraId="4025DC10" w14:textId="77777777" w:rsidR="00A742E5" w:rsidRDefault="00A742E5" w:rsidP="00A6106F">
      <w:pPr>
        <w:spacing w:before="120" w:line="240" w:lineRule="exact"/>
        <w:jc w:val="center"/>
        <w:rPr>
          <w:rFonts w:asciiTheme="majorHAnsi" w:hAnsiTheme="majorHAnsi"/>
          <w:sz w:val="24"/>
        </w:rPr>
      </w:pPr>
    </w:p>
    <w:p w14:paraId="07783519" w14:textId="77777777" w:rsidR="00A6106F" w:rsidRPr="00B039A0" w:rsidRDefault="00F7785F" w:rsidP="00A6106F">
      <w:pPr>
        <w:spacing w:before="120" w:line="240" w:lineRule="exact"/>
        <w:jc w:val="center"/>
        <w:rPr>
          <w:rFonts w:asciiTheme="majorHAnsi" w:hAnsiTheme="majorHAnsi"/>
          <w:b/>
          <w:sz w:val="24"/>
        </w:rPr>
      </w:pPr>
      <w:r>
        <w:rPr>
          <w:rFonts w:asciiTheme="majorHAnsi" w:hAnsiTheme="majorHAnsi"/>
          <w:b/>
          <w:sz w:val="24"/>
        </w:rPr>
        <w:t>PART IV</w:t>
      </w:r>
    </w:p>
    <w:p w14:paraId="2999A70C" w14:textId="77777777" w:rsidR="00A6106F" w:rsidRPr="00B039A0" w:rsidRDefault="00A6106F" w:rsidP="00A6106F">
      <w:pPr>
        <w:spacing w:before="120" w:line="240" w:lineRule="exact"/>
        <w:jc w:val="center"/>
        <w:rPr>
          <w:rFonts w:asciiTheme="majorHAnsi" w:hAnsiTheme="majorHAnsi"/>
          <w:b/>
          <w:sz w:val="24"/>
        </w:rPr>
      </w:pPr>
    </w:p>
    <w:p w14:paraId="06AA3C39" w14:textId="77777777" w:rsidR="00A6106F" w:rsidRPr="00B039A0" w:rsidRDefault="00F7785F" w:rsidP="00A6106F">
      <w:pPr>
        <w:spacing w:before="120" w:line="240" w:lineRule="exact"/>
        <w:jc w:val="center"/>
        <w:rPr>
          <w:rFonts w:asciiTheme="majorHAnsi" w:hAnsiTheme="majorHAnsi"/>
          <w:b/>
          <w:sz w:val="24"/>
        </w:rPr>
      </w:pPr>
      <w:r>
        <w:rPr>
          <w:rFonts w:asciiTheme="majorHAnsi" w:hAnsiTheme="majorHAnsi"/>
          <w:b/>
          <w:sz w:val="24"/>
        </w:rPr>
        <w:t>Article</w:t>
      </w:r>
      <w:r w:rsidR="00A6106F" w:rsidRPr="00B039A0">
        <w:rPr>
          <w:rFonts w:asciiTheme="majorHAnsi" w:hAnsiTheme="majorHAnsi"/>
          <w:b/>
          <w:sz w:val="24"/>
        </w:rPr>
        <w:t xml:space="preserve"> 19</w:t>
      </w:r>
    </w:p>
    <w:p w14:paraId="4BD50769" w14:textId="77777777" w:rsidR="00A6106F" w:rsidRPr="00B039A0" w:rsidRDefault="00F7785F" w:rsidP="00A6106F">
      <w:pPr>
        <w:spacing w:line="240" w:lineRule="exact"/>
        <w:jc w:val="center"/>
        <w:rPr>
          <w:rFonts w:asciiTheme="majorHAnsi" w:hAnsiTheme="majorHAnsi"/>
          <w:b/>
          <w:sz w:val="24"/>
        </w:rPr>
      </w:pPr>
      <w:r>
        <w:rPr>
          <w:rFonts w:asciiTheme="majorHAnsi" w:hAnsiTheme="majorHAnsi"/>
          <w:b/>
          <w:sz w:val="24"/>
        </w:rPr>
        <w:t>Transitional and Final Provisions</w:t>
      </w:r>
    </w:p>
    <w:p w14:paraId="468A2388" w14:textId="77777777" w:rsidR="00A6106F" w:rsidRPr="00B039A0" w:rsidRDefault="00053754" w:rsidP="00A6106F">
      <w:pPr>
        <w:numPr>
          <w:ilvl w:val="0"/>
          <w:numId w:val="9"/>
        </w:numPr>
        <w:tabs>
          <w:tab w:val="num" w:pos="284"/>
        </w:tabs>
        <w:ind w:left="284" w:hanging="284"/>
        <w:jc w:val="both"/>
        <w:rPr>
          <w:rFonts w:asciiTheme="majorHAnsi" w:hAnsiTheme="majorHAnsi"/>
          <w:sz w:val="24"/>
        </w:rPr>
      </w:pPr>
      <w:r>
        <w:rPr>
          <w:rFonts w:asciiTheme="majorHAnsi" w:hAnsiTheme="majorHAnsi"/>
          <w:sz w:val="24"/>
        </w:rPr>
        <w:t xml:space="preserve">The rights </w:t>
      </w:r>
      <w:r w:rsidR="00F7785F">
        <w:rPr>
          <w:rFonts w:asciiTheme="majorHAnsi" w:hAnsiTheme="majorHAnsi"/>
          <w:sz w:val="24"/>
        </w:rPr>
        <w:t xml:space="preserve">and duties of students </w:t>
      </w:r>
      <w:r w:rsidR="00357B3C">
        <w:rPr>
          <w:rFonts w:asciiTheme="majorHAnsi" w:hAnsiTheme="majorHAnsi"/>
          <w:sz w:val="24"/>
        </w:rPr>
        <w:t>who started</w:t>
      </w:r>
      <w:r w:rsidR="00F7785F" w:rsidRPr="00F7785F">
        <w:rPr>
          <w:rFonts w:asciiTheme="majorHAnsi" w:hAnsiTheme="majorHAnsi"/>
          <w:sz w:val="24"/>
        </w:rPr>
        <w:t xml:space="preserve"> their study </w:t>
      </w:r>
      <w:r w:rsidR="00F7785F">
        <w:rPr>
          <w:rFonts w:asciiTheme="majorHAnsi" w:hAnsiTheme="majorHAnsi"/>
          <w:sz w:val="24"/>
        </w:rPr>
        <w:t xml:space="preserve">at the Faculty </w:t>
      </w:r>
      <w:r w:rsidR="00240771">
        <w:rPr>
          <w:rFonts w:asciiTheme="majorHAnsi" w:hAnsiTheme="majorHAnsi"/>
          <w:sz w:val="24"/>
        </w:rPr>
        <w:t>before this r</w:t>
      </w:r>
      <w:r w:rsidR="00F7785F">
        <w:rPr>
          <w:rFonts w:asciiTheme="majorHAnsi" w:hAnsiTheme="majorHAnsi"/>
          <w:sz w:val="24"/>
        </w:rPr>
        <w:t>egulation</w:t>
      </w:r>
      <w:r w:rsidR="00F7785F" w:rsidRPr="00F7785F">
        <w:rPr>
          <w:rFonts w:asciiTheme="majorHAnsi" w:hAnsiTheme="majorHAnsi"/>
          <w:sz w:val="24"/>
        </w:rPr>
        <w:t xml:space="preserve"> beca</w:t>
      </w:r>
      <w:r w:rsidR="00F7785F">
        <w:rPr>
          <w:rFonts w:asciiTheme="majorHAnsi" w:hAnsiTheme="majorHAnsi"/>
          <w:sz w:val="24"/>
        </w:rPr>
        <w:t xml:space="preserve">me </w:t>
      </w:r>
      <w:r w:rsidR="00240771">
        <w:rPr>
          <w:rFonts w:asciiTheme="majorHAnsi" w:hAnsiTheme="majorHAnsi"/>
          <w:sz w:val="24"/>
        </w:rPr>
        <w:t>effective are governed by this r</w:t>
      </w:r>
      <w:r w:rsidR="00F7785F">
        <w:rPr>
          <w:rFonts w:asciiTheme="majorHAnsi" w:hAnsiTheme="majorHAnsi"/>
          <w:sz w:val="24"/>
        </w:rPr>
        <w:t>egulation.</w:t>
      </w:r>
    </w:p>
    <w:p w14:paraId="3C81F0D2" w14:textId="77777777" w:rsidR="00A6106F" w:rsidRPr="00B039A0" w:rsidRDefault="00240771" w:rsidP="00A6106F">
      <w:pPr>
        <w:numPr>
          <w:ilvl w:val="0"/>
          <w:numId w:val="9"/>
        </w:numPr>
        <w:tabs>
          <w:tab w:val="num" w:pos="284"/>
        </w:tabs>
        <w:ind w:left="284" w:hanging="284"/>
        <w:jc w:val="both"/>
        <w:rPr>
          <w:rFonts w:asciiTheme="majorHAnsi" w:hAnsiTheme="majorHAnsi"/>
          <w:sz w:val="24"/>
        </w:rPr>
      </w:pPr>
      <w:r>
        <w:rPr>
          <w:rFonts w:asciiTheme="majorHAnsi" w:hAnsiTheme="majorHAnsi"/>
          <w:sz w:val="24"/>
        </w:rPr>
        <w:t>The Rules of Study approved by the Academic Senate of the University on 3 June 2016 are hereby repealed.</w:t>
      </w:r>
    </w:p>
    <w:p w14:paraId="60008F04" w14:textId="77777777" w:rsidR="00A6106F" w:rsidRPr="00B039A0" w:rsidRDefault="00240771" w:rsidP="00A6106F">
      <w:pPr>
        <w:numPr>
          <w:ilvl w:val="0"/>
          <w:numId w:val="9"/>
        </w:numPr>
        <w:tabs>
          <w:tab w:val="clear" w:pos="540"/>
          <w:tab w:val="left" w:pos="0"/>
          <w:tab w:val="left" w:pos="180"/>
        </w:tabs>
        <w:ind w:left="284" w:hanging="284"/>
        <w:jc w:val="both"/>
        <w:rPr>
          <w:rFonts w:asciiTheme="majorHAnsi" w:hAnsiTheme="majorHAnsi"/>
          <w:sz w:val="24"/>
        </w:rPr>
      </w:pPr>
      <w:r>
        <w:rPr>
          <w:rFonts w:asciiTheme="majorHAnsi" w:hAnsiTheme="majorHAnsi"/>
          <w:sz w:val="24"/>
        </w:rPr>
        <w:t>This regulation was approved by the Academic Senate of the Faculty on 9 May 2017.</w:t>
      </w:r>
    </w:p>
    <w:p w14:paraId="107B676B" w14:textId="77777777" w:rsidR="00A6106F" w:rsidRPr="00B039A0" w:rsidRDefault="00240771" w:rsidP="00A6106F">
      <w:pPr>
        <w:numPr>
          <w:ilvl w:val="0"/>
          <w:numId w:val="9"/>
        </w:numPr>
        <w:tabs>
          <w:tab w:val="num" w:pos="284"/>
        </w:tabs>
        <w:ind w:left="284" w:hanging="284"/>
        <w:jc w:val="both"/>
        <w:rPr>
          <w:rFonts w:asciiTheme="majorHAnsi" w:hAnsiTheme="majorHAnsi"/>
          <w:sz w:val="24"/>
        </w:rPr>
      </w:pPr>
      <w:r w:rsidRPr="00240771">
        <w:rPr>
          <w:rFonts w:asciiTheme="majorHAnsi" w:hAnsiTheme="majorHAnsi"/>
          <w:sz w:val="24"/>
        </w:rPr>
        <w:t>This regulation comes into force on the date of approval by the Academic Senate of the University</w:t>
      </w:r>
      <w:r>
        <w:rPr>
          <w:rFonts w:asciiTheme="majorHAnsi" w:hAnsiTheme="majorHAnsi"/>
          <w:sz w:val="24"/>
        </w:rPr>
        <w:t xml:space="preserve"> and becomes effective </w:t>
      </w:r>
      <w:r w:rsidRPr="00240771">
        <w:rPr>
          <w:rFonts w:asciiTheme="majorHAnsi" w:hAnsiTheme="majorHAnsi"/>
          <w:sz w:val="24"/>
        </w:rPr>
        <w:t>on the first day of the 2017/2018</w:t>
      </w:r>
      <w:r w:rsidR="00053754">
        <w:rPr>
          <w:rFonts w:asciiTheme="majorHAnsi" w:hAnsiTheme="majorHAnsi"/>
          <w:sz w:val="24"/>
        </w:rPr>
        <w:t xml:space="preserve"> academic year</w:t>
      </w:r>
      <w:r>
        <w:rPr>
          <w:rFonts w:asciiTheme="majorHAnsi" w:hAnsiTheme="majorHAnsi"/>
          <w:sz w:val="24"/>
        </w:rPr>
        <w:t>.</w:t>
      </w:r>
      <w:r w:rsidRPr="00B039A0">
        <w:rPr>
          <w:rFonts w:asciiTheme="majorHAnsi" w:hAnsiTheme="majorHAnsi"/>
          <w:sz w:val="24"/>
        </w:rPr>
        <w:t xml:space="preserve"> </w:t>
      </w:r>
    </w:p>
    <w:p w14:paraId="693B3AFA" w14:textId="77777777" w:rsidR="00A6106F" w:rsidRPr="00B039A0" w:rsidRDefault="00A6106F" w:rsidP="00A6106F">
      <w:pPr>
        <w:rPr>
          <w:rFonts w:asciiTheme="majorHAnsi" w:hAnsiTheme="majorHAnsi"/>
          <w:sz w:val="24"/>
        </w:rPr>
      </w:pPr>
    </w:p>
    <w:p w14:paraId="2052711F" w14:textId="77777777" w:rsidR="00A6106F" w:rsidRPr="00B039A0" w:rsidRDefault="00A742E5" w:rsidP="00A6106F">
      <w:pPr>
        <w:rPr>
          <w:rFonts w:asciiTheme="majorHAnsi" w:hAnsiTheme="majorHAnsi"/>
          <w:sz w:val="24"/>
        </w:rPr>
      </w:pPr>
      <w:r>
        <w:rPr>
          <w:rFonts w:asciiTheme="majorHAnsi" w:hAnsiTheme="majorHAnsi"/>
          <w:sz w:val="24"/>
        </w:rPr>
        <w:t xml:space="preserve">5.  </w:t>
      </w:r>
      <w:r w:rsidR="00240771">
        <w:rPr>
          <w:rFonts w:asciiTheme="majorHAnsi" w:hAnsiTheme="majorHAnsi"/>
          <w:sz w:val="24"/>
        </w:rPr>
        <w:t>The Academic Senate of the University approved this regulation on ………………… 2017.</w:t>
      </w:r>
    </w:p>
    <w:p w14:paraId="15CA861C" w14:textId="77777777" w:rsidR="00A6106F" w:rsidRPr="00B039A0" w:rsidRDefault="00A6106F" w:rsidP="00A6106F">
      <w:pPr>
        <w:rPr>
          <w:rFonts w:asciiTheme="majorHAnsi" w:hAnsiTheme="majorHAnsi"/>
          <w:sz w:val="24"/>
        </w:rPr>
      </w:pPr>
    </w:p>
    <w:p w14:paraId="15879D77" w14:textId="77777777" w:rsidR="00A6106F" w:rsidRDefault="00A6106F" w:rsidP="00A6106F">
      <w:pPr>
        <w:rPr>
          <w:rFonts w:asciiTheme="majorHAnsi" w:hAnsiTheme="majorHAnsi"/>
          <w:sz w:val="24"/>
        </w:rPr>
      </w:pPr>
    </w:p>
    <w:p w14:paraId="0EB0A80A" w14:textId="77777777" w:rsidR="00A742E5" w:rsidRDefault="00A742E5" w:rsidP="00A6106F">
      <w:pPr>
        <w:rPr>
          <w:rFonts w:asciiTheme="majorHAnsi" w:hAnsiTheme="majorHAnsi"/>
          <w:sz w:val="24"/>
        </w:rPr>
      </w:pPr>
    </w:p>
    <w:p w14:paraId="2A2B37E3" w14:textId="77777777" w:rsidR="00A742E5" w:rsidRDefault="00A742E5" w:rsidP="00A6106F">
      <w:pPr>
        <w:rPr>
          <w:rFonts w:asciiTheme="majorHAnsi" w:hAnsiTheme="majorHAnsi"/>
          <w:sz w:val="24"/>
        </w:rPr>
      </w:pPr>
    </w:p>
    <w:p w14:paraId="570BD867" w14:textId="77777777" w:rsidR="00A742E5" w:rsidRPr="00B039A0" w:rsidRDefault="00A742E5" w:rsidP="00A6106F">
      <w:pPr>
        <w:rPr>
          <w:rFonts w:asciiTheme="majorHAnsi" w:hAnsiTheme="majorHAnsi"/>
          <w:sz w:val="24"/>
        </w:rPr>
      </w:pPr>
    </w:p>
    <w:p w14:paraId="7C79D88E" w14:textId="77777777" w:rsidR="00A6106F" w:rsidRPr="00B039A0" w:rsidRDefault="00A6106F" w:rsidP="00A6106F">
      <w:pPr>
        <w:rPr>
          <w:rFonts w:asciiTheme="majorHAnsi" w:hAnsiTheme="majorHAnsi"/>
          <w:sz w:val="24"/>
        </w:rPr>
      </w:pPr>
    </w:p>
    <w:p w14:paraId="6975CA6D" w14:textId="77777777" w:rsidR="00A6106F" w:rsidRPr="000F7841" w:rsidRDefault="00A742E5" w:rsidP="00A6106F">
      <w:pPr>
        <w:rPr>
          <w:rFonts w:asciiTheme="majorHAnsi" w:hAnsiTheme="majorHAnsi"/>
          <w:sz w:val="24"/>
          <w:lang w:val="fr-FR"/>
        </w:rPr>
      </w:pPr>
      <w:r w:rsidRPr="000F7841">
        <w:rPr>
          <w:rFonts w:asciiTheme="majorHAnsi" w:hAnsiTheme="majorHAnsi"/>
          <w:sz w:val="24"/>
          <w:lang w:val="fr-FR"/>
        </w:rPr>
        <w:t>…………………………………………….                                               …………………………………………….</w:t>
      </w:r>
    </w:p>
    <w:p w14:paraId="66E3A7C3" w14:textId="77777777" w:rsidR="00A6106F" w:rsidRPr="00B039A0" w:rsidRDefault="00A6106F" w:rsidP="00A6106F">
      <w:pPr>
        <w:rPr>
          <w:rFonts w:asciiTheme="majorHAnsi" w:hAnsiTheme="majorHAnsi"/>
          <w:sz w:val="24"/>
        </w:rPr>
      </w:pPr>
      <w:r w:rsidRPr="000F7841">
        <w:rPr>
          <w:rFonts w:asciiTheme="majorHAnsi" w:hAnsiTheme="majorHAnsi"/>
          <w:sz w:val="24"/>
          <w:lang w:val="fr-FR"/>
        </w:rPr>
        <w:t>Mgr. et Mgr. Marek Vácha, Ph.D.</w:t>
      </w:r>
      <w:r w:rsidRPr="000F7841">
        <w:rPr>
          <w:rFonts w:asciiTheme="majorHAnsi" w:hAnsiTheme="majorHAnsi"/>
          <w:sz w:val="24"/>
          <w:lang w:val="fr-FR"/>
        </w:rPr>
        <w:tab/>
      </w:r>
      <w:r w:rsidRPr="000F7841">
        <w:rPr>
          <w:rFonts w:asciiTheme="majorHAnsi" w:hAnsiTheme="majorHAnsi"/>
          <w:sz w:val="24"/>
          <w:lang w:val="fr-FR"/>
        </w:rPr>
        <w:tab/>
      </w:r>
      <w:r w:rsidRPr="000F7841">
        <w:rPr>
          <w:rFonts w:asciiTheme="majorHAnsi" w:hAnsiTheme="majorHAnsi"/>
          <w:sz w:val="24"/>
          <w:lang w:val="fr-FR"/>
        </w:rPr>
        <w:tab/>
      </w:r>
      <w:r w:rsidR="00A742E5"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8D43EB" w:rsidRPr="000F7841">
        <w:rPr>
          <w:rFonts w:asciiTheme="majorHAnsi" w:hAnsiTheme="majorHAnsi"/>
          <w:sz w:val="24"/>
          <w:lang w:val="fr-FR"/>
        </w:rPr>
        <w:tab/>
      </w:r>
      <w:r w:rsidR="00357B3C">
        <w:rPr>
          <w:rFonts w:asciiTheme="majorHAnsi" w:hAnsiTheme="majorHAnsi"/>
          <w:sz w:val="24"/>
        </w:rPr>
        <w:t>P</w:t>
      </w:r>
      <w:r w:rsidRPr="00B039A0">
        <w:rPr>
          <w:rFonts w:asciiTheme="majorHAnsi" w:hAnsiTheme="majorHAnsi"/>
          <w:sz w:val="24"/>
        </w:rPr>
        <w:t>rof. MUDr. Michal Anděl, CSc.</w:t>
      </w:r>
    </w:p>
    <w:p w14:paraId="46A7E0D2" w14:textId="77777777" w:rsidR="008D43EB" w:rsidRDefault="008D43EB" w:rsidP="00A6106F">
      <w:pPr>
        <w:rPr>
          <w:rFonts w:asciiTheme="majorHAnsi" w:hAnsiTheme="majorHAnsi"/>
          <w:sz w:val="24"/>
        </w:rPr>
      </w:pPr>
      <w:r>
        <w:rPr>
          <w:rFonts w:asciiTheme="majorHAnsi" w:hAnsiTheme="majorHAnsi"/>
          <w:sz w:val="24"/>
        </w:rPr>
        <w:t>President of the Academic Senate</w:t>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t xml:space="preserve">Dean of the Third Faculty of </w:t>
      </w:r>
    </w:p>
    <w:p w14:paraId="3168B13B" w14:textId="77777777" w:rsidR="008D43EB" w:rsidRDefault="003906EF" w:rsidP="00A6106F">
      <w:pPr>
        <w:rPr>
          <w:rFonts w:asciiTheme="majorHAnsi" w:hAnsiTheme="majorHAnsi"/>
          <w:sz w:val="24"/>
        </w:rPr>
      </w:pPr>
      <w:r>
        <w:rPr>
          <w:rFonts w:asciiTheme="majorHAnsi" w:hAnsiTheme="majorHAnsi"/>
          <w:sz w:val="24"/>
        </w:rPr>
        <w:t>of the Third Faculty of Medicine</w:t>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r>
      <w:r>
        <w:rPr>
          <w:rFonts w:asciiTheme="majorHAnsi" w:hAnsiTheme="majorHAnsi"/>
          <w:sz w:val="24"/>
        </w:rPr>
        <w:tab/>
        <w:t>Medicine of Charles University</w:t>
      </w:r>
      <w:r w:rsidR="008D43EB">
        <w:rPr>
          <w:rFonts w:asciiTheme="majorHAnsi" w:hAnsiTheme="majorHAnsi"/>
          <w:sz w:val="24"/>
        </w:rPr>
        <w:t xml:space="preserve"> </w:t>
      </w:r>
    </w:p>
    <w:p w14:paraId="1863EF37" w14:textId="77777777" w:rsidR="00A6106F" w:rsidRPr="00B039A0" w:rsidRDefault="008D43EB" w:rsidP="00A6106F">
      <w:pPr>
        <w:rPr>
          <w:rFonts w:asciiTheme="majorHAnsi" w:hAnsiTheme="majorHAnsi"/>
          <w:sz w:val="24"/>
        </w:rPr>
      </w:pPr>
      <w:r>
        <w:rPr>
          <w:rFonts w:asciiTheme="majorHAnsi" w:hAnsiTheme="majorHAnsi"/>
          <w:sz w:val="24"/>
        </w:rPr>
        <w:t>of Charles University</w:t>
      </w:r>
      <w:r w:rsidR="00A6106F" w:rsidRPr="00B039A0">
        <w:rPr>
          <w:rFonts w:asciiTheme="majorHAnsi" w:hAnsiTheme="majorHAnsi"/>
          <w:sz w:val="24"/>
        </w:rPr>
        <w:tab/>
      </w:r>
      <w:r w:rsidR="00A6106F" w:rsidRPr="00B039A0">
        <w:rPr>
          <w:rFonts w:asciiTheme="majorHAnsi" w:hAnsiTheme="majorHAnsi"/>
          <w:sz w:val="24"/>
        </w:rPr>
        <w:tab/>
      </w:r>
      <w:r w:rsidR="00A6106F" w:rsidRPr="00B039A0">
        <w:rPr>
          <w:rFonts w:asciiTheme="majorHAnsi" w:hAnsiTheme="majorHAnsi"/>
          <w:sz w:val="24"/>
        </w:rPr>
        <w:tab/>
      </w:r>
      <w:r w:rsidR="00A6106F" w:rsidRPr="00B039A0">
        <w:rPr>
          <w:rFonts w:asciiTheme="majorHAnsi" w:hAnsiTheme="majorHAnsi"/>
          <w:sz w:val="24"/>
        </w:rPr>
        <w:tab/>
      </w:r>
      <w:r w:rsidR="00A6106F" w:rsidRPr="00B039A0">
        <w:rPr>
          <w:rFonts w:asciiTheme="majorHAnsi" w:hAnsiTheme="majorHAnsi"/>
          <w:sz w:val="24"/>
        </w:rPr>
        <w:tab/>
      </w:r>
      <w:r w:rsidR="00A742E5">
        <w:rPr>
          <w:rFonts w:asciiTheme="majorHAnsi" w:hAnsiTheme="majorHAnsi"/>
          <w:sz w:val="24"/>
        </w:rPr>
        <w:tab/>
      </w:r>
    </w:p>
    <w:p w14:paraId="4CDCCF18" w14:textId="77777777" w:rsidR="00A6106F" w:rsidRPr="00B039A0" w:rsidRDefault="00A6106F" w:rsidP="00A6106F">
      <w:pPr>
        <w:rPr>
          <w:rFonts w:asciiTheme="majorHAnsi" w:hAnsiTheme="majorHAnsi"/>
          <w:sz w:val="24"/>
        </w:rPr>
      </w:pPr>
    </w:p>
    <w:p w14:paraId="4E01BBD0" w14:textId="77777777" w:rsidR="00A6106F" w:rsidRPr="00B039A0" w:rsidRDefault="00A6106F" w:rsidP="00A6106F">
      <w:pPr>
        <w:rPr>
          <w:rFonts w:asciiTheme="majorHAnsi" w:hAnsiTheme="majorHAnsi"/>
          <w:sz w:val="24"/>
        </w:rPr>
      </w:pPr>
    </w:p>
    <w:p w14:paraId="338EEA36" w14:textId="77777777" w:rsidR="00A6106F" w:rsidRPr="00B039A0" w:rsidRDefault="00A6106F" w:rsidP="00A6106F">
      <w:pPr>
        <w:rPr>
          <w:rFonts w:asciiTheme="majorHAnsi" w:hAnsiTheme="majorHAnsi"/>
          <w:sz w:val="24"/>
        </w:rPr>
      </w:pPr>
    </w:p>
    <w:p w14:paraId="0CBBF6AE" w14:textId="77777777" w:rsidR="00A6106F" w:rsidRPr="00B039A0" w:rsidRDefault="00A6106F" w:rsidP="00A6106F">
      <w:pPr>
        <w:rPr>
          <w:rFonts w:asciiTheme="majorHAnsi" w:hAnsiTheme="majorHAnsi"/>
          <w:sz w:val="24"/>
        </w:rPr>
      </w:pPr>
    </w:p>
    <w:p w14:paraId="21F33B9E" w14:textId="77777777" w:rsidR="00A6106F" w:rsidRPr="00B039A0" w:rsidRDefault="00A6106F" w:rsidP="00A6106F">
      <w:pPr>
        <w:rPr>
          <w:rFonts w:asciiTheme="majorHAnsi" w:hAnsiTheme="majorHAnsi"/>
          <w:sz w:val="24"/>
        </w:rPr>
      </w:pPr>
    </w:p>
    <w:p w14:paraId="0B42DE0A" w14:textId="77777777" w:rsidR="00A6106F" w:rsidRPr="00B039A0" w:rsidRDefault="00A742E5" w:rsidP="00A6106F">
      <w:pPr>
        <w:rPr>
          <w:rFonts w:asciiTheme="majorHAnsi" w:hAnsiTheme="majorHAnsi"/>
          <w:sz w:val="24"/>
        </w:rPr>
      </w:pPr>
      <w:r>
        <w:rPr>
          <w:rFonts w:asciiTheme="majorHAnsi" w:hAnsiTheme="majorHAnsi"/>
          <w:sz w:val="24"/>
        </w:rPr>
        <w:t>…………………………………………………..</w:t>
      </w:r>
    </w:p>
    <w:p w14:paraId="1F4CDD9B" w14:textId="77777777" w:rsidR="00A6106F" w:rsidRPr="00B039A0" w:rsidRDefault="00A6106F" w:rsidP="00A6106F">
      <w:pPr>
        <w:pStyle w:val="Standard"/>
        <w:ind w:right="288"/>
        <w:jc w:val="both"/>
        <w:rPr>
          <w:rFonts w:asciiTheme="majorHAnsi" w:hAnsiTheme="majorHAnsi" w:cs="Lucida Grande CE"/>
          <w:szCs w:val="24"/>
        </w:rPr>
      </w:pPr>
      <w:r w:rsidRPr="00B039A0">
        <w:rPr>
          <w:rFonts w:asciiTheme="majorHAnsi" w:hAnsiTheme="majorHAnsi" w:cs="Lucida Grande CE"/>
          <w:szCs w:val="24"/>
        </w:rPr>
        <w:t xml:space="preserve">      PhDr. Tomáš Nigrin, Ph.D.</w:t>
      </w:r>
    </w:p>
    <w:p w14:paraId="62DE5115" w14:textId="77777777" w:rsidR="003906EF" w:rsidRDefault="003906EF" w:rsidP="00A6106F">
      <w:pPr>
        <w:pStyle w:val="Standard"/>
        <w:jc w:val="both"/>
        <w:rPr>
          <w:rFonts w:asciiTheme="majorHAnsi" w:eastAsia="Arial Unicode MS" w:hAnsiTheme="majorHAnsi" w:cs="Lucida Grande CE"/>
          <w:szCs w:val="24"/>
        </w:rPr>
      </w:pPr>
      <w:r>
        <w:rPr>
          <w:rFonts w:asciiTheme="majorHAnsi" w:hAnsiTheme="majorHAnsi"/>
        </w:rPr>
        <w:t>President of the Academic Senate</w:t>
      </w:r>
      <w:r w:rsidRPr="00B039A0">
        <w:rPr>
          <w:rFonts w:asciiTheme="majorHAnsi" w:eastAsia="Arial Unicode MS" w:hAnsiTheme="majorHAnsi" w:cs="Lucida Grande CE"/>
          <w:szCs w:val="24"/>
        </w:rPr>
        <w:t xml:space="preserve"> </w:t>
      </w:r>
    </w:p>
    <w:p w14:paraId="05D9814D" w14:textId="77777777" w:rsidR="00A6106F" w:rsidRPr="00B039A0" w:rsidRDefault="003906EF" w:rsidP="00A6106F">
      <w:pPr>
        <w:pStyle w:val="Standard"/>
        <w:jc w:val="both"/>
        <w:rPr>
          <w:rFonts w:asciiTheme="majorHAnsi" w:hAnsiTheme="majorHAnsi" w:cs="Lucida Grande CE"/>
          <w:szCs w:val="24"/>
        </w:rPr>
      </w:pPr>
      <w:r>
        <w:rPr>
          <w:rFonts w:asciiTheme="majorHAnsi" w:eastAsia="Arial Unicode MS" w:hAnsiTheme="majorHAnsi" w:cs="Lucida Grande CE"/>
          <w:szCs w:val="24"/>
        </w:rPr>
        <w:t>of Charles University</w:t>
      </w:r>
    </w:p>
    <w:p w14:paraId="04422551" w14:textId="77777777" w:rsidR="00A6106F" w:rsidRPr="00B039A0" w:rsidRDefault="00A6106F" w:rsidP="00A6106F">
      <w:pPr>
        <w:rPr>
          <w:rFonts w:asciiTheme="majorHAnsi" w:hAnsiTheme="majorHAnsi"/>
          <w:sz w:val="24"/>
        </w:rPr>
      </w:pPr>
    </w:p>
    <w:p w14:paraId="789E4CB2" w14:textId="77777777" w:rsidR="002B753B" w:rsidRDefault="002B753B">
      <w:pPr>
        <w:rPr>
          <w:rFonts w:asciiTheme="majorHAnsi" w:hAnsiTheme="majorHAnsi"/>
          <w:sz w:val="24"/>
        </w:rPr>
      </w:pPr>
    </w:p>
    <w:p w14:paraId="6BF13250" w14:textId="77777777" w:rsidR="00A742E5" w:rsidRDefault="00A742E5">
      <w:pPr>
        <w:rPr>
          <w:rFonts w:asciiTheme="majorHAnsi" w:hAnsiTheme="majorHAnsi"/>
          <w:sz w:val="24"/>
        </w:rPr>
      </w:pPr>
    </w:p>
    <w:p w14:paraId="1F240566" w14:textId="77777777" w:rsidR="00A742E5" w:rsidRDefault="00A742E5">
      <w:pPr>
        <w:rPr>
          <w:rFonts w:asciiTheme="majorHAnsi" w:hAnsiTheme="majorHAnsi"/>
          <w:sz w:val="24"/>
        </w:rPr>
      </w:pPr>
    </w:p>
    <w:p w14:paraId="43EFE7E8" w14:textId="77777777" w:rsidR="00A742E5" w:rsidRDefault="00A742E5">
      <w:pPr>
        <w:rPr>
          <w:rFonts w:asciiTheme="majorHAnsi" w:hAnsiTheme="majorHAnsi"/>
          <w:sz w:val="24"/>
        </w:rPr>
      </w:pPr>
    </w:p>
    <w:p w14:paraId="65A07E8E" w14:textId="77777777" w:rsidR="00A742E5" w:rsidRDefault="00A742E5">
      <w:pPr>
        <w:rPr>
          <w:rFonts w:asciiTheme="majorHAnsi" w:hAnsiTheme="majorHAnsi"/>
          <w:sz w:val="24"/>
        </w:rPr>
      </w:pPr>
    </w:p>
    <w:p w14:paraId="5923EE2B" w14:textId="77777777" w:rsidR="00A742E5" w:rsidRPr="00B039A0" w:rsidRDefault="00A742E5">
      <w:pPr>
        <w:rPr>
          <w:rFonts w:asciiTheme="majorHAnsi" w:hAnsiTheme="majorHAnsi"/>
          <w:sz w:val="24"/>
        </w:rPr>
      </w:pPr>
    </w:p>
    <w:sectPr w:rsidR="00A742E5" w:rsidRPr="00B039A0" w:rsidSect="003F1140">
      <w:footerReference w:type="even" r:id="rId9"/>
      <w:footerReference w:type="defaul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B21938" w14:textId="77777777" w:rsidR="004834E9" w:rsidRDefault="004834E9" w:rsidP="00A6106F">
      <w:r>
        <w:separator/>
      </w:r>
    </w:p>
  </w:endnote>
  <w:endnote w:type="continuationSeparator" w:id="0">
    <w:p w14:paraId="1E67707F" w14:textId="77777777" w:rsidR="004834E9" w:rsidRDefault="004834E9" w:rsidP="00A61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Lucida Grande CE">
    <w:charset w:val="58"/>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33A90D" w14:textId="77777777" w:rsidR="00ED2CD3" w:rsidRDefault="009B1470" w:rsidP="003F114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75E9403F" w14:textId="77777777" w:rsidR="00ED2CD3" w:rsidRDefault="0099590D">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DCD9A8" w14:textId="77777777" w:rsidR="00ED2CD3" w:rsidRDefault="009B1470" w:rsidP="003F114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99590D">
      <w:rPr>
        <w:rStyle w:val="slostrnky"/>
      </w:rPr>
      <w:t>4</w:t>
    </w:r>
    <w:r>
      <w:rPr>
        <w:rStyle w:val="slostrnky"/>
      </w:rPr>
      <w:fldChar w:fldCharType="end"/>
    </w:r>
  </w:p>
  <w:p w14:paraId="7296DAE5" w14:textId="77777777" w:rsidR="00ED2CD3" w:rsidRDefault="0099590D">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61BFF7" w14:textId="77777777" w:rsidR="004834E9" w:rsidRDefault="004834E9" w:rsidP="00A6106F">
      <w:r>
        <w:separator/>
      </w:r>
    </w:p>
  </w:footnote>
  <w:footnote w:type="continuationSeparator" w:id="0">
    <w:p w14:paraId="30C1EA61" w14:textId="77777777" w:rsidR="004834E9" w:rsidRDefault="004834E9" w:rsidP="00A6106F">
      <w:r>
        <w:continuationSeparator/>
      </w:r>
    </w:p>
  </w:footnote>
  <w:footnote w:id="1">
    <w:p w14:paraId="70D58C30" w14:textId="77777777" w:rsidR="005D2AB3" w:rsidRPr="00C0431C" w:rsidRDefault="005D2AB3" w:rsidP="005D2AB3">
      <w:pPr>
        <w:pStyle w:val="H2"/>
        <w:rPr>
          <w:b w:val="0"/>
          <w:sz w:val="20"/>
          <w:lang w:val="en-GB"/>
        </w:rPr>
      </w:pPr>
      <w:r>
        <w:rPr>
          <w:rStyle w:val="Znakapoznpodarou"/>
          <w:b w:val="0"/>
          <w:sz w:val="20"/>
        </w:rPr>
        <w:sym w:font="Symbol" w:char="F0B7"/>
      </w:r>
      <w:r>
        <w:rPr>
          <w:b w:val="0"/>
          <w:sz w:val="20"/>
        </w:rPr>
        <w:t xml:space="preserve"> </w:t>
      </w:r>
      <w:r w:rsidRPr="005D2AB3">
        <w:rPr>
          <w:rFonts w:ascii="Calibri" w:hAnsi="Calibri"/>
          <w:b w:val="0"/>
          <w:noProof/>
          <w:snapToGrid/>
          <w:sz w:val="20"/>
          <w:lang w:val="en-GB" w:eastAsia="en-US"/>
        </w:rPr>
        <w:t>Translator’s note: Words importing the masculine include the feminine, and unless the context otherwise requires, words in the singular include the plural and words in the plural include the singular.</w:t>
      </w:r>
    </w:p>
  </w:footnote>
  <w:footnote w:id="2">
    <w:p w14:paraId="4B7002DA" w14:textId="77777777" w:rsidR="004C108D" w:rsidRDefault="004C108D" w:rsidP="004C108D">
      <w:pPr>
        <w:pStyle w:val="Textpoznpodarou"/>
      </w:pPr>
      <w:r>
        <w:rPr>
          <w:rStyle w:val="Znakapoznpodarou"/>
        </w:rPr>
        <w:footnoteRef/>
      </w:r>
      <w:r>
        <w:t xml:space="preserve"> Article 5 (5) </w:t>
      </w:r>
      <w:r w:rsidR="002A6D5B">
        <w:t xml:space="preserve">of the </w:t>
      </w:r>
      <w:r w:rsidR="002A6D5B" w:rsidRPr="002A6D5B">
        <w:t>Code of Study and Examination of the University.</w:t>
      </w:r>
    </w:p>
  </w:footnote>
  <w:footnote w:id="3">
    <w:p w14:paraId="232A30F3" w14:textId="77777777" w:rsidR="00A6106F" w:rsidRDefault="00A6106F" w:rsidP="00A6106F">
      <w:pPr>
        <w:pStyle w:val="Textpoznpodarou"/>
      </w:pPr>
      <w:r>
        <w:rPr>
          <w:rStyle w:val="Znakapoznpodarou"/>
        </w:rPr>
        <w:footnoteRef/>
      </w:r>
      <w:r>
        <w:t xml:space="preserve"> </w:t>
      </w:r>
      <w:r w:rsidR="005A0B70">
        <w:t>Article 8 (4) of the Code of Study and Examination of the University.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F4334"/>
    <w:multiLevelType w:val="multilevel"/>
    <w:tmpl w:val="0592203A"/>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980"/>
        </w:tabs>
        <w:ind w:left="198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nsid w:val="04D048C1"/>
    <w:multiLevelType w:val="hybridMultilevel"/>
    <w:tmpl w:val="B52013D6"/>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
    <w:nsid w:val="1CA4759D"/>
    <w:multiLevelType w:val="hybridMultilevel"/>
    <w:tmpl w:val="91226500"/>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
    <w:nsid w:val="259F0D3B"/>
    <w:multiLevelType w:val="hybridMultilevel"/>
    <w:tmpl w:val="A9FE092C"/>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
    <w:nsid w:val="308A6176"/>
    <w:multiLevelType w:val="hybridMultilevel"/>
    <w:tmpl w:val="59128530"/>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5">
    <w:nsid w:val="410F216A"/>
    <w:multiLevelType w:val="hybridMultilevel"/>
    <w:tmpl w:val="491AC0AC"/>
    <w:lvl w:ilvl="0" w:tplc="6FFC8D8E">
      <w:start w:val="1"/>
      <w:numFmt w:val="decimal"/>
      <w:lvlText w:val="%1."/>
      <w:lvlJc w:val="left"/>
      <w:pPr>
        <w:tabs>
          <w:tab w:val="num" w:pos="720"/>
        </w:tabs>
        <w:ind w:left="720" w:hanging="360"/>
      </w:pPr>
      <w:rPr>
        <w:rFonts w:cs="Times New Roman"/>
      </w:rPr>
    </w:lvl>
    <w:lvl w:ilvl="1" w:tplc="04050019">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
    <w:nsid w:val="47625139"/>
    <w:multiLevelType w:val="hybridMultilevel"/>
    <w:tmpl w:val="9F421272"/>
    <w:lvl w:ilvl="0" w:tplc="3EFA4D1C">
      <w:start w:val="7"/>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7">
    <w:nsid w:val="4DC11D68"/>
    <w:multiLevelType w:val="hybridMultilevel"/>
    <w:tmpl w:val="B94894D4"/>
    <w:lvl w:ilvl="0" w:tplc="04050017">
      <w:start w:val="1"/>
      <w:numFmt w:val="lowerLetter"/>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8">
    <w:nsid w:val="6C275C25"/>
    <w:multiLevelType w:val="hybridMultilevel"/>
    <w:tmpl w:val="71B2137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6FDC20C4"/>
    <w:multiLevelType w:val="hybridMultilevel"/>
    <w:tmpl w:val="D820020A"/>
    <w:lvl w:ilvl="0" w:tplc="99E67C1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0A0C25"/>
    <w:multiLevelType w:val="hybridMultilevel"/>
    <w:tmpl w:val="4B7E839C"/>
    <w:lvl w:ilvl="0" w:tplc="6FFC8D8E">
      <w:start w:val="1"/>
      <w:numFmt w:val="decimal"/>
      <w:lvlText w:val="%1."/>
      <w:lvlJc w:val="left"/>
      <w:pPr>
        <w:tabs>
          <w:tab w:val="num" w:pos="540"/>
        </w:tabs>
        <w:ind w:left="540" w:hanging="360"/>
      </w:pPr>
      <w:rPr>
        <w:rFonts w:cs="Times New Roman"/>
      </w:rPr>
    </w:lvl>
    <w:lvl w:ilvl="1" w:tplc="04050019">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1">
    <w:nsid w:val="73391A60"/>
    <w:multiLevelType w:val="hybridMultilevel"/>
    <w:tmpl w:val="280A85F0"/>
    <w:lvl w:ilvl="0" w:tplc="6FFC8D8E">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2">
    <w:nsid w:val="792671A7"/>
    <w:multiLevelType w:val="hybridMultilevel"/>
    <w:tmpl w:val="3E709B5C"/>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7">
      <w:start w:val="1"/>
      <w:numFmt w:val="lowerLetter"/>
      <w:lvlText w:val="%3)"/>
      <w:lvlJc w:val="lef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7B6A6B69"/>
    <w:multiLevelType w:val="hybridMultilevel"/>
    <w:tmpl w:val="E402D5FC"/>
    <w:lvl w:ilvl="0" w:tplc="04050017">
      <w:start w:val="1"/>
      <w:numFmt w:val="lowerLetter"/>
      <w:lvlText w:val="%1)"/>
      <w:lvlJc w:val="left"/>
      <w:pPr>
        <w:tabs>
          <w:tab w:val="num" w:pos="720"/>
        </w:tabs>
        <w:ind w:left="720" w:hanging="360"/>
      </w:pPr>
      <w:rPr>
        <w:rFonts w:cs="Times New Roman" w:hint="default"/>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num w:numId="1">
    <w:abstractNumId w:val="13"/>
  </w:num>
  <w:num w:numId="2">
    <w:abstractNumId w:val="4"/>
  </w:num>
  <w:num w:numId="3">
    <w:abstractNumId w:val="7"/>
  </w:num>
  <w:num w:numId="4">
    <w:abstractNumId w:val="1"/>
  </w:num>
  <w:num w:numId="5">
    <w:abstractNumId w:val="11"/>
  </w:num>
  <w:num w:numId="6">
    <w:abstractNumId w:val="3"/>
  </w:num>
  <w:num w:numId="7">
    <w:abstractNumId w:val="5"/>
  </w:num>
  <w:num w:numId="8">
    <w:abstractNumId w:val="2"/>
  </w:num>
  <w:num w:numId="9">
    <w:abstractNumId w:val="10"/>
  </w:num>
  <w:num w:numId="10">
    <w:abstractNumId w:val="0"/>
  </w:num>
  <w:num w:numId="11">
    <w:abstractNumId w:val="8"/>
  </w:num>
  <w:num w:numId="12">
    <w:abstractNumId w:val="6"/>
  </w:num>
  <w:num w:numId="13">
    <w:abstractNumId w:val="1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13"/>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06F"/>
    <w:rsid w:val="000224D4"/>
    <w:rsid w:val="00037C93"/>
    <w:rsid w:val="000437A5"/>
    <w:rsid w:val="000454AE"/>
    <w:rsid w:val="00050462"/>
    <w:rsid w:val="00053754"/>
    <w:rsid w:val="0006540D"/>
    <w:rsid w:val="00084160"/>
    <w:rsid w:val="000B1F32"/>
    <w:rsid w:val="000B3893"/>
    <w:rsid w:val="000B38BF"/>
    <w:rsid w:val="000F6377"/>
    <w:rsid w:val="000F7841"/>
    <w:rsid w:val="0010123D"/>
    <w:rsid w:val="00126BE8"/>
    <w:rsid w:val="00132396"/>
    <w:rsid w:val="001402EE"/>
    <w:rsid w:val="00152DCD"/>
    <w:rsid w:val="00186E67"/>
    <w:rsid w:val="00192058"/>
    <w:rsid w:val="001A01D4"/>
    <w:rsid w:val="001B2E7C"/>
    <w:rsid w:val="001B493E"/>
    <w:rsid w:val="001C3E01"/>
    <w:rsid w:val="001E00A4"/>
    <w:rsid w:val="001E3996"/>
    <w:rsid w:val="001E7596"/>
    <w:rsid w:val="001F1F25"/>
    <w:rsid w:val="00213FF6"/>
    <w:rsid w:val="00224C88"/>
    <w:rsid w:val="00240771"/>
    <w:rsid w:val="00280E74"/>
    <w:rsid w:val="002911B4"/>
    <w:rsid w:val="00296F73"/>
    <w:rsid w:val="002A6D5B"/>
    <w:rsid w:val="002B753B"/>
    <w:rsid w:val="002C3DFD"/>
    <w:rsid w:val="002E14F7"/>
    <w:rsid w:val="002F5443"/>
    <w:rsid w:val="00305FE9"/>
    <w:rsid w:val="00325A2D"/>
    <w:rsid w:val="00357B3C"/>
    <w:rsid w:val="003653B8"/>
    <w:rsid w:val="0037583B"/>
    <w:rsid w:val="003906EF"/>
    <w:rsid w:val="00395916"/>
    <w:rsid w:val="00397E1C"/>
    <w:rsid w:val="003A0D5B"/>
    <w:rsid w:val="003C4304"/>
    <w:rsid w:val="003C5762"/>
    <w:rsid w:val="003D15B8"/>
    <w:rsid w:val="00436462"/>
    <w:rsid w:val="00442AF4"/>
    <w:rsid w:val="00446270"/>
    <w:rsid w:val="004824F1"/>
    <w:rsid w:val="004834E9"/>
    <w:rsid w:val="00484700"/>
    <w:rsid w:val="004A4CED"/>
    <w:rsid w:val="004B6BB5"/>
    <w:rsid w:val="004B7DA6"/>
    <w:rsid w:val="004C108D"/>
    <w:rsid w:val="004E511E"/>
    <w:rsid w:val="00502AAB"/>
    <w:rsid w:val="00520B5F"/>
    <w:rsid w:val="00524EE7"/>
    <w:rsid w:val="00554A31"/>
    <w:rsid w:val="005574BF"/>
    <w:rsid w:val="0056121E"/>
    <w:rsid w:val="0056621E"/>
    <w:rsid w:val="005770E4"/>
    <w:rsid w:val="005A0B70"/>
    <w:rsid w:val="005D2AB3"/>
    <w:rsid w:val="005D469B"/>
    <w:rsid w:val="00606C2C"/>
    <w:rsid w:val="006101C5"/>
    <w:rsid w:val="006447E6"/>
    <w:rsid w:val="00646E5C"/>
    <w:rsid w:val="00664AEB"/>
    <w:rsid w:val="006751BD"/>
    <w:rsid w:val="006803BA"/>
    <w:rsid w:val="00687AE0"/>
    <w:rsid w:val="00695466"/>
    <w:rsid w:val="006B7FA3"/>
    <w:rsid w:val="006D30AF"/>
    <w:rsid w:val="006D38FD"/>
    <w:rsid w:val="006F6889"/>
    <w:rsid w:val="00704C7E"/>
    <w:rsid w:val="00716111"/>
    <w:rsid w:val="00735973"/>
    <w:rsid w:val="00764D30"/>
    <w:rsid w:val="00794E3D"/>
    <w:rsid w:val="00795E7E"/>
    <w:rsid w:val="007965ED"/>
    <w:rsid w:val="007D15FA"/>
    <w:rsid w:val="0081172F"/>
    <w:rsid w:val="0083691D"/>
    <w:rsid w:val="00842B73"/>
    <w:rsid w:val="00850035"/>
    <w:rsid w:val="00874C34"/>
    <w:rsid w:val="00883981"/>
    <w:rsid w:val="00887238"/>
    <w:rsid w:val="00897EFC"/>
    <w:rsid w:val="008A2989"/>
    <w:rsid w:val="008B423A"/>
    <w:rsid w:val="008B7F76"/>
    <w:rsid w:val="008D43EB"/>
    <w:rsid w:val="008E33BF"/>
    <w:rsid w:val="008F2C82"/>
    <w:rsid w:val="00924198"/>
    <w:rsid w:val="00956804"/>
    <w:rsid w:val="00987699"/>
    <w:rsid w:val="009913C8"/>
    <w:rsid w:val="0099590D"/>
    <w:rsid w:val="009A3E77"/>
    <w:rsid w:val="009B1470"/>
    <w:rsid w:val="009B776C"/>
    <w:rsid w:val="00A03D1A"/>
    <w:rsid w:val="00A066F0"/>
    <w:rsid w:val="00A102F2"/>
    <w:rsid w:val="00A21D0E"/>
    <w:rsid w:val="00A24A7F"/>
    <w:rsid w:val="00A334DC"/>
    <w:rsid w:val="00A6106F"/>
    <w:rsid w:val="00A71D52"/>
    <w:rsid w:val="00A742E5"/>
    <w:rsid w:val="00A86CE7"/>
    <w:rsid w:val="00A9405B"/>
    <w:rsid w:val="00AD1AF5"/>
    <w:rsid w:val="00AD24F2"/>
    <w:rsid w:val="00B039A0"/>
    <w:rsid w:val="00B06927"/>
    <w:rsid w:val="00B10841"/>
    <w:rsid w:val="00B12210"/>
    <w:rsid w:val="00B46A35"/>
    <w:rsid w:val="00B50C39"/>
    <w:rsid w:val="00B76089"/>
    <w:rsid w:val="00B86DF7"/>
    <w:rsid w:val="00BA7C9A"/>
    <w:rsid w:val="00BB0628"/>
    <w:rsid w:val="00BC4E5D"/>
    <w:rsid w:val="00BD1228"/>
    <w:rsid w:val="00BD6558"/>
    <w:rsid w:val="00BD7DC3"/>
    <w:rsid w:val="00BE7DFA"/>
    <w:rsid w:val="00BF04E9"/>
    <w:rsid w:val="00C133E6"/>
    <w:rsid w:val="00C2301E"/>
    <w:rsid w:val="00C24DA0"/>
    <w:rsid w:val="00C54CF9"/>
    <w:rsid w:val="00C5708E"/>
    <w:rsid w:val="00C647BE"/>
    <w:rsid w:val="00C702A4"/>
    <w:rsid w:val="00C7796A"/>
    <w:rsid w:val="00C86FA0"/>
    <w:rsid w:val="00C95423"/>
    <w:rsid w:val="00CB6E74"/>
    <w:rsid w:val="00CC3FBF"/>
    <w:rsid w:val="00CD23A7"/>
    <w:rsid w:val="00CE14AC"/>
    <w:rsid w:val="00D038FC"/>
    <w:rsid w:val="00D4503B"/>
    <w:rsid w:val="00D54B46"/>
    <w:rsid w:val="00D75B7F"/>
    <w:rsid w:val="00D82DE0"/>
    <w:rsid w:val="00D9108C"/>
    <w:rsid w:val="00D94159"/>
    <w:rsid w:val="00D97016"/>
    <w:rsid w:val="00DD2524"/>
    <w:rsid w:val="00DF3E6E"/>
    <w:rsid w:val="00E24F3B"/>
    <w:rsid w:val="00E41479"/>
    <w:rsid w:val="00E60098"/>
    <w:rsid w:val="00E61196"/>
    <w:rsid w:val="00E66CDC"/>
    <w:rsid w:val="00EA0A41"/>
    <w:rsid w:val="00EA0E48"/>
    <w:rsid w:val="00EB0D68"/>
    <w:rsid w:val="00EC3FCB"/>
    <w:rsid w:val="00EC5272"/>
    <w:rsid w:val="00F10C6C"/>
    <w:rsid w:val="00F14989"/>
    <w:rsid w:val="00F15124"/>
    <w:rsid w:val="00F71C5E"/>
    <w:rsid w:val="00F73491"/>
    <w:rsid w:val="00F76BC5"/>
    <w:rsid w:val="00F7785F"/>
    <w:rsid w:val="00F805B8"/>
    <w:rsid w:val="00F80F77"/>
    <w:rsid w:val="00F86E04"/>
    <w:rsid w:val="00FB0D24"/>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1E8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A6106F"/>
    <w:pPr>
      <w:spacing w:after="0" w:line="240" w:lineRule="auto"/>
    </w:pPr>
    <w:rPr>
      <w:rFonts w:ascii="Calibri" w:eastAsia="Times New Roman" w:hAnsi="Calibri" w:cs="Times New Roman"/>
      <w:noProof/>
      <w:szCs w:val="24"/>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rsid w:val="00A6106F"/>
    <w:rPr>
      <w:sz w:val="20"/>
      <w:szCs w:val="20"/>
    </w:rPr>
  </w:style>
  <w:style w:type="character" w:customStyle="1" w:styleId="TextpoznpodarouChar">
    <w:name w:val="Text pozn. pod čarou Char"/>
    <w:basedOn w:val="Standardnpsmoodstavce"/>
    <w:link w:val="Textpoznpodarou"/>
    <w:uiPriority w:val="99"/>
    <w:rsid w:val="00A6106F"/>
    <w:rPr>
      <w:rFonts w:ascii="Calibri" w:eastAsia="Times New Roman" w:hAnsi="Calibri" w:cs="Times New Roman"/>
      <w:noProof/>
      <w:sz w:val="20"/>
      <w:szCs w:val="20"/>
    </w:rPr>
  </w:style>
  <w:style w:type="character" w:styleId="Znakapoznpodarou">
    <w:name w:val="footnote reference"/>
    <w:basedOn w:val="Standardnpsmoodstavce"/>
    <w:semiHidden/>
    <w:rsid w:val="00A6106F"/>
    <w:rPr>
      <w:rFonts w:cs="Times New Roman"/>
      <w:vertAlign w:val="superscript"/>
    </w:rPr>
  </w:style>
  <w:style w:type="paragraph" w:styleId="Zpat">
    <w:name w:val="footer"/>
    <w:basedOn w:val="Normln"/>
    <w:link w:val="ZpatChar"/>
    <w:uiPriority w:val="99"/>
    <w:semiHidden/>
    <w:rsid w:val="00A6106F"/>
    <w:pPr>
      <w:tabs>
        <w:tab w:val="center" w:pos="4536"/>
        <w:tab w:val="right" w:pos="9072"/>
      </w:tabs>
    </w:pPr>
  </w:style>
  <w:style w:type="character" w:customStyle="1" w:styleId="ZpatChar">
    <w:name w:val="Zápatí Char"/>
    <w:basedOn w:val="Standardnpsmoodstavce"/>
    <w:link w:val="Zpat"/>
    <w:uiPriority w:val="99"/>
    <w:semiHidden/>
    <w:rsid w:val="00A6106F"/>
    <w:rPr>
      <w:rFonts w:ascii="Calibri" w:eastAsia="Times New Roman" w:hAnsi="Calibri" w:cs="Times New Roman"/>
      <w:noProof/>
      <w:szCs w:val="24"/>
    </w:rPr>
  </w:style>
  <w:style w:type="paragraph" w:styleId="Odstavecseseznamem">
    <w:name w:val="List Paragraph"/>
    <w:basedOn w:val="Normln"/>
    <w:uiPriority w:val="34"/>
    <w:qFormat/>
    <w:rsid w:val="00A6106F"/>
    <w:pPr>
      <w:ind w:left="720"/>
      <w:contextualSpacing/>
    </w:pPr>
  </w:style>
  <w:style w:type="character" w:styleId="slostrnky">
    <w:name w:val="page number"/>
    <w:basedOn w:val="Standardnpsmoodstavce"/>
    <w:uiPriority w:val="99"/>
    <w:semiHidden/>
    <w:unhideWhenUsed/>
    <w:rsid w:val="00A6106F"/>
  </w:style>
  <w:style w:type="paragraph" w:styleId="Zkladntext">
    <w:name w:val="Body Text"/>
    <w:basedOn w:val="Normln"/>
    <w:link w:val="ZkladntextChar"/>
    <w:uiPriority w:val="1"/>
    <w:qFormat/>
    <w:rsid w:val="00A6106F"/>
    <w:pPr>
      <w:widowControl w:val="0"/>
      <w:ind w:left="836"/>
    </w:pPr>
    <w:rPr>
      <w:rFonts w:ascii="Times New Roman" w:hAnsi="Times New Roman" w:cstheme="minorBidi"/>
      <w:noProof w:val="0"/>
      <w:sz w:val="24"/>
      <w:lang w:val="en-US"/>
    </w:rPr>
  </w:style>
  <w:style w:type="character" w:customStyle="1" w:styleId="ZkladntextChar">
    <w:name w:val="Základní text Char"/>
    <w:basedOn w:val="Standardnpsmoodstavce"/>
    <w:link w:val="Zkladntext"/>
    <w:uiPriority w:val="1"/>
    <w:rsid w:val="00A6106F"/>
    <w:rPr>
      <w:rFonts w:ascii="Times New Roman" w:eastAsia="Times New Roman" w:hAnsi="Times New Roman"/>
      <w:sz w:val="24"/>
      <w:szCs w:val="24"/>
      <w:lang w:val="en-US"/>
    </w:rPr>
  </w:style>
  <w:style w:type="paragraph" w:customStyle="1" w:styleId="Standard">
    <w:name w:val="Standard"/>
    <w:rsid w:val="00A6106F"/>
    <w:pPr>
      <w:suppressAutoHyphens/>
      <w:autoSpaceDN w:val="0"/>
      <w:spacing w:after="0" w:line="240" w:lineRule="auto"/>
      <w:textAlignment w:val="baseline"/>
    </w:pPr>
    <w:rPr>
      <w:rFonts w:ascii="Bookman Old Style" w:eastAsia="Times New Roman" w:hAnsi="Bookman Old Style" w:cs="Calibri"/>
      <w:kern w:val="3"/>
      <w:sz w:val="24"/>
      <w:szCs w:val="20"/>
      <w:lang w:eastAsia="cs-CZ"/>
    </w:rPr>
  </w:style>
  <w:style w:type="paragraph" w:styleId="Textbubliny">
    <w:name w:val="Balloon Text"/>
    <w:basedOn w:val="Normln"/>
    <w:link w:val="TextbublinyChar"/>
    <w:uiPriority w:val="99"/>
    <w:semiHidden/>
    <w:unhideWhenUsed/>
    <w:rsid w:val="00E61196"/>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61196"/>
    <w:rPr>
      <w:rFonts w:ascii="Segoe UI" w:eastAsia="Times New Roman" w:hAnsi="Segoe UI" w:cs="Segoe UI"/>
      <w:noProof/>
      <w:sz w:val="18"/>
      <w:szCs w:val="18"/>
    </w:rPr>
  </w:style>
  <w:style w:type="character" w:customStyle="1" w:styleId="Zkladntext411pt">
    <w:name w:val="Základní text (4) + 11 pt"/>
    <w:aliases w:val="Tučné"/>
    <w:uiPriority w:val="99"/>
    <w:rsid w:val="005D2AB3"/>
    <w:rPr>
      <w:rFonts w:ascii="Times New Roman" w:hAnsi="Times New Roman"/>
      <w:b/>
      <w:i/>
      <w:sz w:val="22"/>
      <w:u w:val="none"/>
    </w:rPr>
  </w:style>
  <w:style w:type="paragraph" w:customStyle="1" w:styleId="H2">
    <w:name w:val="H2"/>
    <w:basedOn w:val="Normln"/>
    <w:next w:val="Normln"/>
    <w:rsid w:val="005D2AB3"/>
    <w:pPr>
      <w:keepNext/>
      <w:spacing w:before="100" w:after="100"/>
      <w:outlineLvl w:val="2"/>
    </w:pPr>
    <w:rPr>
      <w:rFonts w:ascii="Times New Roman" w:hAnsi="Times New Roman"/>
      <w:b/>
      <w:noProof w:val="0"/>
      <w:snapToGrid w:val="0"/>
      <w:sz w:val="36"/>
      <w:szCs w:val="20"/>
      <w:lang w:val="en-US" w:eastAsia="cs-CZ"/>
    </w:rPr>
  </w:style>
  <w:style w:type="character" w:customStyle="1" w:styleId="Zkladntext4">
    <w:name w:val="Základní text (4)_"/>
    <w:link w:val="Zkladntext40"/>
    <w:uiPriority w:val="99"/>
    <w:locked/>
    <w:rsid w:val="00A24A7F"/>
    <w:rPr>
      <w:i/>
      <w:shd w:val="clear" w:color="auto" w:fill="FFFFFF"/>
    </w:rPr>
  </w:style>
  <w:style w:type="paragraph" w:customStyle="1" w:styleId="Zkladntext40">
    <w:name w:val="Základní text (4)"/>
    <w:basedOn w:val="Normln"/>
    <w:link w:val="Zkladntext4"/>
    <w:uiPriority w:val="99"/>
    <w:rsid w:val="00A24A7F"/>
    <w:pPr>
      <w:shd w:val="clear" w:color="auto" w:fill="FFFFFF"/>
      <w:spacing w:before="360" w:line="274" w:lineRule="exact"/>
      <w:jc w:val="right"/>
    </w:pPr>
    <w:rPr>
      <w:rFonts w:asciiTheme="minorHAnsi" w:eastAsiaTheme="minorHAnsi" w:hAnsiTheme="minorHAnsi" w:cstheme="minorBidi"/>
      <w:i/>
      <w:noProof w:val="0"/>
      <w:szCs w:val="22"/>
      <w:lang w:val="cs-CZ"/>
    </w:rPr>
  </w:style>
  <w:style w:type="character" w:styleId="Odkaznakoment">
    <w:name w:val="annotation reference"/>
    <w:basedOn w:val="Standardnpsmoodstavce"/>
    <w:uiPriority w:val="99"/>
    <w:semiHidden/>
    <w:unhideWhenUsed/>
    <w:rsid w:val="00664AEB"/>
    <w:rPr>
      <w:sz w:val="16"/>
      <w:szCs w:val="16"/>
    </w:rPr>
  </w:style>
  <w:style w:type="paragraph" w:styleId="Textkomente">
    <w:name w:val="annotation text"/>
    <w:basedOn w:val="Normln"/>
    <w:link w:val="TextkomenteChar"/>
    <w:uiPriority w:val="99"/>
    <w:semiHidden/>
    <w:unhideWhenUsed/>
    <w:rsid w:val="00664AEB"/>
    <w:rPr>
      <w:sz w:val="20"/>
      <w:szCs w:val="20"/>
    </w:rPr>
  </w:style>
  <w:style w:type="character" w:customStyle="1" w:styleId="TextkomenteChar">
    <w:name w:val="Text komentáře Char"/>
    <w:basedOn w:val="Standardnpsmoodstavce"/>
    <w:link w:val="Textkomente"/>
    <w:uiPriority w:val="99"/>
    <w:semiHidden/>
    <w:rsid w:val="00664AEB"/>
    <w:rPr>
      <w:rFonts w:ascii="Calibri" w:eastAsia="Times New Roman" w:hAnsi="Calibri" w:cs="Times New Roman"/>
      <w:noProof/>
      <w:sz w:val="20"/>
      <w:szCs w:val="20"/>
      <w:lang w:val="en-GB"/>
    </w:rPr>
  </w:style>
  <w:style w:type="paragraph" w:styleId="Pedmtkomente">
    <w:name w:val="annotation subject"/>
    <w:basedOn w:val="Textkomente"/>
    <w:next w:val="Textkomente"/>
    <w:link w:val="PedmtkomenteChar"/>
    <w:uiPriority w:val="99"/>
    <w:semiHidden/>
    <w:unhideWhenUsed/>
    <w:rsid w:val="00664AEB"/>
    <w:rPr>
      <w:b/>
      <w:bCs/>
    </w:rPr>
  </w:style>
  <w:style w:type="character" w:customStyle="1" w:styleId="PedmtkomenteChar">
    <w:name w:val="Předmět komentáře Char"/>
    <w:basedOn w:val="TextkomenteChar"/>
    <w:link w:val="Pedmtkomente"/>
    <w:uiPriority w:val="99"/>
    <w:semiHidden/>
    <w:rsid w:val="00664AEB"/>
    <w:rPr>
      <w:rFonts w:ascii="Calibri" w:eastAsia="Times New Roman" w:hAnsi="Calibri" w:cs="Times New Roman"/>
      <w:b/>
      <w:bCs/>
      <w:noProof/>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A6106F"/>
    <w:pPr>
      <w:spacing w:after="0" w:line="240" w:lineRule="auto"/>
    </w:pPr>
    <w:rPr>
      <w:rFonts w:ascii="Calibri" w:eastAsia="Times New Roman" w:hAnsi="Calibri" w:cs="Times New Roman"/>
      <w:noProof/>
      <w:szCs w:val="24"/>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rsid w:val="00A6106F"/>
    <w:rPr>
      <w:sz w:val="20"/>
      <w:szCs w:val="20"/>
    </w:rPr>
  </w:style>
  <w:style w:type="character" w:customStyle="1" w:styleId="TextpoznpodarouChar">
    <w:name w:val="Text pozn. pod čarou Char"/>
    <w:basedOn w:val="Standardnpsmoodstavce"/>
    <w:link w:val="Textpoznpodarou"/>
    <w:uiPriority w:val="99"/>
    <w:rsid w:val="00A6106F"/>
    <w:rPr>
      <w:rFonts w:ascii="Calibri" w:eastAsia="Times New Roman" w:hAnsi="Calibri" w:cs="Times New Roman"/>
      <w:noProof/>
      <w:sz w:val="20"/>
      <w:szCs w:val="20"/>
    </w:rPr>
  </w:style>
  <w:style w:type="character" w:styleId="Znakapoznpodarou">
    <w:name w:val="footnote reference"/>
    <w:basedOn w:val="Standardnpsmoodstavce"/>
    <w:semiHidden/>
    <w:rsid w:val="00A6106F"/>
    <w:rPr>
      <w:rFonts w:cs="Times New Roman"/>
      <w:vertAlign w:val="superscript"/>
    </w:rPr>
  </w:style>
  <w:style w:type="paragraph" w:styleId="Zpat">
    <w:name w:val="footer"/>
    <w:basedOn w:val="Normln"/>
    <w:link w:val="ZpatChar"/>
    <w:uiPriority w:val="99"/>
    <w:semiHidden/>
    <w:rsid w:val="00A6106F"/>
    <w:pPr>
      <w:tabs>
        <w:tab w:val="center" w:pos="4536"/>
        <w:tab w:val="right" w:pos="9072"/>
      </w:tabs>
    </w:pPr>
  </w:style>
  <w:style w:type="character" w:customStyle="1" w:styleId="ZpatChar">
    <w:name w:val="Zápatí Char"/>
    <w:basedOn w:val="Standardnpsmoodstavce"/>
    <w:link w:val="Zpat"/>
    <w:uiPriority w:val="99"/>
    <w:semiHidden/>
    <w:rsid w:val="00A6106F"/>
    <w:rPr>
      <w:rFonts w:ascii="Calibri" w:eastAsia="Times New Roman" w:hAnsi="Calibri" w:cs="Times New Roman"/>
      <w:noProof/>
      <w:szCs w:val="24"/>
    </w:rPr>
  </w:style>
  <w:style w:type="paragraph" w:styleId="Odstavecseseznamem">
    <w:name w:val="List Paragraph"/>
    <w:basedOn w:val="Normln"/>
    <w:uiPriority w:val="34"/>
    <w:qFormat/>
    <w:rsid w:val="00A6106F"/>
    <w:pPr>
      <w:ind w:left="720"/>
      <w:contextualSpacing/>
    </w:pPr>
  </w:style>
  <w:style w:type="character" w:styleId="slostrnky">
    <w:name w:val="page number"/>
    <w:basedOn w:val="Standardnpsmoodstavce"/>
    <w:uiPriority w:val="99"/>
    <w:semiHidden/>
    <w:unhideWhenUsed/>
    <w:rsid w:val="00A6106F"/>
  </w:style>
  <w:style w:type="paragraph" w:styleId="Zkladntext">
    <w:name w:val="Body Text"/>
    <w:basedOn w:val="Normln"/>
    <w:link w:val="ZkladntextChar"/>
    <w:uiPriority w:val="1"/>
    <w:qFormat/>
    <w:rsid w:val="00A6106F"/>
    <w:pPr>
      <w:widowControl w:val="0"/>
      <w:ind w:left="836"/>
    </w:pPr>
    <w:rPr>
      <w:rFonts w:ascii="Times New Roman" w:hAnsi="Times New Roman" w:cstheme="minorBidi"/>
      <w:noProof w:val="0"/>
      <w:sz w:val="24"/>
      <w:lang w:val="en-US"/>
    </w:rPr>
  </w:style>
  <w:style w:type="character" w:customStyle="1" w:styleId="ZkladntextChar">
    <w:name w:val="Základní text Char"/>
    <w:basedOn w:val="Standardnpsmoodstavce"/>
    <w:link w:val="Zkladntext"/>
    <w:uiPriority w:val="1"/>
    <w:rsid w:val="00A6106F"/>
    <w:rPr>
      <w:rFonts w:ascii="Times New Roman" w:eastAsia="Times New Roman" w:hAnsi="Times New Roman"/>
      <w:sz w:val="24"/>
      <w:szCs w:val="24"/>
      <w:lang w:val="en-US"/>
    </w:rPr>
  </w:style>
  <w:style w:type="paragraph" w:customStyle="1" w:styleId="Standard">
    <w:name w:val="Standard"/>
    <w:rsid w:val="00A6106F"/>
    <w:pPr>
      <w:suppressAutoHyphens/>
      <w:autoSpaceDN w:val="0"/>
      <w:spacing w:after="0" w:line="240" w:lineRule="auto"/>
      <w:textAlignment w:val="baseline"/>
    </w:pPr>
    <w:rPr>
      <w:rFonts w:ascii="Bookman Old Style" w:eastAsia="Times New Roman" w:hAnsi="Bookman Old Style" w:cs="Calibri"/>
      <w:kern w:val="3"/>
      <w:sz w:val="24"/>
      <w:szCs w:val="20"/>
      <w:lang w:eastAsia="cs-CZ"/>
    </w:rPr>
  </w:style>
  <w:style w:type="paragraph" w:styleId="Textbubliny">
    <w:name w:val="Balloon Text"/>
    <w:basedOn w:val="Normln"/>
    <w:link w:val="TextbublinyChar"/>
    <w:uiPriority w:val="99"/>
    <w:semiHidden/>
    <w:unhideWhenUsed/>
    <w:rsid w:val="00E61196"/>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61196"/>
    <w:rPr>
      <w:rFonts w:ascii="Segoe UI" w:eastAsia="Times New Roman" w:hAnsi="Segoe UI" w:cs="Segoe UI"/>
      <w:noProof/>
      <w:sz w:val="18"/>
      <w:szCs w:val="18"/>
    </w:rPr>
  </w:style>
  <w:style w:type="character" w:customStyle="1" w:styleId="Zkladntext411pt">
    <w:name w:val="Základní text (4) + 11 pt"/>
    <w:aliases w:val="Tučné"/>
    <w:uiPriority w:val="99"/>
    <w:rsid w:val="005D2AB3"/>
    <w:rPr>
      <w:rFonts w:ascii="Times New Roman" w:hAnsi="Times New Roman"/>
      <w:b/>
      <w:i/>
      <w:sz w:val="22"/>
      <w:u w:val="none"/>
    </w:rPr>
  </w:style>
  <w:style w:type="paragraph" w:customStyle="1" w:styleId="H2">
    <w:name w:val="H2"/>
    <w:basedOn w:val="Normln"/>
    <w:next w:val="Normln"/>
    <w:rsid w:val="005D2AB3"/>
    <w:pPr>
      <w:keepNext/>
      <w:spacing w:before="100" w:after="100"/>
      <w:outlineLvl w:val="2"/>
    </w:pPr>
    <w:rPr>
      <w:rFonts w:ascii="Times New Roman" w:hAnsi="Times New Roman"/>
      <w:b/>
      <w:noProof w:val="0"/>
      <w:snapToGrid w:val="0"/>
      <w:sz w:val="36"/>
      <w:szCs w:val="20"/>
      <w:lang w:val="en-US" w:eastAsia="cs-CZ"/>
    </w:rPr>
  </w:style>
  <w:style w:type="character" w:customStyle="1" w:styleId="Zkladntext4">
    <w:name w:val="Základní text (4)_"/>
    <w:link w:val="Zkladntext40"/>
    <w:uiPriority w:val="99"/>
    <w:locked/>
    <w:rsid w:val="00A24A7F"/>
    <w:rPr>
      <w:i/>
      <w:shd w:val="clear" w:color="auto" w:fill="FFFFFF"/>
    </w:rPr>
  </w:style>
  <w:style w:type="paragraph" w:customStyle="1" w:styleId="Zkladntext40">
    <w:name w:val="Základní text (4)"/>
    <w:basedOn w:val="Normln"/>
    <w:link w:val="Zkladntext4"/>
    <w:uiPriority w:val="99"/>
    <w:rsid w:val="00A24A7F"/>
    <w:pPr>
      <w:shd w:val="clear" w:color="auto" w:fill="FFFFFF"/>
      <w:spacing w:before="360" w:line="274" w:lineRule="exact"/>
      <w:jc w:val="right"/>
    </w:pPr>
    <w:rPr>
      <w:rFonts w:asciiTheme="minorHAnsi" w:eastAsiaTheme="minorHAnsi" w:hAnsiTheme="minorHAnsi" w:cstheme="minorBidi"/>
      <w:i/>
      <w:noProof w:val="0"/>
      <w:szCs w:val="22"/>
      <w:lang w:val="cs-CZ"/>
    </w:rPr>
  </w:style>
  <w:style w:type="character" w:styleId="Odkaznakoment">
    <w:name w:val="annotation reference"/>
    <w:basedOn w:val="Standardnpsmoodstavce"/>
    <w:uiPriority w:val="99"/>
    <w:semiHidden/>
    <w:unhideWhenUsed/>
    <w:rsid w:val="00664AEB"/>
    <w:rPr>
      <w:sz w:val="16"/>
      <w:szCs w:val="16"/>
    </w:rPr>
  </w:style>
  <w:style w:type="paragraph" w:styleId="Textkomente">
    <w:name w:val="annotation text"/>
    <w:basedOn w:val="Normln"/>
    <w:link w:val="TextkomenteChar"/>
    <w:uiPriority w:val="99"/>
    <w:semiHidden/>
    <w:unhideWhenUsed/>
    <w:rsid w:val="00664AEB"/>
    <w:rPr>
      <w:sz w:val="20"/>
      <w:szCs w:val="20"/>
    </w:rPr>
  </w:style>
  <w:style w:type="character" w:customStyle="1" w:styleId="TextkomenteChar">
    <w:name w:val="Text komentáře Char"/>
    <w:basedOn w:val="Standardnpsmoodstavce"/>
    <w:link w:val="Textkomente"/>
    <w:uiPriority w:val="99"/>
    <w:semiHidden/>
    <w:rsid w:val="00664AEB"/>
    <w:rPr>
      <w:rFonts w:ascii="Calibri" w:eastAsia="Times New Roman" w:hAnsi="Calibri" w:cs="Times New Roman"/>
      <w:noProof/>
      <w:sz w:val="20"/>
      <w:szCs w:val="20"/>
      <w:lang w:val="en-GB"/>
    </w:rPr>
  </w:style>
  <w:style w:type="paragraph" w:styleId="Pedmtkomente">
    <w:name w:val="annotation subject"/>
    <w:basedOn w:val="Textkomente"/>
    <w:next w:val="Textkomente"/>
    <w:link w:val="PedmtkomenteChar"/>
    <w:uiPriority w:val="99"/>
    <w:semiHidden/>
    <w:unhideWhenUsed/>
    <w:rsid w:val="00664AEB"/>
    <w:rPr>
      <w:b/>
      <w:bCs/>
    </w:rPr>
  </w:style>
  <w:style w:type="character" w:customStyle="1" w:styleId="PedmtkomenteChar">
    <w:name w:val="Předmět komentáře Char"/>
    <w:basedOn w:val="TextkomenteChar"/>
    <w:link w:val="Pedmtkomente"/>
    <w:uiPriority w:val="99"/>
    <w:semiHidden/>
    <w:rsid w:val="00664AEB"/>
    <w:rPr>
      <w:rFonts w:ascii="Calibri" w:eastAsia="Times New Roman" w:hAnsi="Calibri" w:cs="Times New Roman"/>
      <w:b/>
      <w:bCs/>
      <w:noProof/>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473563">
      <w:bodyDiv w:val="1"/>
      <w:marLeft w:val="0"/>
      <w:marRight w:val="0"/>
      <w:marTop w:val="0"/>
      <w:marBottom w:val="0"/>
      <w:divBdr>
        <w:top w:val="none" w:sz="0" w:space="0" w:color="auto"/>
        <w:left w:val="none" w:sz="0" w:space="0" w:color="auto"/>
        <w:bottom w:val="none" w:sz="0" w:space="0" w:color="auto"/>
        <w:right w:val="none" w:sz="0" w:space="0" w:color="auto"/>
      </w:divBdr>
    </w:div>
    <w:div w:id="2126195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77CBD-7A2B-486B-88C9-9EF2993F9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3614</Words>
  <Characters>20606</Characters>
  <Application>Microsoft Office Word</Application>
  <DocSecurity>0</DocSecurity>
  <Lines>171</Lines>
  <Paragraphs>48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24172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Rut_Fialova</dc:creator>
  <cp:lastModifiedBy>Eva Dvorakova</cp:lastModifiedBy>
  <cp:revision>5</cp:revision>
  <cp:lastPrinted>2017-05-11T08:50:00Z</cp:lastPrinted>
  <dcterms:created xsi:type="dcterms:W3CDTF">2017-09-09T17:11:00Z</dcterms:created>
  <dcterms:modified xsi:type="dcterms:W3CDTF">2017-09-13T13:48:00Z</dcterms:modified>
</cp:coreProperties>
</file>