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Vážení,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k návrhu dílčí změny Stipendijního řádu UK zaujímám stanovisko </w:t>
      </w: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lang w:eastAsia="cs-CZ"/>
        </w:rPr>
        <w:t>záporné</w:t>
      </w: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.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Doktorandům bych samozřejmě uvedené navýšení stipendia přál, není však v možnostech všech fakult, aby ho poskytovaly. Jeho zavedením by se proto dále prohl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o</w:t>
      </w:r>
      <w:bookmarkStart w:id="0" w:name="_GoBack"/>
      <w:bookmarkEnd w:id="0"/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ubily již tak značné rozdíly mezi fakultami jediné univerzity, a to způsobem, který považuji za nepřijatelný. Jestliže je totiž už na úrovni základního výměru stipendia předpisem postulováno rozpětí 10.500 až 25.000 Kč, navýšením se tento rozdíl ještě zvětší: jedna fakulta bude svým doktorandům vyplácet pouze základní částku (10.500 Kč plus minimální navýšení), jiná však poskytne částku trojnásobnou.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Dále: pokud doktorandské stipendium dosáhne maximální částky 37.000 Kč, jež je zmíněna v "předkládací zprávě", bude doktorand dostávat podstatně více, než jeho školitel, i kdyby jím byl profesor (který navíc odvádí daně).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Na okraj: čtu-li správně, soubory "revize" a "čistopis" obsahují na předmětném místě částku "až 20.000 Kč" místo "až 25.000 Kč".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S pozdravem</w:t>
      </w:r>
    </w:p>
    <w:p w:rsidR="00012CAC" w:rsidRPr="00012CAC" w:rsidRDefault="00012CAC" w:rsidP="00012CA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 xml:space="preserve">prof. </w:t>
      </w:r>
      <w:proofErr w:type="spellStart"/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PhLic</w:t>
      </w:r>
      <w:proofErr w:type="spellEnd"/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 xml:space="preserve">. Vojtěch Novotný, </w:t>
      </w:r>
      <w:proofErr w:type="spellStart"/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Th.D</w:t>
      </w:r>
      <w:proofErr w:type="spellEnd"/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.</w:t>
      </w:r>
    </w:p>
    <w:p w:rsidR="00012CAC" w:rsidRPr="00012CAC" w:rsidRDefault="00012CAC" w:rsidP="00012C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děkan</w:t>
      </w:r>
    </w:p>
    <w:p w:rsidR="00012CAC" w:rsidRPr="00012CAC" w:rsidRDefault="00012CAC" w:rsidP="00012C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Katolická teologická fakulta</w:t>
      </w:r>
    </w:p>
    <w:p w:rsidR="00012CAC" w:rsidRPr="00012CAC" w:rsidRDefault="00012CAC" w:rsidP="00012C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</w:pPr>
      <w:r w:rsidRPr="00012CAC">
        <w:rPr>
          <w:rFonts w:ascii="Times New Roman" w:eastAsia="Times New Roman" w:hAnsi="Times New Roman" w:cs="Times New Roman"/>
          <w:color w:val="222222"/>
          <w:sz w:val="28"/>
          <w:szCs w:val="28"/>
          <w:lang w:eastAsia="cs-CZ"/>
        </w:rPr>
        <w:t>Univerzita Karlova</w:t>
      </w:r>
    </w:p>
    <w:p w:rsidR="00DC23A1" w:rsidRPr="00012CAC" w:rsidRDefault="00DC23A1">
      <w:pPr>
        <w:rPr>
          <w:rFonts w:ascii="Times New Roman" w:hAnsi="Times New Roman" w:cs="Times New Roman"/>
          <w:sz w:val="28"/>
          <w:szCs w:val="28"/>
        </w:rPr>
      </w:pPr>
    </w:p>
    <w:sectPr w:rsidR="00DC23A1" w:rsidRPr="00012C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046"/>
    <w:rsid w:val="00012CAC"/>
    <w:rsid w:val="005A2046"/>
    <w:rsid w:val="00DC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D4C5D"/>
  <w15:chartTrackingRefBased/>
  <w15:docId w15:val="{33B2F33F-94F9-4171-AD8E-0F46645B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012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12C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12CAC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9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kadlece</dc:creator>
  <cp:keywords/>
  <dc:description/>
  <cp:lastModifiedBy>kadlece</cp:lastModifiedBy>
  <cp:revision>2</cp:revision>
  <dcterms:created xsi:type="dcterms:W3CDTF">2018-04-26T10:50:00Z</dcterms:created>
  <dcterms:modified xsi:type="dcterms:W3CDTF">2018-04-26T10:52:00Z</dcterms:modified>
</cp:coreProperties>
</file>