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DC" w:rsidRPr="000E1AF0" w:rsidRDefault="00E54FDC" w:rsidP="00E54FDC">
      <w:pPr>
        <w:jc w:val="center"/>
        <w:rPr>
          <w:rFonts w:ascii="Times New Roman" w:hAnsi="Times New Roman" w:cs="Times New Roman"/>
          <w:b/>
          <w:sz w:val="24"/>
          <w:szCs w:val="24"/>
        </w:rPr>
      </w:pPr>
      <w:r w:rsidRPr="000E1AF0">
        <w:rPr>
          <w:rFonts w:ascii="Times New Roman" w:hAnsi="Times New Roman" w:cs="Times New Roman"/>
          <w:b/>
          <w:sz w:val="24"/>
          <w:szCs w:val="24"/>
        </w:rPr>
        <w:t>VOLEBNÍ ŘÁD AKADEMICKÉHO SENÁTU</w:t>
      </w:r>
    </w:p>
    <w:p w:rsidR="00E54FDC" w:rsidRPr="000E1AF0" w:rsidRDefault="00E54FDC" w:rsidP="00E54FDC">
      <w:pPr>
        <w:jc w:val="center"/>
        <w:rPr>
          <w:rFonts w:ascii="Times New Roman" w:hAnsi="Times New Roman" w:cs="Times New Roman"/>
          <w:b/>
          <w:sz w:val="24"/>
          <w:szCs w:val="24"/>
        </w:rPr>
      </w:pPr>
      <w:r w:rsidRPr="000E1AF0">
        <w:rPr>
          <w:rFonts w:ascii="Times New Roman" w:hAnsi="Times New Roman" w:cs="Times New Roman"/>
          <w:b/>
          <w:sz w:val="24"/>
          <w:szCs w:val="24"/>
        </w:rPr>
        <w:t>PEDAGOGICKÉ FAKULTY</w:t>
      </w:r>
    </w:p>
    <w:p w:rsidR="00E54FDC" w:rsidRPr="000E1AF0" w:rsidRDefault="00E54FDC" w:rsidP="00E54FDC">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UNIVERZITY KARLOVY</w:t>
      </w:r>
    </w:p>
    <w:p w:rsidR="00752E69" w:rsidRPr="000E1AF0" w:rsidRDefault="00752E69" w:rsidP="00E54FDC">
      <w:pPr>
        <w:spacing w:after="0"/>
        <w:jc w:val="center"/>
        <w:rPr>
          <w:rFonts w:ascii="Times New Roman" w:hAnsi="Times New Roman" w:cs="Times New Roman"/>
          <w:i/>
          <w:sz w:val="24"/>
          <w:szCs w:val="24"/>
        </w:rPr>
      </w:pPr>
    </w:p>
    <w:p w:rsidR="00E54FDC" w:rsidRPr="000E1AF0" w:rsidRDefault="00E54FDC" w:rsidP="00E54FDC">
      <w:pPr>
        <w:spacing w:after="0"/>
        <w:jc w:val="center"/>
        <w:rPr>
          <w:rFonts w:ascii="Times New Roman" w:hAnsi="Times New Roman" w:cs="Times New Roman"/>
          <w:i/>
          <w:sz w:val="24"/>
          <w:szCs w:val="24"/>
        </w:rPr>
      </w:pPr>
      <w:r w:rsidRPr="000E1AF0">
        <w:rPr>
          <w:rFonts w:ascii="Times New Roman" w:hAnsi="Times New Roman" w:cs="Times New Roman"/>
          <w:i/>
          <w:sz w:val="24"/>
          <w:szCs w:val="24"/>
        </w:rPr>
        <w:t>Akademický senát Pedagogické fakulty se podle § 27 odst. 1</w:t>
      </w:r>
      <w:r w:rsidR="00066657" w:rsidRPr="000E1AF0">
        <w:rPr>
          <w:rFonts w:ascii="Times New Roman" w:hAnsi="Times New Roman" w:cs="Times New Roman"/>
          <w:i/>
          <w:sz w:val="24"/>
          <w:szCs w:val="24"/>
        </w:rPr>
        <w:t> </w:t>
      </w:r>
      <w:r w:rsidRPr="000E1AF0">
        <w:rPr>
          <w:rFonts w:ascii="Times New Roman" w:hAnsi="Times New Roman" w:cs="Times New Roman"/>
          <w:i/>
          <w:sz w:val="24"/>
          <w:szCs w:val="24"/>
        </w:rPr>
        <w:t xml:space="preserve">písm. b) </w:t>
      </w:r>
      <w:r w:rsidR="00066657" w:rsidRPr="000E1AF0">
        <w:rPr>
          <w:rFonts w:ascii="Times New Roman" w:hAnsi="Times New Roman" w:cs="Times New Roman"/>
          <w:i/>
          <w:sz w:val="24"/>
          <w:szCs w:val="24"/>
        </w:rPr>
        <w:t xml:space="preserve">a § 33 odst. 2 písm. b) </w:t>
      </w:r>
      <w:r w:rsidRPr="000E1AF0">
        <w:rPr>
          <w:rFonts w:ascii="Times New Roman" w:hAnsi="Times New Roman" w:cs="Times New Roman"/>
          <w:i/>
          <w:sz w:val="24"/>
          <w:szCs w:val="24"/>
        </w:rPr>
        <w:t>zákona č. 111/1998 Sb., o vysokých školách a o změně a doplnění dalších zákonů, ve znění pozdějších předpisů (dále též „zákon o vysok</w:t>
      </w:r>
      <w:r w:rsidR="00066657" w:rsidRPr="000E1AF0">
        <w:rPr>
          <w:rFonts w:ascii="Times New Roman" w:hAnsi="Times New Roman" w:cs="Times New Roman"/>
          <w:i/>
          <w:sz w:val="24"/>
          <w:szCs w:val="24"/>
        </w:rPr>
        <w:t>ých školách“), usnesl na tomto V</w:t>
      </w:r>
      <w:r w:rsidRPr="000E1AF0">
        <w:rPr>
          <w:rFonts w:ascii="Times New Roman" w:hAnsi="Times New Roman" w:cs="Times New Roman"/>
          <w:i/>
          <w:sz w:val="24"/>
          <w:szCs w:val="24"/>
        </w:rPr>
        <w:t>olebním řádu akademického senátu Pedagogické fakulty</w:t>
      </w:r>
      <w:r w:rsidR="003007C7" w:rsidRPr="000E1AF0">
        <w:rPr>
          <w:rFonts w:ascii="Times New Roman" w:hAnsi="Times New Roman" w:cs="Times New Roman"/>
          <w:i/>
          <w:sz w:val="24"/>
          <w:szCs w:val="24"/>
        </w:rPr>
        <w:t xml:space="preserve"> (dále též „volebním řádu“)</w:t>
      </w:r>
      <w:r w:rsidRPr="000E1AF0">
        <w:rPr>
          <w:rFonts w:ascii="Times New Roman" w:hAnsi="Times New Roman" w:cs="Times New Roman"/>
          <w:i/>
          <w:sz w:val="24"/>
          <w:szCs w:val="24"/>
        </w:rPr>
        <w:t xml:space="preserve"> jako jejím vnitřním předpisu:</w:t>
      </w:r>
    </w:p>
    <w:p w:rsidR="00E54FDC" w:rsidRPr="000E1AF0" w:rsidRDefault="00E54FDC" w:rsidP="00E54FDC">
      <w:pPr>
        <w:spacing w:after="0"/>
        <w:rPr>
          <w:rFonts w:ascii="Times New Roman" w:hAnsi="Times New Roman" w:cs="Times New Roman"/>
          <w:sz w:val="24"/>
          <w:szCs w:val="24"/>
        </w:rPr>
      </w:pPr>
    </w:p>
    <w:p w:rsidR="00752E69" w:rsidRPr="000E1AF0" w:rsidRDefault="00752E69" w:rsidP="00752E69">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ČÁST I.</w:t>
      </w:r>
    </w:p>
    <w:p w:rsidR="00752E69" w:rsidRPr="000E1AF0" w:rsidRDefault="00752E69" w:rsidP="00752E69">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Volby do Akademického senátu Pedagogické fakulty</w:t>
      </w:r>
    </w:p>
    <w:p w:rsidR="00752E69" w:rsidRPr="000E1AF0" w:rsidRDefault="00752E69" w:rsidP="00E54FDC">
      <w:pPr>
        <w:spacing w:after="0"/>
        <w:rPr>
          <w:rFonts w:ascii="Times New Roman" w:hAnsi="Times New Roman" w:cs="Times New Roman"/>
          <w:sz w:val="24"/>
          <w:szCs w:val="24"/>
        </w:rPr>
      </w:pPr>
    </w:p>
    <w:p w:rsidR="00E54FDC" w:rsidRPr="000E1AF0" w:rsidRDefault="00E54FDC" w:rsidP="00752E69">
      <w:pPr>
        <w:spacing w:after="0"/>
        <w:jc w:val="center"/>
        <w:rPr>
          <w:rFonts w:ascii="Times New Roman" w:hAnsi="Times New Roman" w:cs="Times New Roman"/>
          <w:sz w:val="24"/>
          <w:szCs w:val="24"/>
        </w:rPr>
      </w:pPr>
      <w:r w:rsidRPr="000E1AF0">
        <w:rPr>
          <w:rFonts w:ascii="Times New Roman" w:hAnsi="Times New Roman" w:cs="Times New Roman"/>
          <w:sz w:val="24"/>
          <w:szCs w:val="24"/>
        </w:rPr>
        <w:t>Čl. 1</w:t>
      </w:r>
    </w:p>
    <w:p w:rsidR="00752E69" w:rsidRPr="000E1AF0" w:rsidRDefault="00752E69" w:rsidP="00752E69">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Úvodní ustanovení</w:t>
      </w:r>
    </w:p>
    <w:p w:rsidR="005F6C71" w:rsidRPr="000E1AF0" w:rsidRDefault="00752E69" w:rsidP="00A71683">
      <w:pPr>
        <w:pStyle w:val="Odstavecseseznamem"/>
        <w:numPr>
          <w:ilvl w:val="0"/>
          <w:numId w:val="1"/>
        </w:numPr>
        <w:spacing w:after="0"/>
        <w:jc w:val="both"/>
        <w:rPr>
          <w:rFonts w:ascii="Times New Roman" w:hAnsi="Times New Roman" w:cs="Times New Roman"/>
          <w:sz w:val="24"/>
          <w:szCs w:val="24"/>
        </w:rPr>
      </w:pPr>
      <w:r w:rsidRPr="000E1AF0">
        <w:rPr>
          <w:rFonts w:ascii="Times New Roman" w:hAnsi="Times New Roman" w:cs="Times New Roman"/>
          <w:sz w:val="24"/>
          <w:szCs w:val="24"/>
        </w:rPr>
        <w:t>Akademický senát Pedagogické fakulty (dále též „senát“</w:t>
      </w:r>
      <w:r w:rsidR="0006777F" w:rsidRPr="000E1AF0">
        <w:rPr>
          <w:rFonts w:ascii="Times New Roman" w:hAnsi="Times New Roman" w:cs="Times New Roman"/>
          <w:sz w:val="24"/>
          <w:szCs w:val="24"/>
        </w:rPr>
        <w:t xml:space="preserve">) </w:t>
      </w:r>
      <w:r w:rsidR="00A71683" w:rsidRPr="000E1AF0">
        <w:rPr>
          <w:rFonts w:ascii="Times New Roman" w:hAnsi="Times New Roman" w:cs="Times New Roman"/>
          <w:sz w:val="24"/>
          <w:szCs w:val="24"/>
        </w:rPr>
        <w:t>vyhlašuje volby tak, aby proběhly</w:t>
      </w:r>
      <w:r w:rsidRPr="000E1AF0">
        <w:rPr>
          <w:rFonts w:ascii="Times New Roman" w:hAnsi="Times New Roman" w:cs="Times New Roman"/>
          <w:sz w:val="24"/>
          <w:szCs w:val="24"/>
        </w:rPr>
        <w:t xml:space="preserve"> </w:t>
      </w:r>
      <w:r w:rsidR="00E138A1" w:rsidRPr="000E1AF0">
        <w:rPr>
          <w:rFonts w:ascii="Times New Roman" w:hAnsi="Times New Roman" w:cs="Times New Roman"/>
          <w:sz w:val="24"/>
          <w:szCs w:val="24"/>
        </w:rPr>
        <w:t>v přiměřeném časovém období před koncem funkčního období stávajících členů senátu</w:t>
      </w:r>
      <w:r w:rsidR="005F6C71" w:rsidRPr="000E1AF0">
        <w:rPr>
          <w:rFonts w:ascii="Times New Roman" w:hAnsi="Times New Roman" w:cs="Times New Roman"/>
          <w:sz w:val="24"/>
          <w:szCs w:val="24"/>
        </w:rPr>
        <w:t>.</w:t>
      </w:r>
    </w:p>
    <w:p w:rsidR="00E54FDC" w:rsidRPr="000E1AF0" w:rsidRDefault="00752E69" w:rsidP="008E56BD">
      <w:pPr>
        <w:pStyle w:val="Odstavecseseznamem"/>
        <w:numPr>
          <w:ilvl w:val="0"/>
          <w:numId w:val="1"/>
        </w:numPr>
        <w:spacing w:after="0"/>
        <w:jc w:val="both"/>
        <w:rPr>
          <w:rFonts w:ascii="Times New Roman" w:hAnsi="Times New Roman" w:cs="Times New Roman"/>
          <w:sz w:val="24"/>
          <w:szCs w:val="24"/>
        </w:rPr>
      </w:pPr>
      <w:r w:rsidRPr="000E1AF0">
        <w:rPr>
          <w:rFonts w:ascii="Times New Roman" w:hAnsi="Times New Roman" w:cs="Times New Roman"/>
          <w:sz w:val="24"/>
          <w:szCs w:val="24"/>
        </w:rPr>
        <w:t>Senát při vyhlášení voleb dále stanoví přiměřenou lhůtu před konáním voleb pro</w:t>
      </w:r>
      <w:r w:rsidR="003007C7" w:rsidRPr="000E1AF0">
        <w:rPr>
          <w:rFonts w:ascii="Times New Roman" w:hAnsi="Times New Roman" w:cs="Times New Roman"/>
          <w:sz w:val="24"/>
          <w:szCs w:val="24"/>
        </w:rPr>
        <w:t> </w:t>
      </w:r>
      <w:r w:rsidRPr="000E1AF0">
        <w:rPr>
          <w:rFonts w:ascii="Times New Roman" w:hAnsi="Times New Roman" w:cs="Times New Roman"/>
          <w:sz w:val="24"/>
          <w:szCs w:val="24"/>
        </w:rPr>
        <w:t>podání návrhů na kandidáty.</w:t>
      </w:r>
      <w:r w:rsidR="00E138A1" w:rsidRPr="000E1AF0">
        <w:rPr>
          <w:rFonts w:ascii="Times New Roman" w:hAnsi="Times New Roman" w:cs="Times New Roman"/>
          <w:sz w:val="24"/>
          <w:szCs w:val="24"/>
        </w:rPr>
        <w:t xml:space="preserve"> Lhůta nesmí být kratší než 30 dní.</w:t>
      </w:r>
    </w:p>
    <w:p w:rsidR="009955BA" w:rsidRPr="000E1AF0" w:rsidRDefault="009955BA" w:rsidP="00B03214">
      <w:pPr>
        <w:pStyle w:val="Odstavecseseznamem"/>
        <w:numPr>
          <w:ilvl w:val="0"/>
          <w:numId w:val="1"/>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Senát stanoví místo voleb a čas tak, aby se volby konaly </w:t>
      </w:r>
      <w:r w:rsidR="00C776FB" w:rsidRPr="000E1AF0">
        <w:rPr>
          <w:rFonts w:ascii="Times New Roman" w:hAnsi="Times New Roman" w:cs="Times New Roman"/>
          <w:sz w:val="24"/>
          <w:szCs w:val="24"/>
        </w:rPr>
        <w:t xml:space="preserve">nejméně dva a nejvýše čtyři dny, ve kterých se koná výuka a na stanoveném místě bylo možné každý den hlasovat minimálně čtyři hodiny. Senát </w:t>
      </w:r>
      <w:r w:rsidR="00B03214" w:rsidRPr="000E1AF0">
        <w:rPr>
          <w:rFonts w:ascii="Times New Roman" w:hAnsi="Times New Roman" w:cs="Times New Roman"/>
          <w:sz w:val="24"/>
          <w:szCs w:val="24"/>
        </w:rPr>
        <w:t>při vyhlášení voleb může určit další místa, kde je možné hlasovat jen v některé dny a v určité časy</w:t>
      </w:r>
      <w:r w:rsidR="00C776FB" w:rsidRPr="000E1AF0">
        <w:rPr>
          <w:rFonts w:ascii="Times New Roman" w:hAnsi="Times New Roman" w:cs="Times New Roman"/>
          <w:sz w:val="24"/>
          <w:szCs w:val="24"/>
        </w:rPr>
        <w:t>.</w:t>
      </w:r>
    </w:p>
    <w:p w:rsidR="00F17D3E" w:rsidRPr="000E1AF0" w:rsidRDefault="00F17D3E" w:rsidP="00F17D3E">
      <w:pPr>
        <w:spacing w:after="0"/>
        <w:rPr>
          <w:rFonts w:ascii="Times New Roman" w:hAnsi="Times New Roman" w:cs="Times New Roman"/>
          <w:sz w:val="24"/>
          <w:szCs w:val="24"/>
        </w:rPr>
      </w:pPr>
    </w:p>
    <w:p w:rsidR="00F17D3E" w:rsidRPr="000E1AF0" w:rsidRDefault="00F17D3E" w:rsidP="00F17D3E">
      <w:pPr>
        <w:spacing w:after="0"/>
        <w:jc w:val="center"/>
        <w:rPr>
          <w:rFonts w:ascii="Times New Roman" w:hAnsi="Times New Roman" w:cs="Times New Roman"/>
          <w:sz w:val="24"/>
          <w:szCs w:val="24"/>
        </w:rPr>
      </w:pPr>
      <w:r w:rsidRPr="000E1AF0">
        <w:rPr>
          <w:rFonts w:ascii="Times New Roman" w:hAnsi="Times New Roman" w:cs="Times New Roman"/>
          <w:sz w:val="24"/>
          <w:szCs w:val="24"/>
        </w:rPr>
        <w:t>Čl. 2</w:t>
      </w:r>
    </w:p>
    <w:p w:rsidR="00F17D3E" w:rsidRPr="000E1AF0" w:rsidRDefault="00F17D3E" w:rsidP="00F17D3E">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Kandidáti</w:t>
      </w:r>
    </w:p>
    <w:p w:rsidR="00F17D3E" w:rsidRPr="000E1AF0" w:rsidRDefault="00F17D3E"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Do senátu může kandidova</w:t>
      </w:r>
      <w:r w:rsidR="000930C8" w:rsidRPr="000E1AF0">
        <w:rPr>
          <w:rFonts w:ascii="Times New Roman" w:hAnsi="Times New Roman" w:cs="Times New Roman"/>
          <w:sz w:val="24"/>
          <w:szCs w:val="24"/>
        </w:rPr>
        <w:t>t člen akademické obce fakulty.</w:t>
      </w:r>
    </w:p>
    <w:p w:rsidR="00CF6E8A" w:rsidRPr="000E1AF0" w:rsidRDefault="000930C8"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Kandidáti mohou kandidovat do kurie studentů nebo do jedné ze tří kurií akademických pracovníků. Příloha č. 1 tohoto </w:t>
      </w:r>
      <w:r w:rsidR="008E56BD" w:rsidRPr="000E1AF0">
        <w:rPr>
          <w:rFonts w:ascii="Times New Roman" w:hAnsi="Times New Roman" w:cs="Times New Roman"/>
          <w:sz w:val="24"/>
          <w:szCs w:val="24"/>
        </w:rPr>
        <w:t xml:space="preserve">volebního řádu </w:t>
      </w:r>
      <w:r w:rsidRPr="000E1AF0">
        <w:rPr>
          <w:rFonts w:ascii="Times New Roman" w:hAnsi="Times New Roman" w:cs="Times New Roman"/>
          <w:sz w:val="24"/>
          <w:szCs w:val="24"/>
        </w:rPr>
        <w:t>stanoví, do které kurie je akademický pracovník zařazen</w:t>
      </w:r>
    </w:p>
    <w:p w:rsidR="00F17D3E" w:rsidRPr="000E1AF0" w:rsidRDefault="00F17D3E"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Kandidáta </w:t>
      </w:r>
      <w:r w:rsidR="0006777F" w:rsidRPr="000E1AF0">
        <w:rPr>
          <w:rFonts w:ascii="Times New Roman" w:hAnsi="Times New Roman" w:cs="Times New Roman"/>
          <w:sz w:val="24"/>
          <w:szCs w:val="24"/>
        </w:rPr>
        <w:t xml:space="preserve">může </w:t>
      </w:r>
      <w:r w:rsidRPr="000E1AF0">
        <w:rPr>
          <w:rFonts w:ascii="Times New Roman" w:hAnsi="Times New Roman" w:cs="Times New Roman"/>
          <w:sz w:val="24"/>
          <w:szCs w:val="24"/>
        </w:rPr>
        <w:t>navrhn</w:t>
      </w:r>
      <w:r w:rsidR="0006777F" w:rsidRPr="000E1AF0">
        <w:rPr>
          <w:rFonts w:ascii="Times New Roman" w:hAnsi="Times New Roman" w:cs="Times New Roman"/>
          <w:sz w:val="24"/>
          <w:szCs w:val="24"/>
        </w:rPr>
        <w:t>out</w:t>
      </w:r>
      <w:r w:rsidR="008E56BD" w:rsidRPr="000E1AF0">
        <w:rPr>
          <w:rFonts w:ascii="Times New Roman" w:hAnsi="Times New Roman" w:cs="Times New Roman"/>
          <w:sz w:val="24"/>
          <w:szCs w:val="24"/>
        </w:rPr>
        <w:t xml:space="preserve"> alespoň </w:t>
      </w:r>
      <w:r w:rsidRPr="000E1AF0">
        <w:rPr>
          <w:rFonts w:ascii="Times New Roman" w:hAnsi="Times New Roman" w:cs="Times New Roman"/>
          <w:sz w:val="24"/>
          <w:szCs w:val="24"/>
        </w:rPr>
        <w:t xml:space="preserve">pět jiných členů </w:t>
      </w:r>
      <w:r w:rsidR="00E138A1" w:rsidRPr="000E1AF0">
        <w:rPr>
          <w:rFonts w:ascii="Times New Roman" w:hAnsi="Times New Roman" w:cs="Times New Roman"/>
          <w:sz w:val="24"/>
          <w:szCs w:val="24"/>
        </w:rPr>
        <w:t>kurie, ve které může kandidovat</w:t>
      </w:r>
      <w:r w:rsidRPr="000E1AF0">
        <w:rPr>
          <w:rFonts w:ascii="Times New Roman" w:hAnsi="Times New Roman" w:cs="Times New Roman"/>
          <w:sz w:val="24"/>
          <w:szCs w:val="24"/>
        </w:rPr>
        <w:t>.</w:t>
      </w:r>
    </w:p>
    <w:p w:rsidR="00F17D3E" w:rsidRPr="000E1AF0" w:rsidRDefault="00F17D3E"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Návrh musí být učiněn písemně a obsahuje:</w:t>
      </w:r>
    </w:p>
    <w:p w:rsidR="00F17D3E" w:rsidRPr="000E1AF0" w:rsidRDefault="00BC2EC5" w:rsidP="008C1EC1">
      <w:pPr>
        <w:pStyle w:val="Odstavecseseznamem"/>
        <w:numPr>
          <w:ilvl w:val="1"/>
          <w:numId w:val="23"/>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j</w:t>
      </w:r>
      <w:r w:rsidR="00F17D3E" w:rsidRPr="000E1AF0">
        <w:rPr>
          <w:rFonts w:ascii="Times New Roman" w:hAnsi="Times New Roman" w:cs="Times New Roman"/>
          <w:sz w:val="24"/>
          <w:szCs w:val="24"/>
        </w:rPr>
        <w:t>méno a příjmení kandidáta</w:t>
      </w:r>
      <w:r w:rsidRPr="000E1AF0">
        <w:rPr>
          <w:rFonts w:ascii="Times New Roman" w:hAnsi="Times New Roman" w:cs="Times New Roman"/>
          <w:sz w:val="24"/>
          <w:szCs w:val="24"/>
        </w:rPr>
        <w:t>,</w:t>
      </w:r>
    </w:p>
    <w:p w:rsidR="00F17D3E" w:rsidRPr="000E1AF0" w:rsidRDefault="00BC2EC5" w:rsidP="008C1EC1">
      <w:pPr>
        <w:pStyle w:val="Odstavecseseznamem"/>
        <w:numPr>
          <w:ilvl w:val="1"/>
          <w:numId w:val="23"/>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v</w:t>
      </w:r>
      <w:r w:rsidR="00F17D3E" w:rsidRPr="000E1AF0">
        <w:rPr>
          <w:rFonts w:ascii="Times New Roman" w:hAnsi="Times New Roman" w:cs="Times New Roman"/>
          <w:sz w:val="24"/>
          <w:szCs w:val="24"/>
        </w:rPr>
        <w:t> případě akademického pracovníka jeho pracoviště</w:t>
      </w:r>
      <w:r w:rsidRPr="000E1AF0">
        <w:rPr>
          <w:rFonts w:ascii="Times New Roman" w:hAnsi="Times New Roman" w:cs="Times New Roman"/>
          <w:sz w:val="24"/>
          <w:szCs w:val="24"/>
        </w:rPr>
        <w:t>,</w:t>
      </w:r>
    </w:p>
    <w:p w:rsidR="00F17D3E" w:rsidRPr="000E1AF0" w:rsidRDefault="00BC2EC5" w:rsidP="008C1EC1">
      <w:pPr>
        <w:pStyle w:val="Odstavecseseznamem"/>
        <w:numPr>
          <w:ilvl w:val="1"/>
          <w:numId w:val="23"/>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v</w:t>
      </w:r>
      <w:r w:rsidR="00F17D3E" w:rsidRPr="000E1AF0">
        <w:rPr>
          <w:rFonts w:ascii="Times New Roman" w:hAnsi="Times New Roman" w:cs="Times New Roman"/>
          <w:sz w:val="24"/>
          <w:szCs w:val="24"/>
        </w:rPr>
        <w:t xml:space="preserve"> případě </w:t>
      </w:r>
      <w:r w:rsidRPr="000E1AF0">
        <w:rPr>
          <w:rFonts w:ascii="Times New Roman" w:hAnsi="Times New Roman" w:cs="Times New Roman"/>
          <w:sz w:val="24"/>
          <w:szCs w:val="24"/>
        </w:rPr>
        <w:t>studenta ročník</w:t>
      </w:r>
      <w:r w:rsidR="0006777F" w:rsidRPr="000E1AF0">
        <w:rPr>
          <w:rFonts w:ascii="Times New Roman" w:hAnsi="Times New Roman" w:cs="Times New Roman"/>
          <w:sz w:val="24"/>
          <w:szCs w:val="24"/>
        </w:rPr>
        <w:t xml:space="preserve"> a studijní program</w:t>
      </w:r>
      <w:r w:rsidRPr="000E1AF0">
        <w:rPr>
          <w:rFonts w:ascii="Times New Roman" w:hAnsi="Times New Roman" w:cs="Times New Roman"/>
          <w:sz w:val="24"/>
          <w:szCs w:val="24"/>
        </w:rPr>
        <w:t>,</w:t>
      </w:r>
    </w:p>
    <w:p w:rsidR="00BC2EC5" w:rsidRPr="000E1AF0" w:rsidRDefault="00BC2EC5" w:rsidP="008C1EC1">
      <w:pPr>
        <w:pStyle w:val="Odstavecseseznamem"/>
        <w:numPr>
          <w:ilvl w:val="1"/>
          <w:numId w:val="23"/>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podpis navrhovatelů,</w:t>
      </w:r>
    </w:p>
    <w:p w:rsidR="00886A31" w:rsidRPr="000E1AF0" w:rsidRDefault="00BC2EC5" w:rsidP="00886A31">
      <w:pPr>
        <w:pStyle w:val="Odstavecseseznamem"/>
        <w:numPr>
          <w:ilvl w:val="1"/>
          <w:numId w:val="23"/>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souhlas kandidáta s navržením.</w:t>
      </w:r>
    </w:p>
    <w:p w:rsidR="00BC2EC5" w:rsidRPr="000E1AF0" w:rsidRDefault="00886A31" w:rsidP="00886A31">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Člen senátu, jehož funkční období nekončí v akademickém roce, ve kterém se konají volby, může kandidovat pouze v případě, že k souhlasu s navržením připojí písemné vzdání se členství v senátu s účinností nejpozději k 31. březnu</w:t>
      </w:r>
      <w:r w:rsidR="008C4AA8" w:rsidRPr="000E1AF0">
        <w:rPr>
          <w:rFonts w:ascii="Times New Roman" w:hAnsi="Times New Roman" w:cs="Times New Roman"/>
          <w:sz w:val="24"/>
          <w:szCs w:val="24"/>
        </w:rPr>
        <w:t xml:space="preserve"> daného roku</w:t>
      </w:r>
      <w:r w:rsidRPr="000E1AF0">
        <w:rPr>
          <w:rFonts w:ascii="Times New Roman" w:hAnsi="Times New Roman" w:cs="Times New Roman"/>
          <w:sz w:val="24"/>
          <w:szCs w:val="24"/>
        </w:rPr>
        <w:t xml:space="preserve">. Volební komise toto vzdání se členství v senátu postoupí předsedovi senátu. </w:t>
      </w:r>
    </w:p>
    <w:p w:rsidR="00886A31" w:rsidRPr="000E1AF0" w:rsidRDefault="00886A31"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Návrh je postoupen volební komisi prostřednictvím podatelny.</w:t>
      </w:r>
    </w:p>
    <w:p w:rsidR="00BC2EC5" w:rsidRPr="000E1AF0" w:rsidRDefault="00BC2EC5" w:rsidP="008E56BD">
      <w:pPr>
        <w:pStyle w:val="Odstavecseseznamem"/>
        <w:numPr>
          <w:ilvl w:val="0"/>
          <w:numId w:val="2"/>
        </w:numPr>
        <w:spacing w:after="0"/>
        <w:jc w:val="both"/>
        <w:rPr>
          <w:rFonts w:ascii="Times New Roman" w:hAnsi="Times New Roman" w:cs="Times New Roman"/>
          <w:sz w:val="24"/>
          <w:szCs w:val="24"/>
        </w:rPr>
      </w:pPr>
      <w:r w:rsidRPr="000E1AF0">
        <w:rPr>
          <w:rFonts w:ascii="Times New Roman" w:hAnsi="Times New Roman" w:cs="Times New Roman"/>
          <w:sz w:val="24"/>
          <w:szCs w:val="24"/>
        </w:rPr>
        <w:t>Kandidát může písemně odvolat svůj souhlas s navržením. D</w:t>
      </w:r>
      <w:r w:rsidR="008E56BD" w:rsidRPr="000E1AF0">
        <w:rPr>
          <w:rFonts w:ascii="Times New Roman" w:hAnsi="Times New Roman" w:cs="Times New Roman"/>
          <w:sz w:val="24"/>
          <w:szCs w:val="24"/>
        </w:rPr>
        <w:t>nem d</w:t>
      </w:r>
      <w:r w:rsidR="00E65B14" w:rsidRPr="000E1AF0">
        <w:rPr>
          <w:rFonts w:ascii="Times New Roman" w:hAnsi="Times New Roman" w:cs="Times New Roman"/>
          <w:sz w:val="24"/>
          <w:szCs w:val="24"/>
        </w:rPr>
        <w:t>oručení</w:t>
      </w:r>
      <w:r w:rsidRPr="000E1AF0">
        <w:rPr>
          <w:rFonts w:ascii="Times New Roman" w:hAnsi="Times New Roman" w:cs="Times New Roman"/>
          <w:sz w:val="24"/>
          <w:szCs w:val="24"/>
        </w:rPr>
        <w:t xml:space="preserve"> tohoto odvolání volební komisi není tento člen akademické obce nadále považován </w:t>
      </w:r>
      <w:r w:rsidRPr="000E1AF0">
        <w:rPr>
          <w:rFonts w:ascii="Times New Roman" w:hAnsi="Times New Roman" w:cs="Times New Roman"/>
          <w:sz w:val="24"/>
          <w:szCs w:val="24"/>
        </w:rPr>
        <w:lastRenderedPageBreak/>
        <w:t>za</w:t>
      </w:r>
      <w:r w:rsidR="008E56BD" w:rsidRPr="000E1AF0">
        <w:rPr>
          <w:rFonts w:ascii="Times New Roman" w:hAnsi="Times New Roman" w:cs="Times New Roman"/>
          <w:sz w:val="24"/>
          <w:szCs w:val="24"/>
        </w:rPr>
        <w:t> </w:t>
      </w:r>
      <w:r w:rsidRPr="000E1AF0">
        <w:rPr>
          <w:rFonts w:ascii="Times New Roman" w:hAnsi="Times New Roman" w:cs="Times New Roman"/>
          <w:sz w:val="24"/>
          <w:szCs w:val="24"/>
        </w:rPr>
        <w:t>kandidáta ve volbách.</w:t>
      </w:r>
      <w:r w:rsidR="008E56BD" w:rsidRPr="000E1AF0">
        <w:rPr>
          <w:rFonts w:ascii="Times New Roman" w:hAnsi="Times New Roman" w:cs="Times New Roman"/>
          <w:sz w:val="24"/>
          <w:szCs w:val="24"/>
        </w:rPr>
        <w:t xml:space="preserve"> Tento člen akademické obce může být ve lhůtě podle čl. 1 odst</w:t>
      </w:r>
      <w:r w:rsidR="008C1EC1" w:rsidRPr="000E1AF0">
        <w:rPr>
          <w:rFonts w:ascii="Times New Roman" w:hAnsi="Times New Roman" w:cs="Times New Roman"/>
          <w:sz w:val="24"/>
          <w:szCs w:val="24"/>
        </w:rPr>
        <w:t>avce</w:t>
      </w:r>
      <w:r w:rsidR="008E56BD" w:rsidRPr="000E1AF0">
        <w:rPr>
          <w:rFonts w:ascii="Times New Roman" w:hAnsi="Times New Roman" w:cs="Times New Roman"/>
          <w:sz w:val="24"/>
          <w:szCs w:val="24"/>
        </w:rPr>
        <w:t xml:space="preserve"> 2 znovu navržen.</w:t>
      </w:r>
    </w:p>
    <w:p w:rsidR="00BC2EC5" w:rsidRPr="000E1AF0" w:rsidRDefault="00BC2EC5" w:rsidP="00BC2EC5">
      <w:pPr>
        <w:spacing w:after="0"/>
        <w:rPr>
          <w:rFonts w:ascii="Times New Roman" w:hAnsi="Times New Roman" w:cs="Times New Roman"/>
          <w:sz w:val="24"/>
          <w:szCs w:val="24"/>
        </w:rPr>
      </w:pPr>
    </w:p>
    <w:p w:rsidR="00BC2EC5" w:rsidRPr="000E1AF0" w:rsidRDefault="00BC2EC5" w:rsidP="00BC2EC5">
      <w:pPr>
        <w:spacing w:after="0"/>
        <w:jc w:val="center"/>
        <w:rPr>
          <w:rFonts w:ascii="Times New Roman" w:hAnsi="Times New Roman" w:cs="Times New Roman"/>
          <w:sz w:val="24"/>
          <w:szCs w:val="24"/>
        </w:rPr>
      </w:pPr>
      <w:r w:rsidRPr="000E1AF0">
        <w:rPr>
          <w:rFonts w:ascii="Times New Roman" w:hAnsi="Times New Roman" w:cs="Times New Roman"/>
          <w:sz w:val="24"/>
          <w:szCs w:val="24"/>
        </w:rPr>
        <w:t>Čl. 3</w:t>
      </w:r>
    </w:p>
    <w:p w:rsidR="00BC2EC5" w:rsidRPr="000E1AF0" w:rsidRDefault="00BC2EC5" w:rsidP="00BC2EC5">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Volební komise</w:t>
      </w:r>
    </w:p>
    <w:p w:rsidR="00BC2EC5" w:rsidRPr="000E1AF0" w:rsidRDefault="00BC2EC5" w:rsidP="001F08B9">
      <w:pPr>
        <w:pStyle w:val="Odstavecseseznamem"/>
        <w:numPr>
          <w:ilvl w:val="0"/>
          <w:numId w:val="3"/>
        </w:numPr>
        <w:spacing w:after="0"/>
        <w:jc w:val="both"/>
        <w:rPr>
          <w:rFonts w:ascii="Times New Roman" w:hAnsi="Times New Roman" w:cs="Times New Roman"/>
          <w:sz w:val="24"/>
          <w:szCs w:val="24"/>
        </w:rPr>
      </w:pPr>
      <w:r w:rsidRPr="000E1AF0">
        <w:rPr>
          <w:rFonts w:ascii="Times New Roman" w:hAnsi="Times New Roman" w:cs="Times New Roman"/>
          <w:sz w:val="24"/>
          <w:szCs w:val="24"/>
        </w:rPr>
        <w:t>Senát ustaví alespoň tříčlennou volební komisi slouženou ze studentů fakulty a</w:t>
      </w:r>
      <w:r w:rsidR="008E56BD" w:rsidRPr="000E1AF0">
        <w:rPr>
          <w:rFonts w:ascii="Times New Roman" w:hAnsi="Times New Roman" w:cs="Times New Roman"/>
          <w:sz w:val="24"/>
          <w:szCs w:val="24"/>
        </w:rPr>
        <w:t> </w:t>
      </w:r>
      <w:r w:rsidRPr="000E1AF0">
        <w:rPr>
          <w:rFonts w:ascii="Times New Roman" w:hAnsi="Times New Roman" w:cs="Times New Roman"/>
          <w:sz w:val="24"/>
          <w:szCs w:val="24"/>
        </w:rPr>
        <w:t xml:space="preserve">akademických pracovníků, kteří jsou členy akademické obce. Předsedou volební komise je </w:t>
      </w:r>
      <w:r w:rsidR="00306CEB" w:rsidRPr="000E1AF0">
        <w:rPr>
          <w:rFonts w:ascii="Times New Roman" w:hAnsi="Times New Roman" w:cs="Times New Roman"/>
          <w:sz w:val="24"/>
          <w:szCs w:val="24"/>
        </w:rPr>
        <w:t>senátem pověřený člen senátu.</w:t>
      </w:r>
    </w:p>
    <w:p w:rsidR="004A67D7" w:rsidRPr="000E1AF0" w:rsidRDefault="004A67D7" w:rsidP="001F08B9">
      <w:pPr>
        <w:pStyle w:val="Odstavecseseznamem"/>
        <w:numPr>
          <w:ilvl w:val="0"/>
          <w:numId w:val="3"/>
        </w:numPr>
        <w:spacing w:after="0"/>
        <w:jc w:val="both"/>
        <w:rPr>
          <w:rFonts w:ascii="Times New Roman" w:hAnsi="Times New Roman" w:cs="Times New Roman"/>
          <w:sz w:val="24"/>
          <w:szCs w:val="24"/>
        </w:rPr>
      </w:pPr>
      <w:r w:rsidRPr="000E1AF0">
        <w:rPr>
          <w:rFonts w:ascii="Times New Roman" w:hAnsi="Times New Roman" w:cs="Times New Roman"/>
          <w:sz w:val="24"/>
          <w:szCs w:val="24"/>
        </w:rPr>
        <w:t>Členství ve volební komisi je neslučitelné s kandidaturou ve volbách.</w:t>
      </w:r>
    </w:p>
    <w:p w:rsidR="004A67D7" w:rsidRPr="000E1AF0" w:rsidRDefault="004A67D7" w:rsidP="001F08B9">
      <w:pPr>
        <w:pStyle w:val="Odstavecseseznamem"/>
        <w:numPr>
          <w:ilvl w:val="0"/>
          <w:numId w:val="3"/>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Volební komise ukončuje svou činnost </w:t>
      </w:r>
      <w:r w:rsidR="00886A31" w:rsidRPr="000E1AF0">
        <w:rPr>
          <w:rFonts w:ascii="Times New Roman" w:hAnsi="Times New Roman" w:cs="Times New Roman"/>
          <w:sz w:val="24"/>
          <w:szCs w:val="24"/>
        </w:rPr>
        <w:t>osmý den po zveřejnění</w:t>
      </w:r>
      <w:r w:rsidRPr="000E1AF0">
        <w:rPr>
          <w:rFonts w:ascii="Times New Roman" w:hAnsi="Times New Roman" w:cs="Times New Roman"/>
          <w:sz w:val="24"/>
          <w:szCs w:val="24"/>
        </w:rPr>
        <w:t xml:space="preserve"> protokolu o </w:t>
      </w:r>
      <w:r w:rsidR="001F08B9" w:rsidRPr="000E1AF0">
        <w:rPr>
          <w:rFonts w:ascii="Times New Roman" w:hAnsi="Times New Roman" w:cs="Times New Roman"/>
          <w:sz w:val="24"/>
          <w:szCs w:val="24"/>
        </w:rPr>
        <w:t xml:space="preserve">výsledku </w:t>
      </w:r>
      <w:r w:rsidRPr="000E1AF0">
        <w:rPr>
          <w:rFonts w:ascii="Times New Roman" w:hAnsi="Times New Roman" w:cs="Times New Roman"/>
          <w:sz w:val="24"/>
          <w:szCs w:val="24"/>
        </w:rPr>
        <w:t>vol</w:t>
      </w:r>
      <w:r w:rsidR="001F08B9" w:rsidRPr="000E1AF0">
        <w:rPr>
          <w:rFonts w:ascii="Times New Roman" w:hAnsi="Times New Roman" w:cs="Times New Roman"/>
          <w:sz w:val="24"/>
          <w:szCs w:val="24"/>
        </w:rPr>
        <w:t>eb</w:t>
      </w:r>
      <w:r w:rsidR="008E56BD" w:rsidRPr="000E1AF0">
        <w:rPr>
          <w:rFonts w:ascii="Times New Roman" w:hAnsi="Times New Roman" w:cs="Times New Roman"/>
          <w:sz w:val="24"/>
          <w:szCs w:val="24"/>
        </w:rPr>
        <w:t>. Volební komise pokračuje ve své činnosti v</w:t>
      </w:r>
      <w:r w:rsidR="001F08B9" w:rsidRPr="000E1AF0">
        <w:rPr>
          <w:rFonts w:ascii="Times New Roman" w:hAnsi="Times New Roman" w:cs="Times New Roman"/>
          <w:sz w:val="24"/>
          <w:szCs w:val="24"/>
        </w:rPr>
        <w:t xml:space="preserve"> </w:t>
      </w:r>
      <w:r w:rsidR="008E56BD" w:rsidRPr="000E1AF0">
        <w:rPr>
          <w:rFonts w:ascii="Times New Roman" w:hAnsi="Times New Roman" w:cs="Times New Roman"/>
          <w:sz w:val="24"/>
          <w:szCs w:val="24"/>
        </w:rPr>
        <w:t>případech podle</w:t>
      </w:r>
      <w:r w:rsidR="001F08B9" w:rsidRPr="000E1AF0">
        <w:rPr>
          <w:rFonts w:ascii="Times New Roman" w:hAnsi="Times New Roman" w:cs="Times New Roman"/>
          <w:sz w:val="24"/>
          <w:szCs w:val="24"/>
        </w:rPr>
        <w:t xml:space="preserve"> čl. 7, kdy volební komise ukončuje svou činnost </w:t>
      </w:r>
      <w:r w:rsidR="00886A31" w:rsidRPr="000E1AF0">
        <w:rPr>
          <w:rFonts w:ascii="Times New Roman" w:hAnsi="Times New Roman" w:cs="Times New Roman"/>
          <w:sz w:val="24"/>
          <w:szCs w:val="24"/>
        </w:rPr>
        <w:t xml:space="preserve">osmý den </w:t>
      </w:r>
      <w:r w:rsidR="003007C7" w:rsidRPr="000E1AF0">
        <w:rPr>
          <w:rFonts w:ascii="Times New Roman" w:hAnsi="Times New Roman" w:cs="Times New Roman"/>
          <w:sz w:val="24"/>
          <w:szCs w:val="24"/>
        </w:rPr>
        <w:t xml:space="preserve">po zveřejnění </w:t>
      </w:r>
      <w:r w:rsidR="001F08B9" w:rsidRPr="000E1AF0">
        <w:rPr>
          <w:rFonts w:ascii="Times New Roman" w:hAnsi="Times New Roman" w:cs="Times New Roman"/>
          <w:sz w:val="24"/>
          <w:szCs w:val="24"/>
        </w:rPr>
        <w:t>protokolu o výsledku opakovaných voleb.</w:t>
      </w:r>
      <w:r w:rsidR="003007C7" w:rsidRPr="000E1AF0">
        <w:rPr>
          <w:rFonts w:ascii="Times New Roman" w:hAnsi="Times New Roman" w:cs="Times New Roman"/>
          <w:sz w:val="24"/>
          <w:szCs w:val="24"/>
        </w:rPr>
        <w:t xml:space="preserve"> Volební komise vždy před ukončením své činnosti rozhodne o námitkách proti průběhu voleb.</w:t>
      </w:r>
    </w:p>
    <w:p w:rsidR="005F6C71" w:rsidRPr="000E1AF0" w:rsidRDefault="005F6C71" w:rsidP="005F6C71">
      <w:pPr>
        <w:spacing w:after="0"/>
        <w:rPr>
          <w:rFonts w:ascii="Times New Roman" w:hAnsi="Times New Roman" w:cs="Times New Roman"/>
          <w:sz w:val="24"/>
          <w:szCs w:val="24"/>
        </w:rPr>
      </w:pPr>
    </w:p>
    <w:p w:rsidR="005F6C71" w:rsidRPr="000E1AF0" w:rsidRDefault="005F6C71" w:rsidP="00A43FC2">
      <w:pPr>
        <w:spacing w:after="0"/>
        <w:jc w:val="center"/>
        <w:rPr>
          <w:rFonts w:ascii="Times New Roman" w:hAnsi="Times New Roman" w:cs="Times New Roman"/>
          <w:sz w:val="24"/>
          <w:szCs w:val="24"/>
        </w:rPr>
      </w:pPr>
      <w:r w:rsidRPr="000E1AF0">
        <w:rPr>
          <w:rFonts w:ascii="Times New Roman" w:hAnsi="Times New Roman" w:cs="Times New Roman"/>
          <w:sz w:val="24"/>
          <w:szCs w:val="24"/>
        </w:rPr>
        <w:t>Čl. 4</w:t>
      </w:r>
    </w:p>
    <w:p w:rsidR="005F6C71" w:rsidRPr="000E1AF0" w:rsidRDefault="005F6C71" w:rsidP="00A43FC2">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Příprava voleb</w:t>
      </w:r>
    </w:p>
    <w:p w:rsidR="005F6C71" w:rsidRPr="000E1AF0" w:rsidRDefault="005F6C71" w:rsidP="001F08B9">
      <w:pPr>
        <w:pStyle w:val="Odstavecseseznamem"/>
        <w:numPr>
          <w:ilvl w:val="0"/>
          <w:numId w:val="4"/>
        </w:numPr>
        <w:spacing w:after="0"/>
        <w:jc w:val="both"/>
        <w:rPr>
          <w:rFonts w:ascii="Times New Roman" w:hAnsi="Times New Roman" w:cs="Times New Roman"/>
          <w:sz w:val="24"/>
          <w:szCs w:val="24"/>
        </w:rPr>
      </w:pPr>
      <w:r w:rsidRPr="000E1AF0">
        <w:rPr>
          <w:rFonts w:ascii="Times New Roman" w:hAnsi="Times New Roman" w:cs="Times New Roman"/>
          <w:sz w:val="24"/>
          <w:szCs w:val="24"/>
        </w:rPr>
        <w:t>Po skončení lhůty podle čl. 1 odst</w:t>
      </w:r>
      <w:r w:rsidR="008C1EC1" w:rsidRPr="000E1AF0">
        <w:rPr>
          <w:rFonts w:ascii="Times New Roman" w:hAnsi="Times New Roman" w:cs="Times New Roman"/>
          <w:sz w:val="24"/>
          <w:szCs w:val="24"/>
        </w:rPr>
        <w:t>avce</w:t>
      </w:r>
      <w:r w:rsidRPr="000E1AF0">
        <w:rPr>
          <w:rFonts w:ascii="Times New Roman" w:hAnsi="Times New Roman" w:cs="Times New Roman"/>
          <w:sz w:val="24"/>
          <w:szCs w:val="24"/>
        </w:rPr>
        <w:t xml:space="preserve"> 2 volební komise projedná došlé návrhy. Jestliže je návrh neúplný nebo nejasný, volební komise vyzve navrhovatele k doplnění návrhu nebo odstranění nejasností, a stanoví </w:t>
      </w:r>
      <w:r w:rsidR="008C4AA8" w:rsidRPr="000E1AF0">
        <w:rPr>
          <w:rFonts w:ascii="Times New Roman" w:hAnsi="Times New Roman" w:cs="Times New Roman"/>
          <w:sz w:val="24"/>
          <w:szCs w:val="24"/>
        </w:rPr>
        <w:t>jim k tomu</w:t>
      </w:r>
      <w:r w:rsidRPr="000E1AF0">
        <w:rPr>
          <w:rFonts w:ascii="Times New Roman" w:hAnsi="Times New Roman" w:cs="Times New Roman"/>
          <w:sz w:val="24"/>
          <w:szCs w:val="24"/>
        </w:rPr>
        <w:t xml:space="preserve"> přiměřenou lhůtu.</w:t>
      </w:r>
    </w:p>
    <w:p w:rsidR="005F6C71" w:rsidRPr="000E1AF0" w:rsidRDefault="005F6C71" w:rsidP="001F08B9">
      <w:pPr>
        <w:pStyle w:val="Odstavecseseznamem"/>
        <w:numPr>
          <w:ilvl w:val="0"/>
          <w:numId w:val="4"/>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Volební komise vyloučí </w:t>
      </w:r>
      <w:r w:rsidR="00A43FC2" w:rsidRPr="000E1AF0">
        <w:rPr>
          <w:rFonts w:ascii="Times New Roman" w:hAnsi="Times New Roman" w:cs="Times New Roman"/>
          <w:sz w:val="24"/>
          <w:szCs w:val="24"/>
        </w:rPr>
        <w:t xml:space="preserve">nepřípustné návrhy na </w:t>
      </w:r>
      <w:r w:rsidRPr="000E1AF0">
        <w:rPr>
          <w:rFonts w:ascii="Times New Roman" w:hAnsi="Times New Roman" w:cs="Times New Roman"/>
          <w:sz w:val="24"/>
          <w:szCs w:val="24"/>
        </w:rPr>
        <w:t xml:space="preserve">kandidáty, kteří nejsou členy akademické obce fakulty nebo </w:t>
      </w:r>
      <w:r w:rsidR="008C1EC1" w:rsidRPr="000E1AF0">
        <w:rPr>
          <w:rFonts w:ascii="Times New Roman" w:hAnsi="Times New Roman" w:cs="Times New Roman"/>
          <w:sz w:val="24"/>
          <w:szCs w:val="24"/>
        </w:rPr>
        <w:t>jsou členy volební komise.</w:t>
      </w:r>
    </w:p>
    <w:p w:rsidR="00A43FC2" w:rsidRPr="000E1AF0" w:rsidRDefault="00A43FC2" w:rsidP="001F08B9">
      <w:pPr>
        <w:pStyle w:val="Odstavecseseznamem"/>
        <w:numPr>
          <w:ilvl w:val="0"/>
          <w:numId w:val="4"/>
        </w:numPr>
        <w:spacing w:after="0"/>
        <w:jc w:val="both"/>
        <w:rPr>
          <w:rFonts w:ascii="Times New Roman" w:hAnsi="Times New Roman" w:cs="Times New Roman"/>
          <w:sz w:val="24"/>
          <w:szCs w:val="24"/>
        </w:rPr>
      </w:pPr>
      <w:r w:rsidRPr="000E1AF0">
        <w:rPr>
          <w:rFonts w:ascii="Times New Roman" w:hAnsi="Times New Roman" w:cs="Times New Roman"/>
          <w:sz w:val="24"/>
          <w:szCs w:val="24"/>
        </w:rPr>
        <w:t>Volební komise následně z došlých platných, přípustných, jasných a úplných návrhů sestaví kandidátní listiny. Každá kurie má vlastní kandidátní listinu.</w:t>
      </w:r>
    </w:p>
    <w:p w:rsidR="00A43FC2" w:rsidRPr="000E1AF0" w:rsidRDefault="00A43FC2" w:rsidP="001F08B9">
      <w:pPr>
        <w:pStyle w:val="Odstavecseseznamem"/>
        <w:numPr>
          <w:ilvl w:val="0"/>
          <w:numId w:val="4"/>
        </w:numPr>
        <w:spacing w:after="0"/>
        <w:jc w:val="both"/>
        <w:rPr>
          <w:rFonts w:ascii="Times New Roman" w:hAnsi="Times New Roman" w:cs="Times New Roman"/>
          <w:sz w:val="24"/>
          <w:szCs w:val="24"/>
        </w:rPr>
      </w:pPr>
      <w:r w:rsidRPr="000E1AF0">
        <w:rPr>
          <w:rFonts w:ascii="Times New Roman" w:hAnsi="Times New Roman" w:cs="Times New Roman"/>
          <w:sz w:val="24"/>
          <w:szCs w:val="24"/>
        </w:rPr>
        <w:t>Volební komise zajistí tisk volebních lístků.</w:t>
      </w:r>
    </w:p>
    <w:p w:rsidR="00A43FC2" w:rsidRPr="000E1AF0" w:rsidRDefault="00A43FC2" w:rsidP="00A43FC2">
      <w:pPr>
        <w:spacing w:after="0"/>
        <w:rPr>
          <w:rFonts w:ascii="Times New Roman" w:hAnsi="Times New Roman" w:cs="Times New Roman"/>
          <w:sz w:val="24"/>
          <w:szCs w:val="24"/>
        </w:rPr>
      </w:pPr>
    </w:p>
    <w:p w:rsidR="00A43FC2" w:rsidRPr="000E1AF0" w:rsidRDefault="00A43FC2" w:rsidP="00A43FC2">
      <w:pPr>
        <w:spacing w:after="0"/>
        <w:jc w:val="center"/>
        <w:rPr>
          <w:rFonts w:ascii="Times New Roman" w:hAnsi="Times New Roman" w:cs="Times New Roman"/>
          <w:sz w:val="24"/>
          <w:szCs w:val="24"/>
        </w:rPr>
      </w:pPr>
      <w:r w:rsidRPr="000E1AF0">
        <w:rPr>
          <w:rFonts w:ascii="Times New Roman" w:hAnsi="Times New Roman" w:cs="Times New Roman"/>
          <w:sz w:val="24"/>
          <w:szCs w:val="24"/>
        </w:rPr>
        <w:t>Čl. 5</w:t>
      </w:r>
    </w:p>
    <w:p w:rsidR="00A43FC2" w:rsidRPr="000E1AF0" w:rsidRDefault="00A43FC2" w:rsidP="00A43FC2">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Průběh voleb</w:t>
      </w:r>
    </w:p>
    <w:p w:rsidR="00A43FC2" w:rsidRPr="000E1AF0" w:rsidRDefault="00A43FC2" w:rsidP="00555EB8">
      <w:pPr>
        <w:pStyle w:val="Odstavecseseznamem"/>
        <w:numPr>
          <w:ilvl w:val="0"/>
          <w:numId w:val="5"/>
        </w:numPr>
        <w:spacing w:after="0"/>
        <w:jc w:val="both"/>
        <w:rPr>
          <w:rFonts w:ascii="Times New Roman" w:hAnsi="Times New Roman" w:cs="Times New Roman"/>
          <w:sz w:val="24"/>
          <w:szCs w:val="24"/>
        </w:rPr>
      </w:pPr>
      <w:r w:rsidRPr="000E1AF0">
        <w:rPr>
          <w:rFonts w:ascii="Times New Roman" w:hAnsi="Times New Roman" w:cs="Times New Roman"/>
          <w:sz w:val="24"/>
          <w:szCs w:val="24"/>
        </w:rPr>
        <w:t>Volby probíhají v termínech stanovených senátem.</w:t>
      </w:r>
    </w:p>
    <w:p w:rsidR="00A43FC2" w:rsidRPr="000E1AF0" w:rsidRDefault="006D0EA9" w:rsidP="00555EB8">
      <w:pPr>
        <w:pStyle w:val="Odstavecseseznamem"/>
        <w:numPr>
          <w:ilvl w:val="0"/>
          <w:numId w:val="5"/>
        </w:numPr>
        <w:spacing w:after="0"/>
        <w:jc w:val="both"/>
        <w:rPr>
          <w:rFonts w:ascii="Times New Roman" w:hAnsi="Times New Roman" w:cs="Times New Roman"/>
          <w:sz w:val="24"/>
          <w:szCs w:val="24"/>
        </w:rPr>
      </w:pPr>
      <w:r w:rsidRPr="000E1AF0">
        <w:rPr>
          <w:rFonts w:ascii="Times New Roman" w:hAnsi="Times New Roman" w:cs="Times New Roman"/>
          <w:sz w:val="24"/>
          <w:szCs w:val="24"/>
        </w:rPr>
        <w:t>Volič po prokázání své totožnosti volební komisi obdrží jeden hlasovací lístek podle kurie, do které je zařazen.</w:t>
      </w:r>
    </w:p>
    <w:p w:rsidR="006D0EA9" w:rsidRPr="000E1AF0" w:rsidRDefault="006D0EA9" w:rsidP="00AF0167">
      <w:pPr>
        <w:pStyle w:val="Odstavecseseznamem"/>
        <w:numPr>
          <w:ilvl w:val="0"/>
          <w:numId w:val="5"/>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V </w:t>
      </w:r>
      <w:r w:rsidR="00B03214" w:rsidRPr="000E1AF0">
        <w:rPr>
          <w:rFonts w:ascii="Times New Roman" w:hAnsi="Times New Roman" w:cs="Times New Roman"/>
          <w:sz w:val="24"/>
          <w:szCs w:val="24"/>
        </w:rPr>
        <w:t>prostorách</w:t>
      </w:r>
      <w:r w:rsidRPr="000E1AF0">
        <w:rPr>
          <w:rFonts w:ascii="Times New Roman" w:hAnsi="Times New Roman" w:cs="Times New Roman"/>
          <w:sz w:val="24"/>
          <w:szCs w:val="24"/>
        </w:rPr>
        <w:t xml:space="preserve"> </w:t>
      </w:r>
      <w:r w:rsidR="00AF0167" w:rsidRPr="000E1AF0">
        <w:rPr>
          <w:rFonts w:ascii="Times New Roman" w:hAnsi="Times New Roman" w:cs="Times New Roman"/>
          <w:sz w:val="24"/>
          <w:szCs w:val="24"/>
        </w:rPr>
        <w:t>určen</w:t>
      </w:r>
      <w:r w:rsidR="00B03214" w:rsidRPr="000E1AF0">
        <w:rPr>
          <w:rFonts w:ascii="Times New Roman" w:hAnsi="Times New Roman" w:cs="Times New Roman"/>
          <w:sz w:val="24"/>
          <w:szCs w:val="24"/>
        </w:rPr>
        <w:t>ých</w:t>
      </w:r>
      <w:r w:rsidR="00AF0167" w:rsidRPr="000E1AF0">
        <w:rPr>
          <w:rFonts w:ascii="Times New Roman" w:hAnsi="Times New Roman" w:cs="Times New Roman"/>
          <w:sz w:val="24"/>
          <w:szCs w:val="24"/>
        </w:rPr>
        <w:t xml:space="preserve"> </w:t>
      </w:r>
      <w:r w:rsidRPr="000E1AF0">
        <w:rPr>
          <w:rFonts w:ascii="Times New Roman" w:hAnsi="Times New Roman" w:cs="Times New Roman"/>
          <w:sz w:val="24"/>
          <w:szCs w:val="24"/>
        </w:rPr>
        <w:t>pro hlasování musí být umožněna úprava hlasovacích lístků tak, aby bylo umožněno tajné hlasování.</w:t>
      </w:r>
    </w:p>
    <w:p w:rsidR="006D0EA9" w:rsidRPr="000E1AF0" w:rsidRDefault="006D0EA9" w:rsidP="00555EB8">
      <w:pPr>
        <w:pStyle w:val="Odstavecseseznamem"/>
        <w:numPr>
          <w:ilvl w:val="0"/>
          <w:numId w:val="5"/>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Každý volič může hlasovat jen v jedné kurii. Jestliže náleží k více kuriím, pak přítomným členům volební komise sdělí, ve které kurii bude hlasovat. Jestliže je volič zároveň kandidátem, pak </w:t>
      </w:r>
      <w:r w:rsidR="00277E99" w:rsidRPr="000E1AF0">
        <w:rPr>
          <w:rFonts w:ascii="Times New Roman" w:hAnsi="Times New Roman" w:cs="Times New Roman"/>
          <w:sz w:val="24"/>
          <w:szCs w:val="24"/>
        </w:rPr>
        <w:t>hlasuje</w:t>
      </w:r>
      <w:r w:rsidRPr="000E1AF0">
        <w:rPr>
          <w:rFonts w:ascii="Times New Roman" w:hAnsi="Times New Roman" w:cs="Times New Roman"/>
          <w:sz w:val="24"/>
          <w:szCs w:val="24"/>
        </w:rPr>
        <w:t xml:space="preserve"> v kurii, ve které kandiduje.</w:t>
      </w:r>
      <w:r w:rsidR="008C1EC1" w:rsidRPr="000E1AF0">
        <w:rPr>
          <w:rFonts w:ascii="Times New Roman" w:hAnsi="Times New Roman" w:cs="Times New Roman"/>
          <w:sz w:val="24"/>
          <w:szCs w:val="24"/>
        </w:rPr>
        <w:t xml:space="preserve"> Stejně se postupuje, jestliže je volič zároveň studentem a akademickým pracovníkem.</w:t>
      </w:r>
    </w:p>
    <w:p w:rsidR="006D0EA9" w:rsidRPr="000E1AF0" w:rsidRDefault="006D0EA9" w:rsidP="00555EB8">
      <w:pPr>
        <w:pStyle w:val="Odstavecseseznamem"/>
        <w:numPr>
          <w:ilvl w:val="0"/>
          <w:numId w:val="5"/>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Označí-li volič na hlasovacím lístku více kandidátů, než je </w:t>
      </w:r>
      <w:r w:rsidR="00277E99" w:rsidRPr="000E1AF0">
        <w:rPr>
          <w:rFonts w:ascii="Times New Roman" w:hAnsi="Times New Roman" w:cs="Times New Roman"/>
          <w:sz w:val="24"/>
          <w:szCs w:val="24"/>
        </w:rPr>
        <w:t>dané kurii přiděleno mandátů</w:t>
      </w:r>
      <w:r w:rsidRPr="000E1AF0">
        <w:rPr>
          <w:rFonts w:ascii="Times New Roman" w:hAnsi="Times New Roman" w:cs="Times New Roman"/>
          <w:sz w:val="24"/>
          <w:szCs w:val="24"/>
        </w:rPr>
        <w:t>, nebo nelze-li označení s jistotou rozpoznat, je hlas neplatný</w:t>
      </w:r>
      <w:r w:rsidRPr="000E1AF0">
        <w:rPr>
          <w:rFonts w:ascii="Times New Roman" w:hAnsi="Times New Roman" w:cs="Times New Roman"/>
          <w:color w:val="000000"/>
          <w:sz w:val="27"/>
          <w:szCs w:val="27"/>
        </w:rPr>
        <w:t>.</w:t>
      </w:r>
    </w:p>
    <w:p w:rsidR="006D0EA9" w:rsidRPr="000E1AF0" w:rsidRDefault="006D0EA9" w:rsidP="006D0EA9">
      <w:pPr>
        <w:pStyle w:val="Odstavecseseznamem"/>
        <w:spacing w:after="0"/>
        <w:rPr>
          <w:rFonts w:ascii="Times New Roman" w:hAnsi="Times New Roman" w:cs="Times New Roman"/>
          <w:sz w:val="24"/>
          <w:szCs w:val="24"/>
        </w:rPr>
      </w:pPr>
    </w:p>
    <w:p w:rsidR="006D0EA9" w:rsidRPr="000E1AF0" w:rsidRDefault="006D0EA9" w:rsidP="006D0EA9">
      <w:pPr>
        <w:spacing w:after="0"/>
        <w:jc w:val="center"/>
        <w:rPr>
          <w:rFonts w:ascii="Times New Roman" w:hAnsi="Times New Roman" w:cs="Times New Roman"/>
          <w:sz w:val="24"/>
          <w:szCs w:val="24"/>
        </w:rPr>
      </w:pPr>
      <w:r w:rsidRPr="000E1AF0">
        <w:rPr>
          <w:rFonts w:ascii="Times New Roman" w:hAnsi="Times New Roman" w:cs="Times New Roman"/>
          <w:sz w:val="24"/>
          <w:szCs w:val="24"/>
        </w:rPr>
        <w:t>Čl. 6</w:t>
      </w:r>
    </w:p>
    <w:p w:rsidR="006D0EA9" w:rsidRPr="000E1AF0" w:rsidRDefault="006D0EA9" w:rsidP="006D0EA9">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Výsledky voleb</w:t>
      </w:r>
    </w:p>
    <w:p w:rsidR="006D0EA9" w:rsidRPr="000E1AF0" w:rsidRDefault="006D0EA9" w:rsidP="00555EB8">
      <w:pPr>
        <w:pStyle w:val="Odstavecseseznamem"/>
        <w:numPr>
          <w:ilvl w:val="0"/>
          <w:numId w:val="9"/>
        </w:numPr>
        <w:spacing w:after="0"/>
        <w:jc w:val="both"/>
        <w:rPr>
          <w:rFonts w:ascii="Times New Roman" w:hAnsi="Times New Roman" w:cs="Times New Roman"/>
          <w:sz w:val="24"/>
          <w:szCs w:val="24"/>
        </w:rPr>
      </w:pPr>
      <w:r w:rsidRPr="000E1AF0">
        <w:rPr>
          <w:rFonts w:ascii="Times New Roman" w:hAnsi="Times New Roman" w:cs="Times New Roman"/>
          <w:sz w:val="24"/>
          <w:szCs w:val="24"/>
        </w:rPr>
        <w:t>Po ukončení hlasování volební komise sečte hlasy</w:t>
      </w:r>
      <w:r w:rsidR="00555EB8" w:rsidRPr="000E1AF0">
        <w:rPr>
          <w:rFonts w:ascii="Times New Roman" w:hAnsi="Times New Roman" w:cs="Times New Roman"/>
          <w:sz w:val="24"/>
          <w:szCs w:val="24"/>
        </w:rPr>
        <w:t>.</w:t>
      </w:r>
      <w:r w:rsidRPr="000E1AF0">
        <w:rPr>
          <w:rFonts w:ascii="Times New Roman" w:hAnsi="Times New Roman" w:cs="Times New Roman"/>
          <w:sz w:val="24"/>
          <w:szCs w:val="24"/>
        </w:rPr>
        <w:t xml:space="preserve"> Mandáty přidělí </w:t>
      </w:r>
      <w:r w:rsidR="008C4AA8" w:rsidRPr="000E1AF0">
        <w:rPr>
          <w:rFonts w:ascii="Times New Roman" w:hAnsi="Times New Roman" w:cs="Times New Roman"/>
          <w:sz w:val="24"/>
          <w:szCs w:val="24"/>
        </w:rPr>
        <w:t xml:space="preserve">v pořadí </w:t>
      </w:r>
      <w:r w:rsidRPr="000E1AF0">
        <w:rPr>
          <w:rFonts w:ascii="Times New Roman" w:hAnsi="Times New Roman" w:cs="Times New Roman"/>
          <w:sz w:val="24"/>
          <w:szCs w:val="24"/>
        </w:rPr>
        <w:t xml:space="preserve">podle počtu hlasů odevzdaných pro kandidáty. V případě rovnosti hlasů rozhodne </w:t>
      </w:r>
      <w:r w:rsidR="00555EB8" w:rsidRPr="000E1AF0">
        <w:rPr>
          <w:rFonts w:ascii="Times New Roman" w:hAnsi="Times New Roman" w:cs="Times New Roman"/>
          <w:sz w:val="24"/>
          <w:szCs w:val="24"/>
        </w:rPr>
        <w:t xml:space="preserve">volební komise </w:t>
      </w:r>
      <w:r w:rsidR="003920F4" w:rsidRPr="000E1AF0">
        <w:rPr>
          <w:rFonts w:ascii="Times New Roman" w:hAnsi="Times New Roman" w:cs="Times New Roman"/>
          <w:sz w:val="24"/>
          <w:szCs w:val="24"/>
        </w:rPr>
        <w:t xml:space="preserve">o pořadí </w:t>
      </w:r>
      <w:r w:rsidRPr="000E1AF0">
        <w:rPr>
          <w:rFonts w:ascii="Times New Roman" w:hAnsi="Times New Roman" w:cs="Times New Roman"/>
          <w:sz w:val="24"/>
          <w:szCs w:val="24"/>
        </w:rPr>
        <w:t>los</w:t>
      </w:r>
      <w:r w:rsidR="00555EB8" w:rsidRPr="000E1AF0">
        <w:rPr>
          <w:rFonts w:ascii="Times New Roman" w:hAnsi="Times New Roman" w:cs="Times New Roman"/>
          <w:sz w:val="24"/>
          <w:szCs w:val="24"/>
        </w:rPr>
        <w:t>em</w:t>
      </w:r>
      <w:r w:rsidRPr="000E1AF0">
        <w:rPr>
          <w:rFonts w:ascii="Times New Roman" w:hAnsi="Times New Roman" w:cs="Times New Roman"/>
          <w:sz w:val="24"/>
          <w:szCs w:val="24"/>
        </w:rPr>
        <w:t>.</w:t>
      </w:r>
    </w:p>
    <w:p w:rsidR="00555EB8" w:rsidRPr="000E1AF0" w:rsidRDefault="00555EB8" w:rsidP="00555EB8">
      <w:pPr>
        <w:pStyle w:val="Odstavecseseznamem"/>
        <w:numPr>
          <w:ilvl w:val="0"/>
          <w:numId w:val="9"/>
        </w:numPr>
        <w:spacing w:after="0"/>
        <w:jc w:val="both"/>
        <w:rPr>
          <w:rFonts w:ascii="Times New Roman" w:hAnsi="Times New Roman" w:cs="Times New Roman"/>
          <w:sz w:val="24"/>
          <w:szCs w:val="24"/>
        </w:rPr>
      </w:pPr>
      <w:r w:rsidRPr="000E1AF0">
        <w:rPr>
          <w:rFonts w:ascii="Times New Roman" w:hAnsi="Times New Roman" w:cs="Times New Roman"/>
          <w:sz w:val="24"/>
          <w:szCs w:val="24"/>
        </w:rPr>
        <w:lastRenderedPageBreak/>
        <w:t xml:space="preserve">Kandidát, který nezískal mandát, </w:t>
      </w:r>
      <w:r w:rsidR="00F85F7B" w:rsidRPr="000E1AF0">
        <w:rPr>
          <w:rFonts w:ascii="Times New Roman" w:hAnsi="Times New Roman" w:cs="Times New Roman"/>
          <w:sz w:val="24"/>
          <w:szCs w:val="24"/>
        </w:rPr>
        <w:t>ale obdržel takový počet hlasů, který tvoří alespoň</w:t>
      </w:r>
      <w:r w:rsidRPr="000E1AF0">
        <w:rPr>
          <w:rFonts w:ascii="Times New Roman" w:hAnsi="Times New Roman" w:cs="Times New Roman"/>
          <w:sz w:val="24"/>
          <w:szCs w:val="24"/>
        </w:rPr>
        <w:t xml:space="preserve"> </w:t>
      </w:r>
      <w:r w:rsidR="00822216" w:rsidRPr="000E1AF0">
        <w:rPr>
          <w:rFonts w:ascii="Times New Roman" w:hAnsi="Times New Roman" w:cs="Times New Roman"/>
          <w:sz w:val="24"/>
          <w:szCs w:val="24"/>
        </w:rPr>
        <w:t>desetinu</w:t>
      </w:r>
      <w:r w:rsidR="00F85F7B" w:rsidRPr="000E1AF0">
        <w:rPr>
          <w:rFonts w:ascii="Times New Roman" w:hAnsi="Times New Roman" w:cs="Times New Roman"/>
          <w:sz w:val="24"/>
          <w:szCs w:val="24"/>
        </w:rPr>
        <w:t xml:space="preserve"> </w:t>
      </w:r>
      <w:r w:rsidRPr="000E1AF0">
        <w:rPr>
          <w:rFonts w:ascii="Times New Roman" w:hAnsi="Times New Roman" w:cs="Times New Roman"/>
          <w:sz w:val="24"/>
          <w:szCs w:val="24"/>
        </w:rPr>
        <w:t xml:space="preserve">počtu </w:t>
      </w:r>
      <w:r w:rsidR="00F85F7B" w:rsidRPr="000E1AF0">
        <w:rPr>
          <w:rFonts w:ascii="Times New Roman" w:hAnsi="Times New Roman" w:cs="Times New Roman"/>
          <w:sz w:val="24"/>
          <w:szCs w:val="24"/>
        </w:rPr>
        <w:t xml:space="preserve">platných </w:t>
      </w:r>
      <w:r w:rsidRPr="000E1AF0">
        <w:rPr>
          <w:rFonts w:ascii="Times New Roman" w:hAnsi="Times New Roman" w:cs="Times New Roman"/>
          <w:sz w:val="24"/>
          <w:szCs w:val="24"/>
        </w:rPr>
        <w:t xml:space="preserve">hlasů </w:t>
      </w:r>
      <w:r w:rsidR="00F85F7B" w:rsidRPr="000E1AF0">
        <w:rPr>
          <w:rFonts w:ascii="Times New Roman" w:hAnsi="Times New Roman" w:cs="Times New Roman"/>
          <w:sz w:val="24"/>
          <w:szCs w:val="24"/>
        </w:rPr>
        <w:t>v dané kurii</w:t>
      </w:r>
      <w:r w:rsidRPr="000E1AF0">
        <w:rPr>
          <w:rFonts w:ascii="Times New Roman" w:hAnsi="Times New Roman" w:cs="Times New Roman"/>
          <w:sz w:val="24"/>
          <w:szCs w:val="24"/>
        </w:rPr>
        <w:t>, se stává náhradníkem. Pořadí náhradníků je dáno počtem hlasů, které obdrželi.</w:t>
      </w:r>
    </w:p>
    <w:p w:rsidR="00555EB8" w:rsidRPr="000E1AF0" w:rsidRDefault="00555EB8" w:rsidP="00555EB8">
      <w:pPr>
        <w:pStyle w:val="Odstavecseseznamem"/>
        <w:numPr>
          <w:ilvl w:val="0"/>
          <w:numId w:val="9"/>
        </w:numPr>
        <w:spacing w:after="0"/>
        <w:jc w:val="both"/>
        <w:rPr>
          <w:rFonts w:ascii="Times New Roman" w:hAnsi="Times New Roman" w:cs="Times New Roman"/>
          <w:sz w:val="24"/>
          <w:szCs w:val="24"/>
        </w:rPr>
      </w:pPr>
      <w:r w:rsidRPr="000E1AF0">
        <w:rPr>
          <w:rFonts w:ascii="Times New Roman" w:hAnsi="Times New Roman" w:cs="Times New Roman"/>
          <w:sz w:val="24"/>
          <w:szCs w:val="24"/>
        </w:rPr>
        <w:t>O výsledku voleb volební komise sepíše protokol, který obsahuje:</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datum vyhotovení protokolu,</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termín konání voleb,</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počet oprávněných voličů podle kurií,</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počet voličů, kteří se zúčastnili voleb, podle kurií,</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počet odevzdaných hlasů v jednotlivých kuriích,</w:t>
      </w:r>
    </w:p>
    <w:p w:rsidR="00555EB8" w:rsidRPr="000E1AF0" w:rsidRDefault="00555EB8"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počet platných a neplatných hlasovacích lístků v jednotlivých kuriích,</w:t>
      </w:r>
    </w:p>
    <w:p w:rsidR="00555EB8" w:rsidRPr="000E1AF0" w:rsidRDefault="004A67D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počet hlasů, které jednotliví kandidáti obdrželi,</w:t>
      </w:r>
    </w:p>
    <w:p w:rsidR="004A67D7" w:rsidRPr="000E1AF0" w:rsidRDefault="004A67D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pořadí kandidátů s vyznačením případů, kdy o pořadí rozhodl los,</w:t>
      </w:r>
    </w:p>
    <w:p w:rsidR="004A67D7" w:rsidRPr="000E1AF0" w:rsidRDefault="004A67D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seznam zvolených kandidátů podle kurií,</w:t>
      </w:r>
    </w:p>
    <w:p w:rsidR="00CE1239" w:rsidRPr="000E1AF0" w:rsidRDefault="00CE1239"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seznam náhradníků a jejich pořadí v jednotlivých kuriích,</w:t>
      </w:r>
    </w:p>
    <w:p w:rsidR="004A67D7" w:rsidRPr="000E1AF0" w:rsidRDefault="004A67D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seznam členů volební komise,</w:t>
      </w:r>
    </w:p>
    <w:p w:rsidR="008759EB" w:rsidRPr="000E1AF0" w:rsidRDefault="003007C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námitky proti</w:t>
      </w:r>
      <w:r w:rsidR="008759EB" w:rsidRPr="000E1AF0">
        <w:rPr>
          <w:rFonts w:ascii="Times New Roman" w:hAnsi="Times New Roman" w:cs="Times New Roman"/>
          <w:sz w:val="24"/>
          <w:szCs w:val="24"/>
        </w:rPr>
        <w:t> průběhu voleb, které volební komise obdržela, s uvedením toho, kdo námitku učinil,</w:t>
      </w:r>
      <w:r w:rsidR="00277E99" w:rsidRPr="000E1AF0">
        <w:rPr>
          <w:rFonts w:ascii="Times New Roman" w:hAnsi="Times New Roman" w:cs="Times New Roman"/>
          <w:sz w:val="24"/>
          <w:szCs w:val="24"/>
        </w:rPr>
        <w:t xml:space="preserve"> nebo obdobné skutečnosti, které volební komise zjistila při výkonu své činnosti,</w:t>
      </w:r>
    </w:p>
    <w:p w:rsidR="004A67D7" w:rsidRPr="000E1AF0" w:rsidRDefault="004A67D7" w:rsidP="008C1EC1">
      <w:pPr>
        <w:pStyle w:val="Odstavecseseznamem"/>
        <w:numPr>
          <w:ilvl w:val="1"/>
          <w:numId w:val="24"/>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 xml:space="preserve">podpis předsedy volební komise a alespoň jednoho </w:t>
      </w:r>
      <w:r w:rsidR="008C1EC1" w:rsidRPr="000E1AF0">
        <w:rPr>
          <w:rFonts w:ascii="Times New Roman" w:hAnsi="Times New Roman" w:cs="Times New Roman"/>
          <w:sz w:val="24"/>
          <w:szCs w:val="24"/>
        </w:rPr>
        <w:t xml:space="preserve">jejího </w:t>
      </w:r>
      <w:r w:rsidRPr="000E1AF0">
        <w:rPr>
          <w:rFonts w:ascii="Times New Roman" w:hAnsi="Times New Roman" w:cs="Times New Roman"/>
          <w:sz w:val="24"/>
          <w:szCs w:val="24"/>
        </w:rPr>
        <w:t>dalšího člena.</w:t>
      </w:r>
    </w:p>
    <w:p w:rsidR="004A67D7" w:rsidRPr="000E1AF0" w:rsidRDefault="004A67D7" w:rsidP="004A67D7">
      <w:pPr>
        <w:pStyle w:val="Odstavecseseznamem"/>
        <w:numPr>
          <w:ilvl w:val="0"/>
          <w:numId w:val="9"/>
        </w:numPr>
        <w:spacing w:after="0"/>
        <w:jc w:val="both"/>
        <w:rPr>
          <w:rFonts w:ascii="Times New Roman" w:hAnsi="Times New Roman" w:cs="Times New Roman"/>
          <w:sz w:val="24"/>
          <w:szCs w:val="24"/>
        </w:rPr>
      </w:pPr>
      <w:r w:rsidRPr="000E1AF0">
        <w:rPr>
          <w:rFonts w:ascii="Times New Roman" w:hAnsi="Times New Roman" w:cs="Times New Roman"/>
          <w:sz w:val="24"/>
          <w:szCs w:val="24"/>
        </w:rPr>
        <w:t>Protokol o výsledku voleb je podepsán předsedou senátu a bezodkladně zveřejněn na</w:t>
      </w:r>
      <w:r w:rsidR="008759EB" w:rsidRPr="000E1AF0">
        <w:rPr>
          <w:rFonts w:ascii="Times New Roman" w:hAnsi="Times New Roman" w:cs="Times New Roman"/>
          <w:sz w:val="24"/>
          <w:szCs w:val="24"/>
        </w:rPr>
        <w:t> </w:t>
      </w:r>
      <w:r w:rsidRPr="000E1AF0">
        <w:rPr>
          <w:rFonts w:ascii="Times New Roman" w:hAnsi="Times New Roman" w:cs="Times New Roman"/>
          <w:sz w:val="24"/>
          <w:szCs w:val="24"/>
        </w:rPr>
        <w:t>úřední desce</w:t>
      </w:r>
      <w:r w:rsidR="00107EB8" w:rsidRPr="000E1AF0">
        <w:rPr>
          <w:rFonts w:ascii="Times New Roman" w:hAnsi="Times New Roman" w:cs="Times New Roman"/>
          <w:sz w:val="24"/>
          <w:szCs w:val="24"/>
        </w:rPr>
        <w:t xml:space="preserve"> </w:t>
      </w:r>
      <w:r w:rsidR="008C1EC1" w:rsidRPr="000E1AF0">
        <w:rPr>
          <w:rFonts w:ascii="Times New Roman" w:hAnsi="Times New Roman" w:cs="Times New Roman"/>
          <w:sz w:val="24"/>
          <w:szCs w:val="24"/>
        </w:rPr>
        <w:t>fakulty</w:t>
      </w:r>
      <w:r w:rsidRPr="000E1AF0">
        <w:rPr>
          <w:rFonts w:ascii="Times New Roman" w:hAnsi="Times New Roman" w:cs="Times New Roman"/>
          <w:sz w:val="24"/>
          <w:szCs w:val="24"/>
        </w:rPr>
        <w:t>. Kopie pro</w:t>
      </w:r>
      <w:r w:rsidR="008C1EC1" w:rsidRPr="000E1AF0">
        <w:rPr>
          <w:rFonts w:ascii="Times New Roman" w:hAnsi="Times New Roman" w:cs="Times New Roman"/>
          <w:sz w:val="24"/>
          <w:szCs w:val="24"/>
        </w:rPr>
        <w:t>tokolu je zveřejněna ve</w:t>
      </w:r>
      <w:r w:rsidRPr="000E1AF0">
        <w:rPr>
          <w:rFonts w:ascii="Times New Roman" w:hAnsi="Times New Roman" w:cs="Times New Roman"/>
          <w:sz w:val="24"/>
          <w:szCs w:val="24"/>
        </w:rPr>
        <w:t xml:space="preserve"> veřejně přístupné části </w:t>
      </w:r>
      <w:r w:rsidR="008C1EC1" w:rsidRPr="000E1AF0">
        <w:rPr>
          <w:rFonts w:ascii="Times New Roman" w:hAnsi="Times New Roman" w:cs="Times New Roman"/>
          <w:sz w:val="24"/>
          <w:szCs w:val="24"/>
        </w:rPr>
        <w:t>internetových</w:t>
      </w:r>
      <w:r w:rsidRPr="000E1AF0">
        <w:rPr>
          <w:rFonts w:ascii="Times New Roman" w:hAnsi="Times New Roman" w:cs="Times New Roman"/>
          <w:sz w:val="24"/>
          <w:szCs w:val="24"/>
        </w:rPr>
        <w:t xml:space="preserve"> stránek</w:t>
      </w:r>
      <w:r w:rsidR="00277E99" w:rsidRPr="000E1AF0">
        <w:rPr>
          <w:rFonts w:ascii="Times New Roman" w:hAnsi="Times New Roman" w:cs="Times New Roman"/>
          <w:sz w:val="24"/>
          <w:szCs w:val="24"/>
        </w:rPr>
        <w:t xml:space="preserve"> fakulty</w:t>
      </w:r>
      <w:r w:rsidRPr="000E1AF0">
        <w:rPr>
          <w:rFonts w:ascii="Times New Roman" w:hAnsi="Times New Roman" w:cs="Times New Roman"/>
          <w:sz w:val="24"/>
          <w:szCs w:val="24"/>
        </w:rPr>
        <w:t>.</w:t>
      </w:r>
    </w:p>
    <w:p w:rsidR="00555EB8" w:rsidRPr="000E1AF0" w:rsidRDefault="00555EB8" w:rsidP="00555EB8">
      <w:pPr>
        <w:pStyle w:val="Odstavecseseznamem"/>
        <w:spacing w:after="0"/>
        <w:jc w:val="both"/>
        <w:rPr>
          <w:rFonts w:ascii="Times New Roman" w:hAnsi="Times New Roman" w:cs="Times New Roman"/>
          <w:sz w:val="24"/>
          <w:szCs w:val="24"/>
        </w:rPr>
      </w:pPr>
    </w:p>
    <w:p w:rsidR="00555EB8" w:rsidRPr="000E1AF0" w:rsidRDefault="00555EB8" w:rsidP="009319D2">
      <w:pPr>
        <w:pStyle w:val="Odstavecseseznamem"/>
        <w:spacing w:after="0"/>
        <w:ind w:left="0"/>
        <w:jc w:val="center"/>
        <w:rPr>
          <w:rFonts w:ascii="Times New Roman" w:hAnsi="Times New Roman" w:cs="Times New Roman"/>
          <w:sz w:val="24"/>
          <w:szCs w:val="24"/>
        </w:rPr>
      </w:pPr>
      <w:r w:rsidRPr="000E1AF0">
        <w:rPr>
          <w:rFonts w:ascii="Times New Roman" w:hAnsi="Times New Roman" w:cs="Times New Roman"/>
          <w:sz w:val="24"/>
          <w:szCs w:val="24"/>
        </w:rPr>
        <w:t>Čl. 7</w:t>
      </w:r>
    </w:p>
    <w:p w:rsidR="00555EB8" w:rsidRPr="000E1AF0" w:rsidRDefault="007D71BA" w:rsidP="009319D2">
      <w:pPr>
        <w:pStyle w:val="Odstavecseseznamem"/>
        <w:spacing w:after="0"/>
        <w:ind w:left="0"/>
        <w:jc w:val="center"/>
        <w:rPr>
          <w:rFonts w:ascii="Times New Roman" w:hAnsi="Times New Roman" w:cs="Times New Roman"/>
          <w:b/>
          <w:sz w:val="24"/>
          <w:szCs w:val="24"/>
        </w:rPr>
      </w:pPr>
      <w:r w:rsidRPr="000E1AF0">
        <w:rPr>
          <w:rFonts w:ascii="Times New Roman" w:hAnsi="Times New Roman" w:cs="Times New Roman"/>
          <w:b/>
          <w:sz w:val="24"/>
          <w:szCs w:val="24"/>
        </w:rPr>
        <w:t>Opakování</w:t>
      </w:r>
      <w:r w:rsidR="00555EB8" w:rsidRPr="000E1AF0">
        <w:rPr>
          <w:rFonts w:ascii="Times New Roman" w:hAnsi="Times New Roman" w:cs="Times New Roman"/>
          <w:b/>
          <w:sz w:val="24"/>
          <w:szCs w:val="24"/>
        </w:rPr>
        <w:t xml:space="preserve"> voleb</w:t>
      </w:r>
    </w:p>
    <w:p w:rsidR="003920F4" w:rsidRPr="000E1AF0" w:rsidRDefault="001F08B9" w:rsidP="009319D2">
      <w:pPr>
        <w:pStyle w:val="Odstavecseseznamem"/>
        <w:numPr>
          <w:ilvl w:val="0"/>
          <w:numId w:val="11"/>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Jestliže volební komise v rámci své činnosti nebo na základě podnětu dojde k závěru, že došlo k pochybení, porušení řádnosti voleb nebo porušení vnitřních předpisů, které mělo vliv na to, kdo byl zvolen, uvede tento závěr v protokolu o výsledku voleb a určí, ve kterých kuriích se mají volby opakovat.</w:t>
      </w:r>
    </w:p>
    <w:p w:rsidR="001F08B9" w:rsidRPr="000E1AF0" w:rsidRDefault="003920F4" w:rsidP="009319D2">
      <w:pPr>
        <w:pStyle w:val="Odstavecseseznamem"/>
        <w:numPr>
          <w:ilvl w:val="0"/>
          <w:numId w:val="11"/>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Námitky může podat člen akademické obce nejdéle do týdne od zveřejnění protokolu o výsledku voleb. Taková námitka je doplněna do protokolu a volební komise o ní bezodkladně rozhodne.</w:t>
      </w:r>
    </w:p>
    <w:p w:rsidR="001F08B9" w:rsidRPr="000E1AF0" w:rsidRDefault="003920F4" w:rsidP="009319D2">
      <w:pPr>
        <w:pStyle w:val="Odstavecseseznamem"/>
        <w:numPr>
          <w:ilvl w:val="0"/>
          <w:numId w:val="11"/>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Termín opakovaných voleb určí p</w:t>
      </w:r>
      <w:r w:rsidR="001F08B9" w:rsidRPr="000E1AF0">
        <w:rPr>
          <w:rFonts w:ascii="Times New Roman" w:hAnsi="Times New Roman" w:cs="Times New Roman"/>
          <w:sz w:val="24"/>
          <w:szCs w:val="24"/>
        </w:rPr>
        <w:t>ředseda senátu</w:t>
      </w:r>
      <w:r w:rsidR="00B03214" w:rsidRPr="000E1AF0">
        <w:rPr>
          <w:rFonts w:ascii="Times New Roman" w:hAnsi="Times New Roman" w:cs="Times New Roman"/>
          <w:sz w:val="24"/>
          <w:szCs w:val="24"/>
        </w:rPr>
        <w:t>.</w:t>
      </w:r>
    </w:p>
    <w:p w:rsidR="009319D2" w:rsidRPr="000E1AF0" w:rsidRDefault="009319D2" w:rsidP="009319D2">
      <w:pPr>
        <w:pStyle w:val="Odstavecseseznamem"/>
        <w:numPr>
          <w:ilvl w:val="0"/>
          <w:numId w:val="11"/>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Na opakované volby se použije ustanovení o volbách přiměřeně.</w:t>
      </w:r>
    </w:p>
    <w:p w:rsidR="009319D2" w:rsidRPr="000E1AF0" w:rsidRDefault="009319D2" w:rsidP="009319D2">
      <w:pPr>
        <w:pStyle w:val="Odstavecseseznamem"/>
        <w:numPr>
          <w:ilvl w:val="0"/>
          <w:numId w:val="11"/>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O výsledku opakovaných voleb volební komise sepíše protokol.</w:t>
      </w:r>
    </w:p>
    <w:p w:rsidR="007E1A0A" w:rsidRPr="000E1AF0" w:rsidRDefault="007E1A0A" w:rsidP="007E1A0A">
      <w:pPr>
        <w:spacing w:after="0"/>
        <w:jc w:val="both"/>
        <w:rPr>
          <w:rFonts w:ascii="Times New Roman" w:hAnsi="Times New Roman" w:cs="Times New Roman"/>
          <w:sz w:val="24"/>
          <w:szCs w:val="24"/>
        </w:rPr>
      </w:pPr>
    </w:p>
    <w:p w:rsidR="007E1A0A" w:rsidRPr="000E1AF0" w:rsidRDefault="007E1A0A" w:rsidP="007E1A0A">
      <w:pPr>
        <w:spacing w:after="0"/>
        <w:jc w:val="center"/>
        <w:rPr>
          <w:rFonts w:ascii="Times New Roman" w:hAnsi="Times New Roman" w:cs="Times New Roman"/>
          <w:sz w:val="24"/>
          <w:szCs w:val="24"/>
        </w:rPr>
      </w:pPr>
      <w:r w:rsidRPr="000E1AF0">
        <w:rPr>
          <w:rFonts w:ascii="Times New Roman" w:hAnsi="Times New Roman" w:cs="Times New Roman"/>
          <w:sz w:val="24"/>
          <w:szCs w:val="24"/>
        </w:rPr>
        <w:t>Čl. 8</w:t>
      </w:r>
    </w:p>
    <w:p w:rsidR="007E1A0A" w:rsidRPr="000E1AF0" w:rsidRDefault="007E1A0A" w:rsidP="007E1A0A">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Zánik členství v senátu</w:t>
      </w:r>
    </w:p>
    <w:p w:rsidR="007E1A0A" w:rsidRPr="000E1AF0" w:rsidRDefault="007E1A0A" w:rsidP="007E1A0A">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t>Členství v senátu zaniká:</w:t>
      </w:r>
    </w:p>
    <w:p w:rsidR="007E1A0A" w:rsidRPr="000E1AF0" w:rsidRDefault="007E1A0A"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uplynutím funkční</w:t>
      </w:r>
      <w:r w:rsidR="00F85F7B" w:rsidRPr="000E1AF0">
        <w:rPr>
          <w:rFonts w:ascii="Times New Roman" w:hAnsi="Times New Roman" w:cs="Times New Roman"/>
          <w:sz w:val="24"/>
          <w:szCs w:val="24"/>
        </w:rPr>
        <w:t>ho</w:t>
      </w:r>
      <w:r w:rsidRPr="000E1AF0">
        <w:rPr>
          <w:rFonts w:ascii="Times New Roman" w:hAnsi="Times New Roman" w:cs="Times New Roman"/>
          <w:sz w:val="24"/>
          <w:szCs w:val="24"/>
        </w:rPr>
        <w:t xml:space="preserve"> období člena senátu,</w:t>
      </w:r>
    </w:p>
    <w:p w:rsidR="007E1A0A" w:rsidRPr="000E1AF0" w:rsidRDefault="007E1A0A"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doručením písemného vzdání se členství v senátu předsedovi senátu</w:t>
      </w:r>
      <w:r w:rsidR="00721568" w:rsidRPr="000E1AF0">
        <w:rPr>
          <w:rFonts w:ascii="Times New Roman" w:hAnsi="Times New Roman" w:cs="Times New Roman"/>
          <w:sz w:val="24"/>
          <w:szCs w:val="24"/>
        </w:rPr>
        <w:t xml:space="preserve"> nebo dnem uvedeném v tomto </w:t>
      </w:r>
      <w:r w:rsidR="005344B8" w:rsidRPr="000E1AF0">
        <w:rPr>
          <w:rFonts w:ascii="Times New Roman" w:hAnsi="Times New Roman" w:cs="Times New Roman"/>
          <w:sz w:val="24"/>
          <w:szCs w:val="24"/>
        </w:rPr>
        <w:t>vzdání se</w:t>
      </w:r>
      <w:r w:rsidR="003920F4" w:rsidRPr="000E1AF0">
        <w:rPr>
          <w:rFonts w:ascii="Times New Roman" w:hAnsi="Times New Roman" w:cs="Times New Roman"/>
          <w:sz w:val="24"/>
          <w:szCs w:val="24"/>
        </w:rPr>
        <w:t xml:space="preserve"> členství v senátu</w:t>
      </w:r>
      <w:r w:rsidRPr="000E1AF0">
        <w:rPr>
          <w:rFonts w:ascii="Times New Roman" w:hAnsi="Times New Roman" w:cs="Times New Roman"/>
          <w:sz w:val="24"/>
          <w:szCs w:val="24"/>
        </w:rPr>
        <w:t>,</w:t>
      </w:r>
    </w:p>
    <w:p w:rsidR="007E1A0A" w:rsidRPr="000E1AF0" w:rsidRDefault="007E1A0A"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zánikem členství v kurii, za kterou byl člen senátu zvolen,</w:t>
      </w:r>
    </w:p>
    <w:p w:rsidR="007E1A0A" w:rsidRPr="000E1AF0" w:rsidRDefault="007E1A0A"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dnem následujícím po přijetí usnesení o rozpuštění senátu,</w:t>
      </w:r>
    </w:p>
    <w:p w:rsidR="007E1A0A" w:rsidRPr="000E1AF0" w:rsidRDefault="007B08E5"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 xml:space="preserve">dnem </w:t>
      </w:r>
      <w:r w:rsidR="007E1A0A" w:rsidRPr="000E1AF0">
        <w:rPr>
          <w:rFonts w:ascii="Times New Roman" w:hAnsi="Times New Roman" w:cs="Times New Roman"/>
          <w:sz w:val="24"/>
          <w:szCs w:val="24"/>
        </w:rPr>
        <w:t>vy</w:t>
      </w:r>
      <w:r w:rsidR="005344B8" w:rsidRPr="000E1AF0">
        <w:rPr>
          <w:rFonts w:ascii="Times New Roman" w:hAnsi="Times New Roman" w:cs="Times New Roman"/>
          <w:sz w:val="24"/>
          <w:szCs w:val="24"/>
        </w:rPr>
        <w:t>s</w:t>
      </w:r>
      <w:r w:rsidR="007E1A0A" w:rsidRPr="000E1AF0">
        <w:rPr>
          <w:rFonts w:ascii="Times New Roman" w:hAnsi="Times New Roman" w:cs="Times New Roman"/>
          <w:sz w:val="24"/>
          <w:szCs w:val="24"/>
        </w:rPr>
        <w:t>lovení ned</w:t>
      </w:r>
      <w:r w:rsidR="00F85F7B" w:rsidRPr="000E1AF0">
        <w:rPr>
          <w:rFonts w:ascii="Times New Roman" w:hAnsi="Times New Roman" w:cs="Times New Roman"/>
          <w:sz w:val="24"/>
          <w:szCs w:val="24"/>
        </w:rPr>
        <w:t>ůvěry členovi senátu</w:t>
      </w:r>
      <w:r w:rsidR="007E1A0A" w:rsidRPr="000E1AF0">
        <w:rPr>
          <w:rFonts w:ascii="Times New Roman" w:hAnsi="Times New Roman" w:cs="Times New Roman"/>
          <w:sz w:val="24"/>
          <w:szCs w:val="24"/>
        </w:rPr>
        <w:t>,</w:t>
      </w:r>
    </w:p>
    <w:p w:rsidR="007E1A0A" w:rsidRPr="000E1AF0" w:rsidRDefault="007E1A0A" w:rsidP="008C1EC1">
      <w:pPr>
        <w:pStyle w:val="Odstavecseseznamem"/>
        <w:numPr>
          <w:ilvl w:val="1"/>
          <w:numId w:val="25"/>
        </w:numPr>
        <w:spacing w:after="0"/>
        <w:ind w:left="1560"/>
        <w:jc w:val="both"/>
        <w:rPr>
          <w:rFonts w:ascii="Times New Roman" w:hAnsi="Times New Roman" w:cs="Times New Roman"/>
          <w:sz w:val="24"/>
          <w:szCs w:val="24"/>
        </w:rPr>
      </w:pPr>
      <w:r w:rsidRPr="000E1AF0">
        <w:rPr>
          <w:rFonts w:ascii="Times New Roman" w:hAnsi="Times New Roman" w:cs="Times New Roman"/>
          <w:sz w:val="24"/>
          <w:szCs w:val="24"/>
        </w:rPr>
        <w:t xml:space="preserve">dnem následujícím po přijetí usnesení senátu o </w:t>
      </w:r>
      <w:r w:rsidR="00F85F7B" w:rsidRPr="000E1AF0">
        <w:rPr>
          <w:rFonts w:ascii="Times New Roman" w:hAnsi="Times New Roman" w:cs="Times New Roman"/>
          <w:sz w:val="24"/>
          <w:szCs w:val="24"/>
        </w:rPr>
        <w:t>zbavení mandátu.</w:t>
      </w:r>
    </w:p>
    <w:p w:rsidR="00F85F7B" w:rsidRPr="000E1AF0" w:rsidRDefault="00F85F7B" w:rsidP="00F85F7B">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lastRenderedPageBreak/>
        <w:t xml:space="preserve">Člen senátu může být zbaven mandátu usnesením senátu, jestliže se třikrát </w:t>
      </w:r>
      <w:r w:rsidR="00CE1239" w:rsidRPr="000E1AF0">
        <w:rPr>
          <w:rFonts w:ascii="Times New Roman" w:hAnsi="Times New Roman" w:cs="Times New Roman"/>
          <w:sz w:val="24"/>
          <w:szCs w:val="24"/>
        </w:rPr>
        <w:t xml:space="preserve">po sobě </w:t>
      </w:r>
      <w:r w:rsidRPr="000E1AF0">
        <w:rPr>
          <w:rFonts w:ascii="Times New Roman" w:hAnsi="Times New Roman" w:cs="Times New Roman"/>
          <w:sz w:val="24"/>
          <w:szCs w:val="24"/>
        </w:rPr>
        <w:t>bez</w:t>
      </w:r>
      <w:r w:rsidR="00B03214" w:rsidRPr="000E1AF0">
        <w:rPr>
          <w:rFonts w:ascii="Times New Roman" w:hAnsi="Times New Roman" w:cs="Times New Roman"/>
          <w:sz w:val="24"/>
          <w:szCs w:val="24"/>
        </w:rPr>
        <w:t> </w:t>
      </w:r>
      <w:r w:rsidRPr="000E1AF0">
        <w:rPr>
          <w:rFonts w:ascii="Times New Roman" w:hAnsi="Times New Roman" w:cs="Times New Roman"/>
          <w:sz w:val="24"/>
          <w:szCs w:val="24"/>
        </w:rPr>
        <w:t>omluvy nezúčastnil zasedání senátu nebo se nezúčastnil zasedání senátu po dobu šesti měsíců. Člen senátu, který má být zbaven mandátu, musí být zvlášť písemně pozván k projednání tohoto bodu.</w:t>
      </w:r>
    </w:p>
    <w:p w:rsidR="0015412C" w:rsidRPr="000E1AF0" w:rsidRDefault="00822216" w:rsidP="00F85F7B">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t>Předseda senátu vyhlásí volby o nedůvěře členovi senátu</w:t>
      </w:r>
      <w:r w:rsidR="007D2CC8" w:rsidRPr="000E1AF0">
        <w:rPr>
          <w:rFonts w:ascii="Times New Roman" w:hAnsi="Times New Roman" w:cs="Times New Roman"/>
          <w:sz w:val="24"/>
          <w:szCs w:val="24"/>
        </w:rPr>
        <w:t xml:space="preserve"> zvolenému za akademické pracovníky</w:t>
      </w:r>
      <w:r w:rsidRPr="000E1AF0">
        <w:rPr>
          <w:rFonts w:ascii="Times New Roman" w:hAnsi="Times New Roman" w:cs="Times New Roman"/>
          <w:sz w:val="24"/>
          <w:szCs w:val="24"/>
        </w:rPr>
        <w:t xml:space="preserve">, pokud o to </w:t>
      </w:r>
      <w:r w:rsidR="007D2CC8" w:rsidRPr="000E1AF0">
        <w:rPr>
          <w:rFonts w:ascii="Times New Roman" w:hAnsi="Times New Roman" w:cs="Times New Roman"/>
          <w:sz w:val="24"/>
          <w:szCs w:val="24"/>
        </w:rPr>
        <w:t xml:space="preserve">peticí </w:t>
      </w:r>
      <w:r w:rsidRPr="000E1AF0">
        <w:rPr>
          <w:rFonts w:ascii="Times New Roman" w:hAnsi="Times New Roman" w:cs="Times New Roman"/>
          <w:sz w:val="24"/>
          <w:szCs w:val="24"/>
        </w:rPr>
        <w:t xml:space="preserve">požádá </w:t>
      </w:r>
      <w:r w:rsidR="003920F4" w:rsidRPr="000E1AF0">
        <w:rPr>
          <w:rFonts w:ascii="Times New Roman" w:hAnsi="Times New Roman" w:cs="Times New Roman"/>
          <w:sz w:val="24"/>
          <w:szCs w:val="24"/>
        </w:rPr>
        <w:t>třetina</w:t>
      </w:r>
      <w:r w:rsidRPr="000E1AF0">
        <w:rPr>
          <w:rFonts w:ascii="Times New Roman" w:hAnsi="Times New Roman" w:cs="Times New Roman"/>
          <w:sz w:val="24"/>
          <w:szCs w:val="24"/>
        </w:rPr>
        <w:t xml:space="preserve"> členů kurie, za kterou byl zvolen.</w:t>
      </w:r>
      <w:r w:rsidR="007D2CC8" w:rsidRPr="000E1AF0">
        <w:rPr>
          <w:rFonts w:ascii="Times New Roman" w:hAnsi="Times New Roman" w:cs="Times New Roman"/>
          <w:sz w:val="24"/>
          <w:szCs w:val="24"/>
        </w:rPr>
        <w:t xml:space="preserve"> Předseda senátu vyhlásí volby o nedůvěře členovi senátu zvolenému z řad studentů, pokud o to peticí požádá alespoň desetina studentů. Pokud petice směřuje proti předsedovi senátu, vyhlásí volby místopředseda senátu a petice se doručuje jemu.</w:t>
      </w:r>
    </w:p>
    <w:p w:rsidR="00822216" w:rsidRPr="000E1AF0" w:rsidRDefault="00822216" w:rsidP="00F85F7B">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t>Na volby o vyslovení nedůvěry členovi senátu se použijí přiměřeně ustanovení o</w:t>
      </w:r>
      <w:r w:rsidR="00D618E0" w:rsidRPr="000E1AF0">
        <w:rPr>
          <w:rFonts w:ascii="Times New Roman" w:hAnsi="Times New Roman" w:cs="Times New Roman"/>
          <w:sz w:val="24"/>
          <w:szCs w:val="24"/>
        </w:rPr>
        <w:t> </w:t>
      </w:r>
      <w:r w:rsidRPr="000E1AF0">
        <w:rPr>
          <w:rFonts w:ascii="Times New Roman" w:hAnsi="Times New Roman" w:cs="Times New Roman"/>
          <w:sz w:val="24"/>
          <w:szCs w:val="24"/>
        </w:rPr>
        <w:t>volbách.</w:t>
      </w:r>
      <w:r w:rsidR="00D618E0" w:rsidRPr="000E1AF0">
        <w:rPr>
          <w:rFonts w:ascii="Times New Roman" w:hAnsi="Times New Roman" w:cs="Times New Roman"/>
          <w:sz w:val="24"/>
          <w:szCs w:val="24"/>
        </w:rPr>
        <w:t xml:space="preserve"> Člen senátu, </w:t>
      </w:r>
      <w:r w:rsidR="00277E99" w:rsidRPr="000E1AF0">
        <w:rPr>
          <w:rFonts w:ascii="Times New Roman" w:hAnsi="Times New Roman" w:cs="Times New Roman"/>
          <w:sz w:val="24"/>
          <w:szCs w:val="24"/>
        </w:rPr>
        <w:t>vůči kterému návrh směřuje</w:t>
      </w:r>
      <w:r w:rsidR="00D618E0" w:rsidRPr="000E1AF0">
        <w:rPr>
          <w:rFonts w:ascii="Times New Roman" w:hAnsi="Times New Roman" w:cs="Times New Roman"/>
          <w:sz w:val="24"/>
          <w:szCs w:val="24"/>
        </w:rPr>
        <w:t>, nemůže být členem volební komise.</w:t>
      </w:r>
    </w:p>
    <w:p w:rsidR="00822216" w:rsidRPr="000E1AF0" w:rsidRDefault="00822216" w:rsidP="00F85F7B">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Nedůvěra je členovi senátu </w:t>
      </w:r>
      <w:r w:rsidR="007B08E5" w:rsidRPr="000E1AF0">
        <w:rPr>
          <w:rFonts w:ascii="Times New Roman" w:hAnsi="Times New Roman" w:cs="Times New Roman"/>
          <w:sz w:val="24"/>
          <w:szCs w:val="24"/>
        </w:rPr>
        <w:t>vyslovena</w:t>
      </w:r>
      <w:r w:rsidRPr="000E1AF0">
        <w:rPr>
          <w:rFonts w:ascii="Times New Roman" w:hAnsi="Times New Roman" w:cs="Times New Roman"/>
          <w:sz w:val="24"/>
          <w:szCs w:val="24"/>
        </w:rPr>
        <w:t>, pokud</w:t>
      </w:r>
      <w:r w:rsidR="007B08E5" w:rsidRPr="000E1AF0">
        <w:rPr>
          <w:rFonts w:ascii="Times New Roman" w:hAnsi="Times New Roman" w:cs="Times New Roman"/>
          <w:sz w:val="24"/>
          <w:szCs w:val="24"/>
        </w:rPr>
        <w:t xml:space="preserve"> se voleb zúčastnilo alespoň 30 % členů dané kurie a nadpoloviční většina odevzdaných hlasů byla pro vyslovení nedůvěry.</w:t>
      </w:r>
    </w:p>
    <w:p w:rsidR="007D2CC8" w:rsidRPr="000E1AF0" w:rsidRDefault="007D2CC8" w:rsidP="00F85F7B">
      <w:pPr>
        <w:pStyle w:val="Odstavecseseznamem"/>
        <w:numPr>
          <w:ilvl w:val="0"/>
          <w:numId w:val="13"/>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Člen senátu se </w:t>
      </w:r>
      <w:r w:rsidR="008C4AA8" w:rsidRPr="000E1AF0">
        <w:rPr>
          <w:rFonts w:ascii="Times New Roman" w:hAnsi="Times New Roman" w:cs="Times New Roman"/>
          <w:sz w:val="24"/>
          <w:szCs w:val="24"/>
        </w:rPr>
        <w:t xml:space="preserve">po povolání náhradníka </w:t>
      </w:r>
      <w:r w:rsidRPr="000E1AF0">
        <w:rPr>
          <w:rFonts w:ascii="Times New Roman" w:hAnsi="Times New Roman" w:cs="Times New Roman"/>
          <w:sz w:val="24"/>
          <w:szCs w:val="24"/>
        </w:rPr>
        <w:t>stává prvním náhradníkem v</w:t>
      </w:r>
      <w:r w:rsidR="008C4AA8" w:rsidRPr="000E1AF0">
        <w:rPr>
          <w:rFonts w:ascii="Times New Roman" w:hAnsi="Times New Roman" w:cs="Times New Roman"/>
          <w:sz w:val="24"/>
          <w:szCs w:val="24"/>
        </w:rPr>
        <w:t>e své kurii</w:t>
      </w:r>
      <w:r w:rsidRPr="000E1AF0">
        <w:rPr>
          <w:rFonts w:ascii="Times New Roman" w:hAnsi="Times New Roman" w:cs="Times New Roman"/>
          <w:sz w:val="24"/>
          <w:szCs w:val="24"/>
        </w:rPr>
        <w:t>, jestliže o</w:t>
      </w:r>
      <w:r w:rsidR="008C4AA8" w:rsidRPr="000E1AF0">
        <w:rPr>
          <w:rFonts w:ascii="Times New Roman" w:hAnsi="Times New Roman" w:cs="Times New Roman"/>
          <w:sz w:val="24"/>
          <w:szCs w:val="24"/>
        </w:rPr>
        <w:t> </w:t>
      </w:r>
      <w:r w:rsidRPr="000E1AF0">
        <w:rPr>
          <w:rFonts w:ascii="Times New Roman" w:hAnsi="Times New Roman" w:cs="Times New Roman"/>
          <w:sz w:val="24"/>
          <w:szCs w:val="24"/>
        </w:rPr>
        <w:t>to požádá spolu se svou rezignací.</w:t>
      </w:r>
    </w:p>
    <w:p w:rsidR="007E1A0A" w:rsidRPr="000E1AF0" w:rsidRDefault="007E1A0A" w:rsidP="007B08E5">
      <w:pPr>
        <w:spacing w:after="0"/>
        <w:rPr>
          <w:rFonts w:ascii="Times New Roman" w:hAnsi="Times New Roman" w:cs="Times New Roman"/>
          <w:sz w:val="24"/>
          <w:szCs w:val="24"/>
        </w:rPr>
      </w:pPr>
    </w:p>
    <w:p w:rsidR="007E1A0A" w:rsidRPr="000E1AF0" w:rsidRDefault="007E1A0A" w:rsidP="007E1A0A">
      <w:pPr>
        <w:spacing w:after="0"/>
        <w:jc w:val="center"/>
        <w:rPr>
          <w:rFonts w:ascii="Times New Roman" w:hAnsi="Times New Roman" w:cs="Times New Roman"/>
          <w:sz w:val="24"/>
          <w:szCs w:val="24"/>
        </w:rPr>
      </w:pPr>
      <w:r w:rsidRPr="000E1AF0">
        <w:rPr>
          <w:rFonts w:ascii="Times New Roman" w:hAnsi="Times New Roman" w:cs="Times New Roman"/>
          <w:sz w:val="24"/>
          <w:szCs w:val="24"/>
        </w:rPr>
        <w:t>Čl. 9</w:t>
      </w:r>
    </w:p>
    <w:p w:rsidR="007E1A0A" w:rsidRPr="000E1AF0" w:rsidRDefault="007E1A0A" w:rsidP="007E1A0A">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Uvolněné místo člena senátu</w:t>
      </w:r>
    </w:p>
    <w:p w:rsidR="007E1A0A" w:rsidRPr="000E1AF0" w:rsidRDefault="00F85F7B" w:rsidP="007E1A0A">
      <w:pPr>
        <w:pStyle w:val="Odstavecseseznamem"/>
        <w:numPr>
          <w:ilvl w:val="0"/>
          <w:numId w:val="12"/>
        </w:numPr>
        <w:spacing w:after="0"/>
        <w:jc w:val="both"/>
        <w:rPr>
          <w:rFonts w:ascii="Times New Roman" w:hAnsi="Times New Roman" w:cs="Times New Roman"/>
          <w:sz w:val="24"/>
          <w:szCs w:val="24"/>
        </w:rPr>
      </w:pPr>
      <w:r w:rsidRPr="000E1AF0">
        <w:rPr>
          <w:rFonts w:ascii="Times New Roman" w:hAnsi="Times New Roman" w:cs="Times New Roman"/>
          <w:sz w:val="24"/>
          <w:szCs w:val="24"/>
        </w:rPr>
        <w:t>Jestliže členovi senátu zanikne členství v </w:t>
      </w:r>
      <w:r w:rsidR="007D2CC8" w:rsidRPr="000E1AF0">
        <w:rPr>
          <w:rFonts w:ascii="Times New Roman" w:hAnsi="Times New Roman" w:cs="Times New Roman"/>
          <w:sz w:val="24"/>
          <w:szCs w:val="24"/>
        </w:rPr>
        <w:t>senátu</w:t>
      </w:r>
      <w:r w:rsidRPr="000E1AF0">
        <w:rPr>
          <w:rFonts w:ascii="Times New Roman" w:hAnsi="Times New Roman" w:cs="Times New Roman"/>
          <w:sz w:val="24"/>
          <w:szCs w:val="24"/>
        </w:rPr>
        <w:t>, předseda senátu povolá na jeho místo náhradníka.</w:t>
      </w:r>
      <w:r w:rsidR="0015412C" w:rsidRPr="000E1AF0">
        <w:rPr>
          <w:rFonts w:ascii="Times New Roman" w:hAnsi="Times New Roman" w:cs="Times New Roman"/>
          <w:sz w:val="24"/>
          <w:szCs w:val="24"/>
        </w:rPr>
        <w:t xml:space="preserve"> Jestliže první náhradník povolání odmítne, předseda povolá další náhradníky podle jejich pořadí. Náhradník, který odmítne povolání, </w:t>
      </w:r>
      <w:r w:rsidR="007D2CC8" w:rsidRPr="000E1AF0">
        <w:rPr>
          <w:rFonts w:ascii="Times New Roman" w:hAnsi="Times New Roman" w:cs="Times New Roman"/>
          <w:sz w:val="24"/>
          <w:szCs w:val="24"/>
        </w:rPr>
        <w:t>přestává být</w:t>
      </w:r>
      <w:r w:rsidR="0015412C" w:rsidRPr="000E1AF0">
        <w:rPr>
          <w:rFonts w:ascii="Times New Roman" w:hAnsi="Times New Roman" w:cs="Times New Roman"/>
          <w:sz w:val="24"/>
          <w:szCs w:val="24"/>
        </w:rPr>
        <w:t xml:space="preserve"> náhradníkem.</w:t>
      </w:r>
    </w:p>
    <w:p w:rsidR="00613345" w:rsidRPr="000E1AF0" w:rsidRDefault="00613345" w:rsidP="007E1A0A">
      <w:pPr>
        <w:pStyle w:val="Odstavecseseznamem"/>
        <w:numPr>
          <w:ilvl w:val="0"/>
          <w:numId w:val="12"/>
        </w:numPr>
        <w:spacing w:after="0"/>
        <w:jc w:val="both"/>
        <w:rPr>
          <w:rFonts w:ascii="Times New Roman" w:hAnsi="Times New Roman" w:cs="Times New Roman"/>
          <w:sz w:val="24"/>
          <w:szCs w:val="24"/>
        </w:rPr>
      </w:pPr>
      <w:r w:rsidRPr="000E1AF0">
        <w:rPr>
          <w:rFonts w:ascii="Times New Roman" w:hAnsi="Times New Roman" w:cs="Times New Roman"/>
          <w:sz w:val="24"/>
          <w:szCs w:val="24"/>
        </w:rPr>
        <w:t>Pokud je místo člena senátu uvolněno z důvodu ukončení studia tohoto člena</w:t>
      </w:r>
      <w:r w:rsidRPr="000E1AF0">
        <w:rPr>
          <w:rStyle w:val="Znakapoznpodarou"/>
          <w:rFonts w:ascii="Times New Roman" w:hAnsi="Times New Roman" w:cs="Times New Roman"/>
          <w:sz w:val="24"/>
          <w:szCs w:val="24"/>
        </w:rPr>
        <w:footnoteReference w:id="1"/>
      </w:r>
      <w:r w:rsidRPr="000E1AF0">
        <w:rPr>
          <w:rFonts w:ascii="Times New Roman" w:hAnsi="Times New Roman" w:cs="Times New Roman"/>
          <w:sz w:val="24"/>
          <w:szCs w:val="24"/>
        </w:rPr>
        <w:t xml:space="preserve">, ale tento student bakalářského studijního programu je přijat k navazujícímu studiu magisterského studijnímu programu nebo je tento student magisterského studijního programu přijat ke studiu doktorského studijního programu, stane se prvním náhradníkem, jestliže je do čtrnácti kalendářních dnů od ukončení studia tohoto studenta doručena předsedovi senátu písemná žádost o zařazení mezi náhradníky. Uvolněné místo </w:t>
      </w:r>
      <w:r w:rsidR="00107EB8" w:rsidRPr="000E1AF0">
        <w:rPr>
          <w:rFonts w:ascii="Times New Roman" w:hAnsi="Times New Roman" w:cs="Times New Roman"/>
          <w:sz w:val="24"/>
          <w:szCs w:val="24"/>
        </w:rPr>
        <w:t xml:space="preserve">se </w:t>
      </w:r>
      <w:r w:rsidRPr="000E1AF0">
        <w:rPr>
          <w:rFonts w:ascii="Times New Roman" w:hAnsi="Times New Roman" w:cs="Times New Roman"/>
          <w:sz w:val="24"/>
          <w:szCs w:val="24"/>
        </w:rPr>
        <w:t>d</w:t>
      </w:r>
      <w:r w:rsidR="00107EB8" w:rsidRPr="000E1AF0">
        <w:rPr>
          <w:rFonts w:ascii="Times New Roman" w:hAnsi="Times New Roman" w:cs="Times New Roman"/>
          <w:sz w:val="24"/>
          <w:szCs w:val="24"/>
        </w:rPr>
        <w:t xml:space="preserve">o povolání tohoto náhradníka </w:t>
      </w:r>
      <w:r w:rsidRPr="000E1AF0">
        <w:rPr>
          <w:rFonts w:ascii="Times New Roman" w:hAnsi="Times New Roman" w:cs="Times New Roman"/>
          <w:sz w:val="24"/>
          <w:szCs w:val="24"/>
        </w:rPr>
        <w:t>neobsazuje.</w:t>
      </w:r>
      <w:r w:rsidR="00277E99" w:rsidRPr="000E1AF0">
        <w:rPr>
          <w:rFonts w:ascii="Times New Roman" w:hAnsi="Times New Roman" w:cs="Times New Roman"/>
          <w:sz w:val="24"/>
          <w:szCs w:val="24"/>
        </w:rPr>
        <w:t xml:space="preserve"> </w:t>
      </w:r>
      <w:r w:rsidR="00A85B1E" w:rsidRPr="000E1AF0">
        <w:rPr>
          <w:rFonts w:ascii="Times New Roman" w:hAnsi="Times New Roman" w:cs="Times New Roman"/>
          <w:sz w:val="24"/>
          <w:szCs w:val="24"/>
        </w:rPr>
        <w:t>Tento student přestává být náhradníkem, pokud se nezapíše ke studiu a na jeho místo je povolán náhradník podle odst</w:t>
      </w:r>
      <w:r w:rsidR="007D2CC8" w:rsidRPr="000E1AF0">
        <w:rPr>
          <w:rFonts w:ascii="Times New Roman" w:hAnsi="Times New Roman" w:cs="Times New Roman"/>
          <w:sz w:val="24"/>
          <w:szCs w:val="24"/>
        </w:rPr>
        <w:t>avce</w:t>
      </w:r>
      <w:r w:rsidR="00A85B1E" w:rsidRPr="000E1AF0">
        <w:rPr>
          <w:rFonts w:ascii="Times New Roman" w:hAnsi="Times New Roman" w:cs="Times New Roman"/>
          <w:sz w:val="24"/>
          <w:szCs w:val="24"/>
        </w:rPr>
        <w:t xml:space="preserve"> 1.</w:t>
      </w:r>
    </w:p>
    <w:p w:rsidR="007B08E5" w:rsidRPr="000E1AF0" w:rsidRDefault="0015412C" w:rsidP="007B08E5">
      <w:pPr>
        <w:pStyle w:val="Odstavecseseznamem"/>
        <w:numPr>
          <w:ilvl w:val="0"/>
          <w:numId w:val="1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Pokud žádný náhradník nesouhlasí se svým povoláním nebo není žádný náhradník, vyhlásí senát doplňující volby. Doplňující volby </w:t>
      </w:r>
      <w:r w:rsidR="003920F4" w:rsidRPr="000E1AF0">
        <w:rPr>
          <w:rFonts w:ascii="Times New Roman" w:hAnsi="Times New Roman" w:cs="Times New Roman"/>
          <w:sz w:val="24"/>
          <w:szCs w:val="24"/>
        </w:rPr>
        <w:t>senát nemusí vyhlásit</w:t>
      </w:r>
      <w:r w:rsidRPr="000E1AF0">
        <w:rPr>
          <w:rFonts w:ascii="Times New Roman" w:hAnsi="Times New Roman" w:cs="Times New Roman"/>
          <w:sz w:val="24"/>
          <w:szCs w:val="24"/>
        </w:rPr>
        <w:t>, jestliže</w:t>
      </w:r>
      <w:r w:rsidR="007B08E5" w:rsidRPr="000E1AF0">
        <w:rPr>
          <w:rFonts w:ascii="Times New Roman" w:hAnsi="Times New Roman" w:cs="Times New Roman"/>
          <w:sz w:val="24"/>
          <w:szCs w:val="24"/>
        </w:rPr>
        <w:t xml:space="preserve"> do</w:t>
      </w:r>
      <w:r w:rsidR="003920F4" w:rsidRPr="000E1AF0">
        <w:rPr>
          <w:rFonts w:ascii="Times New Roman" w:hAnsi="Times New Roman" w:cs="Times New Roman"/>
          <w:sz w:val="24"/>
          <w:szCs w:val="24"/>
        </w:rPr>
        <w:t> </w:t>
      </w:r>
      <w:r w:rsidR="007B08E5" w:rsidRPr="000E1AF0">
        <w:rPr>
          <w:rFonts w:ascii="Times New Roman" w:hAnsi="Times New Roman" w:cs="Times New Roman"/>
          <w:sz w:val="24"/>
          <w:szCs w:val="24"/>
        </w:rPr>
        <w:t>konce funkčního období členů senátu</w:t>
      </w:r>
      <w:r w:rsidRPr="000E1AF0">
        <w:rPr>
          <w:rFonts w:ascii="Times New Roman" w:hAnsi="Times New Roman" w:cs="Times New Roman"/>
          <w:sz w:val="24"/>
          <w:szCs w:val="24"/>
        </w:rPr>
        <w:t xml:space="preserve"> zbývá </w:t>
      </w:r>
      <w:r w:rsidR="00893C5B" w:rsidRPr="000E1AF0">
        <w:rPr>
          <w:rFonts w:ascii="Times New Roman" w:hAnsi="Times New Roman" w:cs="Times New Roman"/>
          <w:sz w:val="24"/>
          <w:szCs w:val="24"/>
        </w:rPr>
        <w:t xml:space="preserve">méně než čtyři </w:t>
      </w:r>
      <w:r w:rsidRPr="000E1AF0">
        <w:rPr>
          <w:rFonts w:ascii="Times New Roman" w:hAnsi="Times New Roman" w:cs="Times New Roman"/>
          <w:sz w:val="24"/>
          <w:szCs w:val="24"/>
        </w:rPr>
        <w:t>měsíc</w:t>
      </w:r>
      <w:r w:rsidR="00893C5B" w:rsidRPr="000E1AF0">
        <w:rPr>
          <w:rFonts w:ascii="Times New Roman" w:hAnsi="Times New Roman" w:cs="Times New Roman"/>
          <w:sz w:val="24"/>
          <w:szCs w:val="24"/>
        </w:rPr>
        <w:t>e</w:t>
      </w:r>
      <w:r w:rsidRPr="000E1AF0">
        <w:rPr>
          <w:rFonts w:ascii="Times New Roman" w:hAnsi="Times New Roman" w:cs="Times New Roman"/>
          <w:sz w:val="24"/>
          <w:szCs w:val="24"/>
        </w:rPr>
        <w:t>.</w:t>
      </w:r>
      <w:r w:rsidR="00D618E0" w:rsidRPr="000E1AF0">
        <w:rPr>
          <w:rFonts w:ascii="Times New Roman" w:hAnsi="Times New Roman" w:cs="Times New Roman"/>
          <w:sz w:val="24"/>
          <w:szCs w:val="24"/>
        </w:rPr>
        <w:t xml:space="preserve"> Na doplňující volby se přiměřeně použijí ustanovení</w:t>
      </w:r>
      <w:r w:rsidR="007B08E5" w:rsidRPr="000E1AF0">
        <w:rPr>
          <w:rFonts w:ascii="Times New Roman" w:hAnsi="Times New Roman" w:cs="Times New Roman"/>
          <w:sz w:val="24"/>
          <w:szCs w:val="24"/>
        </w:rPr>
        <w:t xml:space="preserve"> </w:t>
      </w:r>
      <w:r w:rsidR="00D618E0" w:rsidRPr="000E1AF0">
        <w:rPr>
          <w:rFonts w:ascii="Times New Roman" w:hAnsi="Times New Roman" w:cs="Times New Roman"/>
          <w:sz w:val="24"/>
          <w:szCs w:val="24"/>
        </w:rPr>
        <w:t>o volbách.</w:t>
      </w:r>
    </w:p>
    <w:p w:rsidR="00A71683" w:rsidRPr="000E1AF0" w:rsidRDefault="00A71683" w:rsidP="00A71683">
      <w:pPr>
        <w:spacing w:after="0"/>
        <w:jc w:val="both"/>
        <w:rPr>
          <w:rFonts w:ascii="Times New Roman" w:hAnsi="Times New Roman" w:cs="Times New Roman"/>
          <w:sz w:val="24"/>
          <w:szCs w:val="24"/>
        </w:rPr>
      </w:pPr>
    </w:p>
    <w:p w:rsidR="00A71683" w:rsidRPr="000E1AF0" w:rsidRDefault="00A71683" w:rsidP="00A71683">
      <w:pPr>
        <w:spacing w:after="0"/>
        <w:jc w:val="center"/>
        <w:rPr>
          <w:rFonts w:ascii="Times New Roman" w:hAnsi="Times New Roman" w:cs="Times New Roman"/>
          <w:sz w:val="24"/>
          <w:szCs w:val="24"/>
        </w:rPr>
      </w:pPr>
      <w:r w:rsidRPr="000E1AF0">
        <w:rPr>
          <w:rFonts w:ascii="Times New Roman" w:hAnsi="Times New Roman" w:cs="Times New Roman"/>
          <w:sz w:val="24"/>
          <w:szCs w:val="24"/>
        </w:rPr>
        <w:t>Čl. 10</w:t>
      </w:r>
    </w:p>
    <w:p w:rsidR="00FF0019" w:rsidRPr="000E1AF0" w:rsidRDefault="00A71683" w:rsidP="00A71683">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Funkční období</w:t>
      </w:r>
    </w:p>
    <w:p w:rsidR="00A71683" w:rsidRPr="000E1AF0" w:rsidRDefault="00A71683" w:rsidP="00A71683">
      <w:pPr>
        <w:pStyle w:val="Odstavecseseznamem"/>
        <w:numPr>
          <w:ilvl w:val="0"/>
          <w:numId w:val="2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Funkční </w:t>
      </w:r>
      <w:r w:rsidR="00B03214" w:rsidRPr="000E1AF0">
        <w:rPr>
          <w:rFonts w:ascii="Times New Roman" w:hAnsi="Times New Roman" w:cs="Times New Roman"/>
          <w:sz w:val="24"/>
          <w:szCs w:val="24"/>
        </w:rPr>
        <w:t>období členů senátu zvolených z řad akademických</w:t>
      </w:r>
      <w:r w:rsidRPr="000E1AF0">
        <w:rPr>
          <w:rFonts w:ascii="Times New Roman" w:hAnsi="Times New Roman" w:cs="Times New Roman"/>
          <w:sz w:val="24"/>
          <w:szCs w:val="24"/>
        </w:rPr>
        <w:t xml:space="preserve"> pracovník</w:t>
      </w:r>
      <w:r w:rsidR="00B03214" w:rsidRPr="000E1AF0">
        <w:rPr>
          <w:rFonts w:ascii="Times New Roman" w:hAnsi="Times New Roman" w:cs="Times New Roman"/>
          <w:sz w:val="24"/>
          <w:szCs w:val="24"/>
        </w:rPr>
        <w:t>ů</w:t>
      </w:r>
      <w:r w:rsidRPr="000E1AF0">
        <w:rPr>
          <w:rFonts w:ascii="Times New Roman" w:hAnsi="Times New Roman" w:cs="Times New Roman"/>
          <w:sz w:val="24"/>
          <w:szCs w:val="24"/>
        </w:rPr>
        <w:t xml:space="preserve"> je tříleté. Funkční </w:t>
      </w:r>
      <w:r w:rsidR="00B03214" w:rsidRPr="000E1AF0">
        <w:rPr>
          <w:rFonts w:ascii="Times New Roman" w:hAnsi="Times New Roman" w:cs="Times New Roman"/>
          <w:sz w:val="24"/>
          <w:szCs w:val="24"/>
        </w:rPr>
        <w:t>období členů senátu zvolených z řad</w:t>
      </w:r>
      <w:r w:rsidRPr="000E1AF0">
        <w:rPr>
          <w:rFonts w:ascii="Times New Roman" w:hAnsi="Times New Roman" w:cs="Times New Roman"/>
          <w:sz w:val="24"/>
          <w:szCs w:val="24"/>
        </w:rPr>
        <w:t xml:space="preserve"> </w:t>
      </w:r>
      <w:r w:rsidR="00B03214" w:rsidRPr="000E1AF0">
        <w:rPr>
          <w:rFonts w:ascii="Times New Roman" w:hAnsi="Times New Roman" w:cs="Times New Roman"/>
          <w:sz w:val="24"/>
          <w:szCs w:val="24"/>
        </w:rPr>
        <w:t>studentů</w:t>
      </w:r>
      <w:r w:rsidRPr="000E1AF0">
        <w:rPr>
          <w:rFonts w:ascii="Times New Roman" w:hAnsi="Times New Roman" w:cs="Times New Roman"/>
          <w:sz w:val="24"/>
          <w:szCs w:val="24"/>
        </w:rPr>
        <w:t xml:space="preserve"> je dvouleté. Volby se konají každoročně tak, aby se obměnila třetina členů z řad akademických pracovníků a</w:t>
      </w:r>
      <w:r w:rsidR="008C4AA8" w:rsidRPr="000E1AF0">
        <w:rPr>
          <w:rFonts w:ascii="Times New Roman" w:hAnsi="Times New Roman" w:cs="Times New Roman"/>
          <w:sz w:val="24"/>
          <w:szCs w:val="24"/>
        </w:rPr>
        <w:t> </w:t>
      </w:r>
      <w:r w:rsidRPr="000E1AF0">
        <w:rPr>
          <w:rFonts w:ascii="Times New Roman" w:hAnsi="Times New Roman" w:cs="Times New Roman"/>
          <w:sz w:val="24"/>
          <w:szCs w:val="24"/>
        </w:rPr>
        <w:t>polovina členů z řad studentů.</w:t>
      </w:r>
    </w:p>
    <w:p w:rsidR="002B6FE2" w:rsidRPr="000E1AF0" w:rsidRDefault="00B03214" w:rsidP="002B6FE2">
      <w:pPr>
        <w:pStyle w:val="Odstavecseseznamem"/>
        <w:numPr>
          <w:ilvl w:val="0"/>
          <w:numId w:val="2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Funkční období člena senátu začíná vždy 1. dubna příslušného roku a končí 31. března </w:t>
      </w:r>
      <w:r w:rsidR="000A38D8" w:rsidRPr="000E1AF0">
        <w:rPr>
          <w:rFonts w:ascii="Times New Roman" w:hAnsi="Times New Roman" w:cs="Times New Roman"/>
          <w:sz w:val="24"/>
          <w:szCs w:val="24"/>
        </w:rPr>
        <w:t>odpovídajícího</w:t>
      </w:r>
      <w:r w:rsidRPr="000E1AF0">
        <w:rPr>
          <w:rFonts w:ascii="Times New Roman" w:hAnsi="Times New Roman" w:cs="Times New Roman"/>
          <w:sz w:val="24"/>
          <w:szCs w:val="24"/>
        </w:rPr>
        <w:t xml:space="preserve"> roku.</w:t>
      </w:r>
    </w:p>
    <w:p w:rsidR="006F13B0" w:rsidRPr="000E1AF0" w:rsidRDefault="00A71683" w:rsidP="008C4AA8">
      <w:pPr>
        <w:pStyle w:val="Odstavecseseznamem"/>
        <w:numPr>
          <w:ilvl w:val="0"/>
          <w:numId w:val="22"/>
        </w:numPr>
        <w:spacing w:after="0"/>
        <w:jc w:val="both"/>
        <w:rPr>
          <w:rFonts w:ascii="Times New Roman" w:hAnsi="Times New Roman" w:cs="Times New Roman"/>
          <w:sz w:val="24"/>
          <w:szCs w:val="24"/>
        </w:rPr>
      </w:pPr>
      <w:r w:rsidRPr="000E1AF0">
        <w:rPr>
          <w:rFonts w:ascii="Times New Roman" w:hAnsi="Times New Roman" w:cs="Times New Roman"/>
          <w:sz w:val="24"/>
          <w:szCs w:val="24"/>
        </w:rPr>
        <w:lastRenderedPageBreak/>
        <w:t>Náhradník</w:t>
      </w:r>
      <w:r w:rsidR="002B6FE2" w:rsidRPr="000E1AF0">
        <w:rPr>
          <w:rFonts w:ascii="Times New Roman" w:hAnsi="Times New Roman" w:cs="Times New Roman"/>
          <w:sz w:val="24"/>
          <w:szCs w:val="24"/>
        </w:rPr>
        <w:t xml:space="preserve"> nebo člen senátu zvolený v doplňovacích volbách</w:t>
      </w:r>
      <w:r w:rsidRPr="000E1AF0">
        <w:rPr>
          <w:rFonts w:ascii="Times New Roman" w:hAnsi="Times New Roman" w:cs="Times New Roman"/>
          <w:sz w:val="24"/>
          <w:szCs w:val="24"/>
        </w:rPr>
        <w:t xml:space="preserve"> se ujímá funkce člena senátu do konce funkčního období člena senátu, </w:t>
      </w:r>
      <w:r w:rsidR="002B6FE2" w:rsidRPr="000E1AF0">
        <w:rPr>
          <w:rFonts w:ascii="Times New Roman" w:hAnsi="Times New Roman" w:cs="Times New Roman"/>
          <w:sz w:val="24"/>
          <w:szCs w:val="24"/>
        </w:rPr>
        <w:t>na jehož místo byl povolán nebo zvolen</w:t>
      </w:r>
      <w:r w:rsidRPr="000E1AF0">
        <w:rPr>
          <w:rFonts w:ascii="Times New Roman" w:hAnsi="Times New Roman" w:cs="Times New Roman"/>
          <w:sz w:val="24"/>
          <w:szCs w:val="24"/>
        </w:rPr>
        <w:t>.</w:t>
      </w:r>
    </w:p>
    <w:p w:rsidR="006F13B0" w:rsidRPr="000E1AF0" w:rsidRDefault="006F13B0" w:rsidP="003007C7">
      <w:pPr>
        <w:pStyle w:val="Odstavecseseznamem"/>
        <w:numPr>
          <w:ilvl w:val="0"/>
          <w:numId w:val="2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Pokud senát přijme usnesení o svém rozpuštění, určí volební komise délku funkčního období nově zvolených členů senátu zvolených z řad akademických pracovníků losem </w:t>
      </w:r>
      <w:r w:rsidR="0034726E" w:rsidRPr="000E1AF0">
        <w:rPr>
          <w:rFonts w:ascii="Times New Roman" w:hAnsi="Times New Roman" w:cs="Times New Roman"/>
          <w:sz w:val="24"/>
          <w:szCs w:val="24"/>
        </w:rPr>
        <w:t xml:space="preserve">podle kurií </w:t>
      </w:r>
      <w:r w:rsidRPr="000E1AF0">
        <w:rPr>
          <w:rFonts w:ascii="Times New Roman" w:hAnsi="Times New Roman" w:cs="Times New Roman"/>
          <w:sz w:val="24"/>
          <w:szCs w:val="24"/>
        </w:rPr>
        <w:t xml:space="preserve">tak, aby byl zachován systém uvedený v odstavci 1. Funkční období prvních šesti </w:t>
      </w:r>
      <w:r w:rsidR="003007C7" w:rsidRPr="000E1AF0">
        <w:rPr>
          <w:rFonts w:ascii="Times New Roman" w:hAnsi="Times New Roman" w:cs="Times New Roman"/>
          <w:sz w:val="24"/>
          <w:szCs w:val="24"/>
        </w:rPr>
        <w:t xml:space="preserve">členů senátu zvolených z řad </w:t>
      </w:r>
      <w:r w:rsidRPr="000E1AF0">
        <w:rPr>
          <w:rFonts w:ascii="Times New Roman" w:hAnsi="Times New Roman" w:cs="Times New Roman"/>
          <w:sz w:val="24"/>
          <w:szCs w:val="24"/>
        </w:rPr>
        <w:t>studentů podle počtu obdržených hlasů je dvouleté. Funkční období ostatních členů senátu zvolených z řad studentů je jednoleté.</w:t>
      </w:r>
    </w:p>
    <w:p w:rsidR="00CE1239" w:rsidRPr="000E1AF0" w:rsidRDefault="00404E12" w:rsidP="00A71683">
      <w:pPr>
        <w:pStyle w:val="Odstavecseseznamem"/>
        <w:numPr>
          <w:ilvl w:val="0"/>
          <w:numId w:val="22"/>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Člen akademické obce </w:t>
      </w:r>
      <w:r w:rsidR="00630A54" w:rsidRPr="000E1AF0">
        <w:rPr>
          <w:rFonts w:ascii="Times New Roman" w:hAnsi="Times New Roman" w:cs="Times New Roman"/>
          <w:sz w:val="24"/>
          <w:szCs w:val="24"/>
        </w:rPr>
        <w:t>je náhradníkem do vyhlášení dalších voleb do senátu v jeho kurii.</w:t>
      </w:r>
    </w:p>
    <w:p w:rsidR="000D2FD7" w:rsidRPr="000E1AF0" w:rsidRDefault="000D2FD7" w:rsidP="000D2FD7">
      <w:pPr>
        <w:spacing w:after="0"/>
        <w:jc w:val="both"/>
        <w:rPr>
          <w:rFonts w:ascii="Times New Roman" w:hAnsi="Times New Roman" w:cs="Times New Roman"/>
          <w:sz w:val="24"/>
          <w:szCs w:val="24"/>
        </w:rPr>
      </w:pPr>
    </w:p>
    <w:p w:rsidR="000D2FD7" w:rsidRPr="000E1AF0" w:rsidRDefault="003007C7" w:rsidP="000D2FD7">
      <w:pPr>
        <w:spacing w:after="0"/>
        <w:jc w:val="center"/>
        <w:rPr>
          <w:rFonts w:ascii="Times New Roman" w:hAnsi="Times New Roman" w:cs="Times New Roman"/>
          <w:sz w:val="24"/>
          <w:szCs w:val="24"/>
        </w:rPr>
      </w:pPr>
      <w:r w:rsidRPr="000E1AF0">
        <w:rPr>
          <w:rFonts w:ascii="Times New Roman" w:hAnsi="Times New Roman" w:cs="Times New Roman"/>
          <w:sz w:val="24"/>
          <w:szCs w:val="24"/>
        </w:rPr>
        <w:t>ČÁST II</w:t>
      </w:r>
      <w:r w:rsidR="000D2FD7" w:rsidRPr="000E1AF0">
        <w:rPr>
          <w:rFonts w:ascii="Times New Roman" w:hAnsi="Times New Roman" w:cs="Times New Roman"/>
          <w:sz w:val="24"/>
          <w:szCs w:val="24"/>
        </w:rPr>
        <w:t>.</w:t>
      </w:r>
    </w:p>
    <w:p w:rsidR="000D2FD7" w:rsidRPr="000E1AF0" w:rsidRDefault="000D2FD7" w:rsidP="000D2FD7">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Usta</w:t>
      </w:r>
      <w:r w:rsidR="00251139" w:rsidRPr="000E1AF0">
        <w:rPr>
          <w:rFonts w:ascii="Times New Roman" w:hAnsi="Times New Roman" w:cs="Times New Roman"/>
          <w:b/>
          <w:sz w:val="24"/>
          <w:szCs w:val="24"/>
        </w:rPr>
        <w:t>no</w:t>
      </w:r>
      <w:r w:rsidRPr="000E1AF0">
        <w:rPr>
          <w:rFonts w:ascii="Times New Roman" w:hAnsi="Times New Roman" w:cs="Times New Roman"/>
          <w:b/>
          <w:sz w:val="24"/>
          <w:szCs w:val="24"/>
        </w:rPr>
        <w:t xml:space="preserve">vení </w:t>
      </w:r>
      <w:r w:rsidR="00396B75" w:rsidRPr="000E1AF0">
        <w:rPr>
          <w:rFonts w:ascii="Times New Roman" w:hAnsi="Times New Roman" w:cs="Times New Roman"/>
          <w:b/>
          <w:sz w:val="24"/>
          <w:szCs w:val="24"/>
        </w:rPr>
        <w:t>přechodná</w:t>
      </w:r>
      <w:r w:rsidRPr="000E1AF0">
        <w:rPr>
          <w:rFonts w:ascii="Times New Roman" w:hAnsi="Times New Roman" w:cs="Times New Roman"/>
          <w:b/>
          <w:sz w:val="24"/>
          <w:szCs w:val="24"/>
        </w:rPr>
        <w:t xml:space="preserve"> a závěrečná</w:t>
      </w:r>
    </w:p>
    <w:p w:rsidR="000D2FD7" w:rsidRDefault="000D2FD7" w:rsidP="000D2FD7">
      <w:pPr>
        <w:spacing w:after="0"/>
        <w:jc w:val="both"/>
        <w:rPr>
          <w:rFonts w:ascii="Times New Roman" w:hAnsi="Times New Roman" w:cs="Times New Roman"/>
          <w:sz w:val="24"/>
          <w:szCs w:val="24"/>
        </w:rPr>
      </w:pPr>
    </w:p>
    <w:p w:rsidR="000E1AF0" w:rsidRPr="000E1AF0" w:rsidRDefault="000E1AF0" w:rsidP="000D2FD7">
      <w:pPr>
        <w:spacing w:after="0"/>
        <w:jc w:val="both"/>
        <w:rPr>
          <w:rFonts w:ascii="Times New Roman" w:hAnsi="Times New Roman" w:cs="Times New Roman"/>
          <w:sz w:val="24"/>
          <w:szCs w:val="24"/>
        </w:rPr>
      </w:pPr>
    </w:p>
    <w:p w:rsidR="000D2FD7" w:rsidRPr="000E1AF0" w:rsidRDefault="003007C7" w:rsidP="000D2FD7">
      <w:pPr>
        <w:spacing w:after="0"/>
        <w:jc w:val="center"/>
        <w:rPr>
          <w:rFonts w:ascii="Times New Roman" w:hAnsi="Times New Roman" w:cs="Times New Roman"/>
          <w:sz w:val="24"/>
          <w:szCs w:val="24"/>
        </w:rPr>
      </w:pPr>
      <w:r w:rsidRPr="000E1AF0">
        <w:rPr>
          <w:rFonts w:ascii="Times New Roman" w:hAnsi="Times New Roman" w:cs="Times New Roman"/>
          <w:sz w:val="24"/>
          <w:szCs w:val="24"/>
        </w:rPr>
        <w:t>Čl. 11</w:t>
      </w:r>
    </w:p>
    <w:p w:rsidR="000D2FD7" w:rsidRPr="000E1AF0" w:rsidRDefault="000D2FD7" w:rsidP="000D2FD7">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 xml:space="preserve">Ustanovení </w:t>
      </w:r>
      <w:r w:rsidR="00396B75" w:rsidRPr="000E1AF0">
        <w:rPr>
          <w:rFonts w:ascii="Times New Roman" w:hAnsi="Times New Roman" w:cs="Times New Roman"/>
          <w:b/>
          <w:sz w:val="24"/>
          <w:szCs w:val="24"/>
        </w:rPr>
        <w:t>přechodná</w:t>
      </w:r>
    </w:p>
    <w:p w:rsidR="000D2FD7" w:rsidRPr="000E1AF0" w:rsidRDefault="00396B75" w:rsidP="00066657">
      <w:pPr>
        <w:pStyle w:val="Odstavecseseznamem"/>
        <w:numPr>
          <w:ilvl w:val="0"/>
          <w:numId w:val="27"/>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Tento volební řád se nevztahuje na volby a hlasování upravená tímto předpisem, která byla vyhlášena před účinností tohoto vnitřního předpisu.</w:t>
      </w:r>
    </w:p>
    <w:p w:rsidR="00066657" w:rsidRPr="000E1AF0" w:rsidRDefault="00066657" w:rsidP="00066657">
      <w:pPr>
        <w:pStyle w:val="Odstavecseseznamem"/>
        <w:numPr>
          <w:ilvl w:val="0"/>
          <w:numId w:val="27"/>
        </w:numPr>
        <w:spacing w:after="0"/>
        <w:ind w:left="709"/>
        <w:jc w:val="both"/>
        <w:rPr>
          <w:rFonts w:ascii="Times New Roman" w:hAnsi="Times New Roman" w:cs="Times New Roman"/>
          <w:sz w:val="24"/>
          <w:szCs w:val="24"/>
        </w:rPr>
      </w:pPr>
      <w:r w:rsidRPr="000E1AF0">
        <w:rPr>
          <w:rFonts w:ascii="Times New Roman" w:hAnsi="Times New Roman" w:cs="Times New Roman"/>
          <w:sz w:val="24"/>
          <w:szCs w:val="24"/>
        </w:rPr>
        <w:t>Funkční období stávajících členů senátu nejsou dotčena a skončí tak, aby byl zachován systém uvedený čl. 10 odstavec 1.</w:t>
      </w:r>
    </w:p>
    <w:p w:rsidR="0006777F" w:rsidRPr="000E1AF0" w:rsidRDefault="0006777F" w:rsidP="0006777F">
      <w:pPr>
        <w:spacing w:after="0"/>
        <w:jc w:val="both"/>
        <w:rPr>
          <w:rFonts w:ascii="Times New Roman" w:hAnsi="Times New Roman" w:cs="Times New Roman"/>
          <w:sz w:val="24"/>
          <w:szCs w:val="24"/>
        </w:rPr>
      </w:pPr>
    </w:p>
    <w:p w:rsidR="0006777F" w:rsidRPr="000E1AF0" w:rsidRDefault="003007C7" w:rsidP="0006777F">
      <w:pPr>
        <w:spacing w:after="0"/>
        <w:jc w:val="center"/>
        <w:rPr>
          <w:rFonts w:ascii="Times New Roman" w:hAnsi="Times New Roman" w:cs="Times New Roman"/>
          <w:sz w:val="24"/>
          <w:szCs w:val="24"/>
        </w:rPr>
      </w:pPr>
      <w:r w:rsidRPr="000E1AF0">
        <w:rPr>
          <w:rFonts w:ascii="Times New Roman" w:hAnsi="Times New Roman" w:cs="Times New Roman"/>
          <w:sz w:val="24"/>
          <w:szCs w:val="24"/>
        </w:rPr>
        <w:t>Čl. 12</w:t>
      </w:r>
    </w:p>
    <w:p w:rsidR="0006777F" w:rsidRPr="000E1AF0" w:rsidRDefault="0006777F" w:rsidP="0006777F">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Ustanovení závěrečná</w:t>
      </w:r>
    </w:p>
    <w:p w:rsidR="0006777F" w:rsidRPr="000E1AF0" w:rsidRDefault="0006777F" w:rsidP="0006777F">
      <w:pPr>
        <w:pStyle w:val="Odstavecseseznamem"/>
        <w:numPr>
          <w:ilvl w:val="0"/>
          <w:numId w:val="18"/>
        </w:numPr>
        <w:spacing w:after="0"/>
        <w:jc w:val="both"/>
        <w:rPr>
          <w:rFonts w:ascii="Times New Roman" w:hAnsi="Times New Roman" w:cs="Times New Roman"/>
          <w:sz w:val="24"/>
          <w:szCs w:val="24"/>
        </w:rPr>
      </w:pPr>
      <w:r w:rsidRPr="000E1AF0">
        <w:rPr>
          <w:rFonts w:ascii="Times New Roman" w:hAnsi="Times New Roman" w:cs="Times New Roman"/>
          <w:sz w:val="24"/>
          <w:szCs w:val="24"/>
        </w:rPr>
        <w:t>Volební a jednací řád akademického senátu Pedagogické fakulty Univerzity Karlovy schválený akademickým senátem Univerzity Karlovy dne 6. února 2015 se zrušuje.</w:t>
      </w:r>
    </w:p>
    <w:p w:rsidR="0006777F" w:rsidRPr="000E1AF0" w:rsidRDefault="0006777F" w:rsidP="0006777F">
      <w:pPr>
        <w:pStyle w:val="Odstavecseseznamem"/>
        <w:numPr>
          <w:ilvl w:val="0"/>
          <w:numId w:val="18"/>
        </w:numPr>
        <w:spacing w:after="0"/>
        <w:jc w:val="both"/>
        <w:rPr>
          <w:rFonts w:ascii="Times New Roman" w:hAnsi="Times New Roman" w:cs="Times New Roman"/>
          <w:sz w:val="24"/>
          <w:szCs w:val="24"/>
        </w:rPr>
      </w:pPr>
      <w:r w:rsidRPr="000E1AF0">
        <w:rPr>
          <w:rFonts w:ascii="Times New Roman" w:hAnsi="Times New Roman" w:cs="Times New Roman"/>
          <w:sz w:val="24"/>
          <w:szCs w:val="24"/>
        </w:rPr>
        <w:t>Tento volební řád senátu nabývá platnosti dnem schválení Akademickým senátem Univerzity Karlovy.</w:t>
      </w:r>
      <w:r w:rsidRPr="000E1AF0">
        <w:rPr>
          <w:rFonts w:ascii="Times New Roman" w:hAnsi="Times New Roman" w:cs="Times New Roman"/>
          <w:vertAlign w:val="superscript"/>
        </w:rPr>
        <w:footnoteReference w:id="2"/>
      </w:r>
    </w:p>
    <w:p w:rsidR="0006777F" w:rsidRPr="000E1AF0" w:rsidRDefault="0006777F" w:rsidP="0006777F">
      <w:pPr>
        <w:pStyle w:val="Odstavecseseznamem"/>
        <w:numPr>
          <w:ilvl w:val="0"/>
          <w:numId w:val="18"/>
        </w:numPr>
        <w:spacing w:after="0"/>
        <w:jc w:val="both"/>
        <w:rPr>
          <w:rFonts w:ascii="Times New Roman" w:hAnsi="Times New Roman" w:cs="Times New Roman"/>
          <w:sz w:val="24"/>
          <w:szCs w:val="24"/>
        </w:rPr>
      </w:pPr>
      <w:r w:rsidRPr="000E1AF0">
        <w:rPr>
          <w:rFonts w:ascii="Times New Roman" w:hAnsi="Times New Roman" w:cs="Times New Roman"/>
          <w:sz w:val="24"/>
          <w:szCs w:val="24"/>
        </w:rPr>
        <w:t>Tento volební řád senátu nabývá účinnosti dne 1. října 2017.</w:t>
      </w:r>
    </w:p>
    <w:p w:rsidR="0006777F" w:rsidRPr="000E1AF0" w:rsidRDefault="0006777F" w:rsidP="0006777F">
      <w:pPr>
        <w:rPr>
          <w:rFonts w:ascii="Times New Roman" w:hAnsi="Times New Roman" w:cs="Times New Roman"/>
          <w:sz w:val="24"/>
          <w:szCs w:val="24"/>
        </w:rPr>
      </w:pPr>
    </w:p>
    <w:p w:rsidR="0006777F" w:rsidRPr="000E1AF0" w:rsidRDefault="0006777F" w:rsidP="0006777F">
      <w:pPr>
        <w:rPr>
          <w:rFonts w:ascii="Times New Roman" w:hAnsi="Times New Roman" w:cs="Times New Roman"/>
          <w:sz w:val="24"/>
          <w:szCs w:val="24"/>
        </w:rPr>
      </w:pPr>
      <w:r w:rsidRPr="000E1AF0">
        <w:rPr>
          <w:rFonts w:ascii="Times New Roman" w:hAnsi="Times New Roman" w:cs="Times New Roman"/>
          <w:sz w:val="24"/>
          <w:szCs w:val="24"/>
        </w:rPr>
        <w:t>Akademickým senátem fakult</w:t>
      </w:r>
      <w:r w:rsidR="00464D44" w:rsidRPr="000E1AF0">
        <w:rPr>
          <w:rFonts w:ascii="Times New Roman" w:hAnsi="Times New Roman" w:cs="Times New Roman"/>
          <w:sz w:val="24"/>
          <w:szCs w:val="24"/>
        </w:rPr>
        <w:t xml:space="preserve">y schválil tento řád dne .............................. </w:t>
      </w:r>
      <w:r w:rsidRPr="000E1AF0">
        <w:rPr>
          <w:rFonts w:ascii="Times New Roman" w:hAnsi="Times New Roman" w:cs="Times New Roman"/>
          <w:sz w:val="24"/>
          <w:szCs w:val="24"/>
        </w:rPr>
        <w:t>2017.</w:t>
      </w:r>
    </w:p>
    <w:p w:rsidR="0006777F" w:rsidRPr="000E1AF0" w:rsidRDefault="0006777F" w:rsidP="0006777F">
      <w:pPr>
        <w:rPr>
          <w:rFonts w:ascii="Times New Roman" w:hAnsi="Times New Roman" w:cs="Times New Roman"/>
          <w:sz w:val="24"/>
          <w:szCs w:val="24"/>
        </w:rPr>
      </w:pPr>
      <w:r w:rsidRPr="000E1AF0">
        <w:rPr>
          <w:rFonts w:ascii="Times New Roman" w:hAnsi="Times New Roman" w:cs="Times New Roman"/>
          <w:sz w:val="24"/>
          <w:szCs w:val="24"/>
        </w:rPr>
        <w:t>Akademický senát Univerzity Karlovy schválil tento řád dn</w:t>
      </w:r>
      <w:r w:rsidR="00464D44" w:rsidRPr="000E1AF0">
        <w:rPr>
          <w:rFonts w:ascii="Times New Roman" w:hAnsi="Times New Roman" w:cs="Times New Roman"/>
          <w:sz w:val="24"/>
          <w:szCs w:val="24"/>
        </w:rPr>
        <w:t>e ..................</w:t>
      </w:r>
      <w:r w:rsidRPr="000E1AF0">
        <w:rPr>
          <w:rFonts w:ascii="Times New Roman" w:hAnsi="Times New Roman" w:cs="Times New Roman"/>
          <w:sz w:val="24"/>
          <w:szCs w:val="24"/>
        </w:rPr>
        <w:t xml:space="preserve"> 2017.</w:t>
      </w:r>
    </w:p>
    <w:p w:rsidR="0006777F" w:rsidRPr="000E1AF0" w:rsidRDefault="0006777F" w:rsidP="0006777F">
      <w:pPr>
        <w:rPr>
          <w:rFonts w:ascii="Times New Roman" w:hAnsi="Times New Roman" w:cs="Times New Roman"/>
          <w:sz w:val="24"/>
          <w:szCs w:val="24"/>
        </w:rPr>
      </w:pPr>
    </w:p>
    <w:p w:rsidR="0006777F" w:rsidRPr="000E1AF0" w:rsidRDefault="0006777F" w:rsidP="0006777F">
      <w:pPr>
        <w:rPr>
          <w:rFonts w:ascii="Times New Roman" w:hAnsi="Times New Roman" w:cs="Times New Roman"/>
          <w:sz w:val="24"/>
          <w:szCs w:val="24"/>
        </w:rPr>
      </w:pPr>
    </w:p>
    <w:p w:rsidR="0006777F" w:rsidRPr="000E1AF0" w:rsidRDefault="0006777F" w:rsidP="0006777F">
      <w:pPr>
        <w:ind w:left="142" w:firstLine="284"/>
        <w:rPr>
          <w:rFonts w:ascii="Times New Roman" w:hAnsi="Times New Roman" w:cs="Times New Roman"/>
          <w:sz w:val="24"/>
          <w:szCs w:val="24"/>
        </w:rPr>
      </w:pPr>
      <w:r w:rsidRPr="000E1AF0">
        <w:rPr>
          <w:rFonts w:ascii="Times New Roman" w:hAnsi="Times New Roman" w:cs="Times New Roman"/>
          <w:sz w:val="24"/>
          <w:szCs w:val="24"/>
        </w:rPr>
        <w:t>doc. RNDr. Antonín Jančařík, Ph.D.</w:t>
      </w:r>
      <w:r w:rsidRPr="000E1AF0">
        <w:rPr>
          <w:rFonts w:ascii="Times New Roman" w:hAnsi="Times New Roman" w:cs="Times New Roman"/>
          <w:sz w:val="24"/>
          <w:szCs w:val="24"/>
        </w:rPr>
        <w:tab/>
      </w:r>
      <w:r w:rsidRPr="000E1AF0">
        <w:rPr>
          <w:rFonts w:ascii="Times New Roman" w:hAnsi="Times New Roman" w:cs="Times New Roman"/>
          <w:sz w:val="24"/>
          <w:szCs w:val="24"/>
        </w:rPr>
        <w:tab/>
      </w:r>
      <w:r w:rsidRPr="000E1AF0">
        <w:rPr>
          <w:rFonts w:ascii="Times New Roman" w:hAnsi="Times New Roman" w:cs="Times New Roman"/>
          <w:sz w:val="24"/>
          <w:szCs w:val="24"/>
        </w:rPr>
        <w:tab/>
        <w:t>prof. PaedDr. Michal Nedělka, Dr.</w:t>
      </w:r>
      <w:r w:rsidRPr="000E1AF0">
        <w:rPr>
          <w:rFonts w:ascii="Times New Roman" w:hAnsi="Times New Roman" w:cs="Times New Roman"/>
          <w:sz w:val="24"/>
          <w:szCs w:val="24"/>
        </w:rPr>
        <w:br/>
        <w:t xml:space="preserve">předseda akademického senátu PedF UK </w:t>
      </w:r>
      <w:r w:rsidRPr="000E1AF0">
        <w:rPr>
          <w:rFonts w:ascii="Times New Roman" w:hAnsi="Times New Roman" w:cs="Times New Roman"/>
          <w:sz w:val="24"/>
          <w:szCs w:val="24"/>
        </w:rPr>
        <w:tab/>
      </w:r>
      <w:r w:rsidRPr="000E1AF0">
        <w:rPr>
          <w:rFonts w:ascii="Times New Roman" w:hAnsi="Times New Roman" w:cs="Times New Roman"/>
          <w:sz w:val="24"/>
          <w:szCs w:val="24"/>
        </w:rPr>
        <w:tab/>
      </w:r>
      <w:r w:rsidRPr="000E1AF0">
        <w:rPr>
          <w:rFonts w:ascii="Times New Roman" w:hAnsi="Times New Roman" w:cs="Times New Roman"/>
          <w:sz w:val="24"/>
          <w:szCs w:val="24"/>
        </w:rPr>
        <w:tab/>
      </w:r>
      <w:r w:rsidRPr="000E1AF0">
        <w:rPr>
          <w:rFonts w:ascii="Times New Roman" w:hAnsi="Times New Roman" w:cs="Times New Roman"/>
          <w:sz w:val="24"/>
          <w:szCs w:val="24"/>
        </w:rPr>
        <w:tab/>
        <w:t>děkan PedF UK</w:t>
      </w:r>
    </w:p>
    <w:p w:rsidR="0006777F" w:rsidRPr="000E1AF0" w:rsidRDefault="0006777F" w:rsidP="0006777F">
      <w:pPr>
        <w:rPr>
          <w:rFonts w:ascii="Times New Roman" w:hAnsi="Times New Roman" w:cs="Times New Roman"/>
          <w:sz w:val="24"/>
          <w:szCs w:val="24"/>
        </w:rPr>
      </w:pPr>
    </w:p>
    <w:p w:rsidR="0006777F" w:rsidRPr="000E1AF0" w:rsidRDefault="0006777F" w:rsidP="0006777F">
      <w:pPr>
        <w:spacing w:after="0"/>
        <w:rPr>
          <w:rFonts w:ascii="Times New Roman" w:hAnsi="Times New Roman" w:cs="Times New Roman"/>
          <w:sz w:val="24"/>
          <w:szCs w:val="24"/>
        </w:rPr>
      </w:pPr>
    </w:p>
    <w:p w:rsidR="008C4AA8" w:rsidRPr="000E1AF0" w:rsidRDefault="0006777F" w:rsidP="0006777F">
      <w:pPr>
        <w:ind w:left="426"/>
        <w:jc w:val="center"/>
        <w:rPr>
          <w:rFonts w:ascii="Times New Roman" w:hAnsi="Times New Roman" w:cs="Times New Roman"/>
          <w:sz w:val="24"/>
          <w:szCs w:val="24"/>
        </w:rPr>
      </w:pPr>
      <w:r w:rsidRPr="000E1AF0">
        <w:rPr>
          <w:rFonts w:ascii="Times New Roman" w:hAnsi="Times New Roman" w:cs="Times New Roman"/>
          <w:sz w:val="24"/>
          <w:szCs w:val="24"/>
        </w:rPr>
        <w:t>PhDr. Tomáš Nigrin, Ph.D.</w:t>
      </w:r>
      <w:r w:rsidRPr="000E1AF0">
        <w:rPr>
          <w:rFonts w:ascii="Times New Roman" w:hAnsi="Times New Roman" w:cs="Times New Roman"/>
          <w:sz w:val="24"/>
          <w:szCs w:val="24"/>
        </w:rPr>
        <w:br/>
        <w:t>předseda akademického senátu UK</w:t>
      </w:r>
    </w:p>
    <w:p w:rsidR="008C4AA8" w:rsidRPr="000E1AF0" w:rsidRDefault="008C4AA8">
      <w:pPr>
        <w:rPr>
          <w:rFonts w:ascii="Times New Roman" w:hAnsi="Times New Roman" w:cs="Times New Roman"/>
          <w:sz w:val="24"/>
          <w:szCs w:val="24"/>
        </w:rPr>
      </w:pPr>
      <w:r w:rsidRPr="000E1AF0">
        <w:rPr>
          <w:rFonts w:ascii="Times New Roman" w:hAnsi="Times New Roman" w:cs="Times New Roman"/>
          <w:sz w:val="24"/>
          <w:szCs w:val="24"/>
        </w:rPr>
        <w:br w:type="page"/>
      </w:r>
    </w:p>
    <w:p w:rsidR="0006777F" w:rsidRPr="000E1AF0" w:rsidRDefault="00AF1AC5" w:rsidP="001C27A8">
      <w:pPr>
        <w:spacing w:after="0"/>
        <w:jc w:val="center"/>
        <w:rPr>
          <w:rFonts w:ascii="Times New Roman" w:hAnsi="Times New Roman" w:cs="Times New Roman"/>
          <w:sz w:val="24"/>
          <w:szCs w:val="24"/>
        </w:rPr>
      </w:pPr>
      <w:r w:rsidRPr="000E1AF0">
        <w:rPr>
          <w:rFonts w:ascii="Times New Roman" w:hAnsi="Times New Roman" w:cs="Times New Roman"/>
          <w:sz w:val="24"/>
          <w:szCs w:val="24"/>
        </w:rPr>
        <w:lastRenderedPageBreak/>
        <w:t>PŘÍLOHA Č. 1</w:t>
      </w:r>
    </w:p>
    <w:p w:rsidR="00A85B1E" w:rsidRPr="000E1AF0" w:rsidRDefault="00A85B1E" w:rsidP="001C27A8">
      <w:pPr>
        <w:spacing w:after="0"/>
        <w:jc w:val="center"/>
        <w:rPr>
          <w:rFonts w:ascii="Times New Roman" w:hAnsi="Times New Roman" w:cs="Times New Roman"/>
          <w:b/>
          <w:sz w:val="24"/>
          <w:szCs w:val="24"/>
        </w:rPr>
      </w:pPr>
      <w:r w:rsidRPr="000E1AF0">
        <w:rPr>
          <w:rFonts w:ascii="Times New Roman" w:hAnsi="Times New Roman" w:cs="Times New Roman"/>
          <w:b/>
          <w:sz w:val="24"/>
          <w:szCs w:val="24"/>
        </w:rPr>
        <w:t>Přehled kurií akademických pracovníků Pedagogické fakulty</w:t>
      </w:r>
      <w:r w:rsidR="00C37EFC" w:rsidRPr="000E1AF0">
        <w:rPr>
          <w:rFonts w:ascii="Times New Roman" w:hAnsi="Times New Roman" w:cs="Times New Roman"/>
          <w:b/>
          <w:sz w:val="24"/>
          <w:szCs w:val="24"/>
        </w:rPr>
        <w:t xml:space="preserve"> Univerzit Karlovy</w:t>
      </w:r>
    </w:p>
    <w:p w:rsidR="00C37EFC" w:rsidRPr="000E1AF0" w:rsidRDefault="00C37EFC" w:rsidP="00C37EFC">
      <w:pPr>
        <w:spacing w:after="0"/>
        <w:jc w:val="center"/>
        <w:rPr>
          <w:rFonts w:ascii="Times New Roman" w:hAnsi="Times New Roman" w:cs="Times New Roman"/>
          <w:sz w:val="24"/>
          <w:szCs w:val="24"/>
        </w:rPr>
      </w:pPr>
    </w:p>
    <w:p w:rsidR="00C37EFC" w:rsidRPr="000E1AF0" w:rsidRDefault="00C37EFC" w:rsidP="00C37EFC">
      <w:pPr>
        <w:spacing w:after="0"/>
        <w:jc w:val="center"/>
        <w:rPr>
          <w:rFonts w:ascii="Times New Roman" w:hAnsi="Times New Roman" w:cs="Times New Roman"/>
          <w:sz w:val="24"/>
          <w:szCs w:val="24"/>
        </w:rPr>
      </w:pPr>
      <w:r w:rsidRPr="000E1AF0">
        <w:rPr>
          <w:rFonts w:ascii="Times New Roman" w:hAnsi="Times New Roman" w:cs="Times New Roman"/>
          <w:sz w:val="24"/>
          <w:szCs w:val="24"/>
        </w:rPr>
        <w:t>Čl. 1</w:t>
      </w:r>
    </w:p>
    <w:p w:rsidR="00C37EFC" w:rsidRPr="000E1AF0" w:rsidRDefault="00C37EFC" w:rsidP="001C27A8">
      <w:pPr>
        <w:pStyle w:val="Odstavecseseznamem"/>
        <w:numPr>
          <w:ilvl w:val="0"/>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Akademičtí pracovníci hlasují a kandidují ve volbách do akademického senátu fakulty podle své příslušnosti k jedné ze tří kurií.</w:t>
      </w:r>
    </w:p>
    <w:p w:rsidR="001C27A8" w:rsidRPr="000E1AF0" w:rsidRDefault="00A85B1E" w:rsidP="001C27A8">
      <w:pPr>
        <w:pStyle w:val="Odstavecseseznamem"/>
        <w:numPr>
          <w:ilvl w:val="0"/>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I. kurii tvoří akademičtí pracovníci z</w:t>
      </w:r>
      <w:r w:rsidR="00C37EFC" w:rsidRPr="000E1AF0">
        <w:rPr>
          <w:rFonts w:ascii="Times New Roman" w:hAnsi="Times New Roman" w:cs="Times New Roman"/>
          <w:sz w:val="24"/>
          <w:szCs w:val="24"/>
        </w:rPr>
        <w:t xml:space="preserve"> těchto </w:t>
      </w:r>
      <w:r w:rsidRPr="000E1AF0">
        <w:rPr>
          <w:rFonts w:ascii="Times New Roman" w:hAnsi="Times New Roman" w:cs="Times New Roman"/>
          <w:sz w:val="24"/>
          <w:szCs w:val="24"/>
        </w:rPr>
        <w:t>p</w:t>
      </w:r>
      <w:r w:rsidR="00C37EFC" w:rsidRPr="000E1AF0">
        <w:rPr>
          <w:rFonts w:ascii="Times New Roman" w:hAnsi="Times New Roman" w:cs="Times New Roman"/>
          <w:sz w:val="24"/>
          <w:szCs w:val="24"/>
        </w:rPr>
        <w:t>racovišť</w:t>
      </w:r>
      <w:r w:rsidRPr="000E1AF0">
        <w:rPr>
          <w:rFonts w:ascii="Times New Roman" w:hAnsi="Times New Roman" w:cs="Times New Roman"/>
          <w:sz w:val="24"/>
          <w:szCs w:val="24"/>
        </w:rPr>
        <w:t xml:space="preserve"> fakulty:</w:t>
      </w:r>
    </w:p>
    <w:p w:rsidR="001C27A8" w:rsidRPr="000E1AF0" w:rsidRDefault="00A85B1E"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Kabinet výuky cizích jazyků</w:t>
      </w:r>
      <w:r w:rsidR="001C27A8" w:rsidRPr="000E1AF0">
        <w:rPr>
          <w:rFonts w:ascii="Times New Roman" w:hAnsi="Times New Roman" w:cs="Times New Roman"/>
          <w:sz w:val="24"/>
          <w:szCs w:val="24"/>
        </w:rPr>
        <w:t>,</w:t>
      </w:r>
    </w:p>
    <w:p w:rsidR="001C27A8" w:rsidRPr="000E1AF0" w:rsidRDefault="00A85B1E"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w:t>
      </w:r>
      <w:r w:rsidR="001C27A8" w:rsidRPr="000E1AF0">
        <w:rPr>
          <w:rFonts w:ascii="Times New Roman" w:hAnsi="Times New Roman" w:cs="Times New Roman"/>
          <w:sz w:val="24"/>
          <w:szCs w:val="24"/>
        </w:rPr>
        <w:t xml:space="preserve"> anglického jazyka a literatury,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české literatury,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českého jazyka,</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francouzského jazyka a literatury,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germanistiky,</w:t>
      </w:r>
    </w:p>
    <w:p w:rsidR="00A85B1E"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rusistiky a lingvodidaktiky,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tělesné výchovy.</w:t>
      </w:r>
    </w:p>
    <w:p w:rsidR="001C27A8" w:rsidRPr="000E1AF0" w:rsidRDefault="001C27A8" w:rsidP="001C27A8">
      <w:pPr>
        <w:pStyle w:val="Odstavecseseznamem"/>
        <w:numPr>
          <w:ilvl w:val="0"/>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II. kurii tvoří akademičtí pracovníci </w:t>
      </w:r>
      <w:r w:rsidR="00C37EFC" w:rsidRPr="000E1AF0">
        <w:rPr>
          <w:rFonts w:ascii="Times New Roman" w:hAnsi="Times New Roman" w:cs="Times New Roman"/>
          <w:sz w:val="24"/>
          <w:szCs w:val="24"/>
        </w:rPr>
        <w:t xml:space="preserve">z těchto pracovišť </w:t>
      </w:r>
      <w:r w:rsidRPr="000E1AF0">
        <w:rPr>
          <w:rFonts w:ascii="Times New Roman" w:hAnsi="Times New Roman" w:cs="Times New Roman"/>
          <w:sz w:val="24"/>
          <w:szCs w:val="24"/>
        </w:rPr>
        <w:t>fakulty: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dějin a didaktiky dějepisu,</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občanské výchovy a filosofie,</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psychologie,</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pedagogiky,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primární pedagogiky,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speciální pedagogiky,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Ústav výzkumu a rozvoje školství,</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Ústav profesního</w:t>
      </w:r>
      <w:r w:rsidR="00C37EFC" w:rsidRPr="000E1AF0">
        <w:rPr>
          <w:rFonts w:ascii="Times New Roman" w:hAnsi="Times New Roman" w:cs="Times New Roman"/>
          <w:sz w:val="24"/>
          <w:szCs w:val="24"/>
        </w:rPr>
        <w:t xml:space="preserve"> rozvoje pracovníků ve školství.</w:t>
      </w:r>
    </w:p>
    <w:p w:rsidR="001C27A8" w:rsidRPr="000E1AF0" w:rsidRDefault="00C37EFC" w:rsidP="001C27A8">
      <w:pPr>
        <w:pStyle w:val="Odstavecseseznamem"/>
        <w:numPr>
          <w:ilvl w:val="0"/>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I</w:t>
      </w:r>
      <w:r w:rsidR="001C27A8" w:rsidRPr="000E1AF0">
        <w:rPr>
          <w:rFonts w:ascii="Times New Roman" w:hAnsi="Times New Roman" w:cs="Times New Roman"/>
          <w:sz w:val="24"/>
          <w:szCs w:val="24"/>
        </w:rPr>
        <w:t xml:space="preserve">II. kurii tvoří akademičtí pracovníci </w:t>
      </w:r>
      <w:r w:rsidRPr="000E1AF0">
        <w:rPr>
          <w:rFonts w:ascii="Times New Roman" w:hAnsi="Times New Roman" w:cs="Times New Roman"/>
          <w:sz w:val="24"/>
          <w:szCs w:val="24"/>
        </w:rPr>
        <w:t xml:space="preserve">z těchto pracovišť </w:t>
      </w:r>
      <w:r w:rsidR="001C27A8" w:rsidRPr="000E1AF0">
        <w:rPr>
          <w:rFonts w:ascii="Times New Roman" w:hAnsi="Times New Roman" w:cs="Times New Roman"/>
          <w:sz w:val="24"/>
          <w:szCs w:val="24"/>
        </w:rPr>
        <w:t>fakulty: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Centrum školského managementu,</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biologie a environmentálních studií,</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hudební výchovy,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chemie a didaktiky chemie,</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informačních technologií a technické výchovy,</w:t>
      </w:r>
    </w:p>
    <w:p w:rsidR="001C27A8" w:rsidRPr="000E1AF0" w:rsidRDefault="001C27A8" w:rsidP="001C27A8">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matematiky a didaktiky matematiky,</w:t>
      </w:r>
    </w:p>
    <w:p w:rsidR="00C37EFC" w:rsidRPr="000E1AF0" w:rsidRDefault="00C37EFC" w:rsidP="00C37EFC">
      <w:pPr>
        <w:pStyle w:val="Odstavecseseznamem"/>
        <w:numPr>
          <w:ilvl w:val="1"/>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Katedra výtvarné výchovy.</w:t>
      </w:r>
    </w:p>
    <w:p w:rsidR="001C27A8" w:rsidRPr="000E1AF0" w:rsidRDefault="00C37EFC" w:rsidP="00C37EFC">
      <w:pPr>
        <w:pStyle w:val="Odstavecseseznamem"/>
        <w:numPr>
          <w:ilvl w:val="0"/>
          <w:numId w:val="21"/>
        </w:numPr>
        <w:spacing w:after="0"/>
        <w:jc w:val="both"/>
        <w:rPr>
          <w:rFonts w:ascii="Times New Roman" w:hAnsi="Times New Roman" w:cs="Times New Roman"/>
          <w:sz w:val="24"/>
          <w:szCs w:val="24"/>
        </w:rPr>
      </w:pPr>
      <w:r w:rsidRPr="000E1AF0">
        <w:rPr>
          <w:rFonts w:ascii="Times New Roman" w:hAnsi="Times New Roman" w:cs="Times New Roman"/>
          <w:sz w:val="24"/>
          <w:szCs w:val="24"/>
        </w:rPr>
        <w:t xml:space="preserve">Akademičtí pracovníci dalších pracovišť fakulty, která nejsou uvedena v odst. 1 a 2, jsou součástí III. kurie.  </w:t>
      </w:r>
      <w:r w:rsidR="001C27A8" w:rsidRPr="000E1AF0">
        <w:rPr>
          <w:rFonts w:ascii="Times New Roman" w:hAnsi="Times New Roman" w:cs="Times New Roman"/>
          <w:sz w:val="24"/>
          <w:szCs w:val="24"/>
        </w:rPr>
        <w:t xml:space="preserve"> </w:t>
      </w:r>
    </w:p>
    <w:sectPr w:rsidR="001C27A8" w:rsidRPr="000E1AF0" w:rsidSect="003302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3A" w:rsidRDefault="00325F3A" w:rsidP="00F17D3E">
      <w:pPr>
        <w:spacing w:after="0" w:line="240" w:lineRule="auto"/>
      </w:pPr>
      <w:r>
        <w:separator/>
      </w:r>
    </w:p>
  </w:endnote>
  <w:endnote w:type="continuationSeparator" w:id="0">
    <w:p w:rsidR="00325F3A" w:rsidRDefault="00325F3A" w:rsidP="00F17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B" w:rsidRDefault="00D874C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359818675"/>
      <w:docPartObj>
        <w:docPartGallery w:val="Page Numbers (Bottom of Page)"/>
        <w:docPartUnique/>
      </w:docPartObj>
    </w:sdtPr>
    <w:sdtContent>
      <w:p w:rsidR="00D874CB" w:rsidRPr="00D874CB" w:rsidRDefault="005B0ABE">
        <w:pPr>
          <w:pStyle w:val="Zpat"/>
          <w:jc w:val="center"/>
          <w:rPr>
            <w:rFonts w:ascii="Times New Roman" w:hAnsi="Times New Roman" w:cs="Times New Roman"/>
            <w:b/>
            <w:sz w:val="24"/>
            <w:szCs w:val="24"/>
          </w:rPr>
        </w:pPr>
        <w:r w:rsidRPr="00D874CB">
          <w:rPr>
            <w:rFonts w:ascii="Times New Roman" w:hAnsi="Times New Roman" w:cs="Times New Roman"/>
            <w:b/>
            <w:sz w:val="24"/>
            <w:szCs w:val="24"/>
          </w:rPr>
          <w:fldChar w:fldCharType="begin"/>
        </w:r>
        <w:r w:rsidR="00D874CB" w:rsidRPr="00D874CB">
          <w:rPr>
            <w:rFonts w:ascii="Times New Roman" w:hAnsi="Times New Roman" w:cs="Times New Roman"/>
            <w:b/>
            <w:sz w:val="24"/>
            <w:szCs w:val="24"/>
          </w:rPr>
          <w:instrText>PAGE   \* MERGEFORMAT</w:instrText>
        </w:r>
        <w:r w:rsidRPr="00D874CB">
          <w:rPr>
            <w:rFonts w:ascii="Times New Roman" w:hAnsi="Times New Roman" w:cs="Times New Roman"/>
            <w:b/>
            <w:sz w:val="24"/>
            <w:szCs w:val="24"/>
          </w:rPr>
          <w:fldChar w:fldCharType="separate"/>
        </w:r>
        <w:r w:rsidR="00073874">
          <w:rPr>
            <w:rFonts w:ascii="Times New Roman" w:hAnsi="Times New Roman" w:cs="Times New Roman"/>
            <w:b/>
            <w:noProof/>
            <w:sz w:val="24"/>
            <w:szCs w:val="24"/>
          </w:rPr>
          <w:t>1</w:t>
        </w:r>
        <w:r w:rsidRPr="00D874CB">
          <w:rPr>
            <w:rFonts w:ascii="Times New Roman" w:hAnsi="Times New Roman" w:cs="Times New Roman"/>
            <w:b/>
            <w:sz w:val="24"/>
            <w:szCs w:val="24"/>
          </w:rPr>
          <w:fldChar w:fldCharType="end"/>
        </w:r>
      </w:p>
      <w:bookmarkStart w:id="0" w:name="_GoBack" w:displacedByCustomXml="next"/>
      <w:bookmarkEnd w:id="0" w:displacedByCustomXml="next"/>
    </w:sdtContent>
  </w:sdt>
  <w:p w:rsidR="008C4AA8" w:rsidRDefault="008C4AA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B" w:rsidRDefault="00D874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3A" w:rsidRDefault="00325F3A" w:rsidP="00F17D3E">
      <w:pPr>
        <w:spacing w:after="0" w:line="240" w:lineRule="auto"/>
      </w:pPr>
      <w:r>
        <w:separator/>
      </w:r>
    </w:p>
  </w:footnote>
  <w:footnote w:type="continuationSeparator" w:id="0">
    <w:p w:rsidR="00325F3A" w:rsidRDefault="00325F3A" w:rsidP="00F17D3E">
      <w:pPr>
        <w:spacing w:after="0" w:line="240" w:lineRule="auto"/>
      </w:pPr>
      <w:r>
        <w:continuationSeparator/>
      </w:r>
    </w:p>
  </w:footnote>
  <w:footnote w:id="1">
    <w:p w:rsidR="00893C5B" w:rsidRPr="0006777F" w:rsidRDefault="00893C5B">
      <w:pPr>
        <w:pStyle w:val="Textpoznpodarou"/>
        <w:rPr>
          <w:rFonts w:ascii="Times New Roman" w:hAnsi="Times New Roman" w:cs="Times New Roman"/>
        </w:rPr>
      </w:pPr>
      <w:r w:rsidRPr="008C4AA8">
        <w:rPr>
          <w:rStyle w:val="Znakapoznpodarou"/>
          <w:rFonts w:ascii="Times New Roman" w:hAnsi="Times New Roman" w:cs="Times New Roman"/>
        </w:rPr>
        <w:footnoteRef/>
      </w:r>
      <w:r w:rsidRPr="008C4AA8">
        <w:rPr>
          <w:rFonts w:ascii="Times New Roman" w:hAnsi="Times New Roman" w:cs="Times New Roman"/>
        </w:rPr>
        <w:t xml:space="preserve"> čl. 8 odst. 1 písm. c)</w:t>
      </w:r>
      <w:r w:rsidR="003007C7" w:rsidRPr="008C4AA8">
        <w:rPr>
          <w:rFonts w:ascii="Times New Roman" w:hAnsi="Times New Roman" w:cs="Times New Roman"/>
        </w:rPr>
        <w:t xml:space="preserve"> tohoto</w:t>
      </w:r>
      <w:r w:rsidRPr="008C4AA8">
        <w:rPr>
          <w:rFonts w:ascii="Times New Roman" w:hAnsi="Times New Roman" w:cs="Times New Roman"/>
        </w:rPr>
        <w:t xml:space="preserve"> </w:t>
      </w:r>
      <w:r w:rsidR="008C4AA8" w:rsidRPr="008C4AA8">
        <w:rPr>
          <w:rFonts w:ascii="Times New Roman" w:hAnsi="Times New Roman" w:cs="Times New Roman"/>
        </w:rPr>
        <w:t>volebního řádu</w:t>
      </w:r>
    </w:p>
  </w:footnote>
  <w:footnote w:id="2">
    <w:p w:rsidR="00893C5B" w:rsidRPr="0006777F" w:rsidRDefault="00893C5B" w:rsidP="0006777F">
      <w:pPr>
        <w:pStyle w:val="Textpoznpodarou"/>
        <w:rPr>
          <w:rFonts w:ascii="Times New Roman" w:hAnsi="Times New Roman" w:cs="Times New Roman"/>
        </w:rPr>
      </w:pPr>
      <w:r w:rsidRPr="0006777F">
        <w:rPr>
          <w:rStyle w:val="Znakapoznpodarou"/>
          <w:rFonts w:ascii="Times New Roman" w:hAnsi="Times New Roman" w:cs="Times New Roman"/>
        </w:rPr>
        <w:footnoteRef/>
      </w:r>
      <w:r w:rsidRPr="0006777F">
        <w:rPr>
          <w:rFonts w:ascii="Times New Roman" w:hAnsi="Times New Roman" w:cs="Times New Roman"/>
        </w:rPr>
        <w:t xml:space="preserve"> § 9 odst. 1 písm. b) zákona o vysokých školách.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B" w:rsidRDefault="00D874C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B" w:rsidRDefault="00D874C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B" w:rsidRDefault="00D874C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2F"/>
    <w:multiLevelType w:val="hybridMultilevel"/>
    <w:tmpl w:val="4B1AB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329A7"/>
    <w:multiLevelType w:val="hybridMultilevel"/>
    <w:tmpl w:val="92428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61404B"/>
    <w:multiLevelType w:val="hybridMultilevel"/>
    <w:tmpl w:val="004E10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5D0A94"/>
    <w:multiLevelType w:val="multilevel"/>
    <w:tmpl w:val="F5CAD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EE2480"/>
    <w:multiLevelType w:val="hybridMultilevel"/>
    <w:tmpl w:val="92900548"/>
    <w:lvl w:ilvl="0" w:tplc="250249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211A3F"/>
    <w:multiLevelType w:val="hybridMultilevel"/>
    <w:tmpl w:val="775EE1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D184B"/>
    <w:multiLevelType w:val="hybridMultilevel"/>
    <w:tmpl w:val="59CEB72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CF7311"/>
    <w:multiLevelType w:val="hybridMultilevel"/>
    <w:tmpl w:val="5D32C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E77807"/>
    <w:multiLevelType w:val="hybridMultilevel"/>
    <w:tmpl w:val="13F28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3F2049"/>
    <w:multiLevelType w:val="hybridMultilevel"/>
    <w:tmpl w:val="B7B2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D214A6"/>
    <w:multiLevelType w:val="hybridMultilevel"/>
    <w:tmpl w:val="1C847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1D271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117286"/>
    <w:multiLevelType w:val="hybridMultilevel"/>
    <w:tmpl w:val="6E30AD76"/>
    <w:lvl w:ilvl="0" w:tplc="B97EB5F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4220DA1"/>
    <w:multiLevelType w:val="hybridMultilevel"/>
    <w:tmpl w:val="324E51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A43AA"/>
    <w:multiLevelType w:val="hybridMultilevel"/>
    <w:tmpl w:val="322AB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BD4E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B0309A"/>
    <w:multiLevelType w:val="hybridMultilevel"/>
    <w:tmpl w:val="3594D3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071C2F"/>
    <w:multiLevelType w:val="hybridMultilevel"/>
    <w:tmpl w:val="808E2E32"/>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1733197"/>
    <w:multiLevelType w:val="hybridMultilevel"/>
    <w:tmpl w:val="565424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E554CB"/>
    <w:multiLevelType w:val="hybridMultilevel"/>
    <w:tmpl w:val="02B64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094BD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3A009A"/>
    <w:multiLevelType w:val="hybridMultilevel"/>
    <w:tmpl w:val="CA34E7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1BA3D71"/>
    <w:multiLevelType w:val="hybridMultilevel"/>
    <w:tmpl w:val="A1826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4D6D81"/>
    <w:multiLevelType w:val="hybridMultilevel"/>
    <w:tmpl w:val="E9C4A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7E4F2A"/>
    <w:multiLevelType w:val="hybridMultilevel"/>
    <w:tmpl w:val="AE244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D43D29"/>
    <w:multiLevelType w:val="hybridMultilevel"/>
    <w:tmpl w:val="75E8C964"/>
    <w:lvl w:ilvl="0" w:tplc="66DC5D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764AD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
  </w:num>
  <w:num w:numId="3">
    <w:abstractNumId w:val="1"/>
  </w:num>
  <w:num w:numId="4">
    <w:abstractNumId w:val="23"/>
  </w:num>
  <w:num w:numId="5">
    <w:abstractNumId w:val="8"/>
  </w:num>
  <w:num w:numId="6">
    <w:abstractNumId w:val="0"/>
  </w:num>
  <w:num w:numId="7">
    <w:abstractNumId w:val="18"/>
  </w:num>
  <w:num w:numId="8">
    <w:abstractNumId w:val="25"/>
  </w:num>
  <w:num w:numId="9">
    <w:abstractNumId w:val="5"/>
  </w:num>
  <w:num w:numId="10">
    <w:abstractNumId w:val="12"/>
  </w:num>
  <w:num w:numId="11">
    <w:abstractNumId w:val="17"/>
  </w:num>
  <w:num w:numId="12">
    <w:abstractNumId w:val="22"/>
  </w:num>
  <w:num w:numId="13">
    <w:abstractNumId w:val="13"/>
  </w:num>
  <w:num w:numId="14">
    <w:abstractNumId w:val="10"/>
  </w:num>
  <w:num w:numId="15">
    <w:abstractNumId w:val="24"/>
  </w:num>
  <w:num w:numId="16">
    <w:abstractNumId w:val="16"/>
  </w:num>
  <w:num w:numId="17">
    <w:abstractNumId w:val="3"/>
  </w:num>
  <w:num w:numId="18">
    <w:abstractNumId w:val="7"/>
  </w:num>
  <w:num w:numId="19">
    <w:abstractNumId w:val="4"/>
  </w:num>
  <w:num w:numId="20">
    <w:abstractNumId w:val="6"/>
  </w:num>
  <w:num w:numId="21">
    <w:abstractNumId w:val="11"/>
  </w:num>
  <w:num w:numId="22">
    <w:abstractNumId w:val="19"/>
  </w:num>
  <w:num w:numId="23">
    <w:abstractNumId w:val="26"/>
  </w:num>
  <w:num w:numId="24">
    <w:abstractNumId w:val="20"/>
  </w:num>
  <w:num w:numId="25">
    <w:abstractNumId w:val="15"/>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54FDC"/>
    <w:rsid w:val="00056851"/>
    <w:rsid w:val="00066657"/>
    <w:rsid w:val="0006777F"/>
    <w:rsid w:val="00073874"/>
    <w:rsid w:val="000930C8"/>
    <w:rsid w:val="000A38D8"/>
    <w:rsid w:val="000D2FD7"/>
    <w:rsid w:val="000D68E2"/>
    <w:rsid w:val="000E1AF0"/>
    <w:rsid w:val="000E788B"/>
    <w:rsid w:val="00107EB8"/>
    <w:rsid w:val="00126C7A"/>
    <w:rsid w:val="0015412C"/>
    <w:rsid w:val="001B1AAD"/>
    <w:rsid w:val="001B7CE3"/>
    <w:rsid w:val="001C27A8"/>
    <w:rsid w:val="001F08B9"/>
    <w:rsid w:val="00251139"/>
    <w:rsid w:val="00277E99"/>
    <w:rsid w:val="002B6FE2"/>
    <w:rsid w:val="003007C7"/>
    <w:rsid w:val="00306CEB"/>
    <w:rsid w:val="00325F3A"/>
    <w:rsid w:val="003302C8"/>
    <w:rsid w:val="0034726E"/>
    <w:rsid w:val="003920F4"/>
    <w:rsid w:val="00396B75"/>
    <w:rsid w:val="00404E12"/>
    <w:rsid w:val="00464D44"/>
    <w:rsid w:val="00485142"/>
    <w:rsid w:val="004A67D7"/>
    <w:rsid w:val="00515A36"/>
    <w:rsid w:val="005344B8"/>
    <w:rsid w:val="00555EB8"/>
    <w:rsid w:val="005840F5"/>
    <w:rsid w:val="005B0ABE"/>
    <w:rsid w:val="005D1723"/>
    <w:rsid w:val="005F6C71"/>
    <w:rsid w:val="00613345"/>
    <w:rsid w:val="00630A54"/>
    <w:rsid w:val="00632F9F"/>
    <w:rsid w:val="006712B3"/>
    <w:rsid w:val="006772E8"/>
    <w:rsid w:val="006C09BE"/>
    <w:rsid w:val="006C3755"/>
    <w:rsid w:val="006D0EA9"/>
    <w:rsid w:val="006F13B0"/>
    <w:rsid w:val="00721568"/>
    <w:rsid w:val="00746AEE"/>
    <w:rsid w:val="00752E69"/>
    <w:rsid w:val="0075405D"/>
    <w:rsid w:val="007B08E5"/>
    <w:rsid w:val="007D2CC8"/>
    <w:rsid w:val="007D71BA"/>
    <w:rsid w:val="007E1A0A"/>
    <w:rsid w:val="007F71A7"/>
    <w:rsid w:val="00822216"/>
    <w:rsid w:val="0087555E"/>
    <w:rsid w:val="008759EB"/>
    <w:rsid w:val="00886A31"/>
    <w:rsid w:val="00893C5B"/>
    <w:rsid w:val="008C1EC1"/>
    <w:rsid w:val="008C4AA8"/>
    <w:rsid w:val="008E56BD"/>
    <w:rsid w:val="009319D2"/>
    <w:rsid w:val="009955BA"/>
    <w:rsid w:val="009D63A1"/>
    <w:rsid w:val="009E413A"/>
    <w:rsid w:val="00A43FC2"/>
    <w:rsid w:val="00A71683"/>
    <w:rsid w:val="00A85B1E"/>
    <w:rsid w:val="00AC4A47"/>
    <w:rsid w:val="00AD693B"/>
    <w:rsid w:val="00AF0167"/>
    <w:rsid w:val="00AF1AC5"/>
    <w:rsid w:val="00B03214"/>
    <w:rsid w:val="00B93929"/>
    <w:rsid w:val="00B94642"/>
    <w:rsid w:val="00BB3201"/>
    <w:rsid w:val="00BC2EC5"/>
    <w:rsid w:val="00BC7CAA"/>
    <w:rsid w:val="00BD3C3C"/>
    <w:rsid w:val="00BD7DBB"/>
    <w:rsid w:val="00BE3FEF"/>
    <w:rsid w:val="00C37EFC"/>
    <w:rsid w:val="00C520A6"/>
    <w:rsid w:val="00C776FB"/>
    <w:rsid w:val="00C92107"/>
    <w:rsid w:val="00CE1239"/>
    <w:rsid w:val="00CF6E8A"/>
    <w:rsid w:val="00D618E0"/>
    <w:rsid w:val="00D874CB"/>
    <w:rsid w:val="00E06D19"/>
    <w:rsid w:val="00E138A1"/>
    <w:rsid w:val="00E24E4F"/>
    <w:rsid w:val="00E54FDC"/>
    <w:rsid w:val="00E613EC"/>
    <w:rsid w:val="00E65B14"/>
    <w:rsid w:val="00E95755"/>
    <w:rsid w:val="00EF7FB5"/>
    <w:rsid w:val="00F10D0B"/>
    <w:rsid w:val="00F17D3E"/>
    <w:rsid w:val="00F334BD"/>
    <w:rsid w:val="00F85F7B"/>
    <w:rsid w:val="00FA6C9D"/>
    <w:rsid w:val="00FC724B"/>
    <w:rsid w:val="00FF00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2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2E69"/>
    <w:pPr>
      <w:ind w:left="720"/>
      <w:contextualSpacing/>
    </w:pPr>
  </w:style>
  <w:style w:type="paragraph" w:styleId="Textpoznpodarou">
    <w:name w:val="footnote text"/>
    <w:basedOn w:val="Normln"/>
    <w:link w:val="TextpoznpodarouChar"/>
    <w:unhideWhenUsed/>
    <w:rsid w:val="00F17D3E"/>
    <w:pPr>
      <w:spacing w:after="0" w:line="240" w:lineRule="auto"/>
    </w:pPr>
    <w:rPr>
      <w:sz w:val="20"/>
      <w:szCs w:val="20"/>
    </w:rPr>
  </w:style>
  <w:style w:type="character" w:customStyle="1" w:styleId="TextpoznpodarouChar">
    <w:name w:val="Text pozn. pod čarou Char"/>
    <w:basedOn w:val="Standardnpsmoodstavce"/>
    <w:link w:val="Textpoznpodarou"/>
    <w:rsid w:val="00F17D3E"/>
    <w:rPr>
      <w:sz w:val="20"/>
      <w:szCs w:val="20"/>
    </w:rPr>
  </w:style>
  <w:style w:type="character" w:styleId="Znakapoznpodarou">
    <w:name w:val="footnote reference"/>
    <w:basedOn w:val="Standardnpsmoodstavce"/>
    <w:unhideWhenUsed/>
    <w:rsid w:val="00F17D3E"/>
    <w:rPr>
      <w:vertAlign w:val="superscript"/>
    </w:rPr>
  </w:style>
  <w:style w:type="character" w:styleId="Odkaznakoment">
    <w:name w:val="annotation reference"/>
    <w:basedOn w:val="Standardnpsmoodstavce"/>
    <w:uiPriority w:val="99"/>
    <w:semiHidden/>
    <w:unhideWhenUsed/>
    <w:rsid w:val="00107EB8"/>
    <w:rPr>
      <w:sz w:val="16"/>
      <w:szCs w:val="16"/>
    </w:rPr>
  </w:style>
  <w:style w:type="paragraph" w:styleId="Textkomente">
    <w:name w:val="annotation text"/>
    <w:basedOn w:val="Normln"/>
    <w:link w:val="TextkomenteChar"/>
    <w:uiPriority w:val="99"/>
    <w:semiHidden/>
    <w:unhideWhenUsed/>
    <w:rsid w:val="00107EB8"/>
    <w:pPr>
      <w:spacing w:line="240" w:lineRule="auto"/>
    </w:pPr>
    <w:rPr>
      <w:sz w:val="20"/>
      <w:szCs w:val="20"/>
    </w:rPr>
  </w:style>
  <w:style w:type="character" w:customStyle="1" w:styleId="TextkomenteChar">
    <w:name w:val="Text komentáře Char"/>
    <w:basedOn w:val="Standardnpsmoodstavce"/>
    <w:link w:val="Textkomente"/>
    <w:uiPriority w:val="99"/>
    <w:semiHidden/>
    <w:rsid w:val="00107EB8"/>
    <w:rPr>
      <w:sz w:val="20"/>
      <w:szCs w:val="20"/>
    </w:rPr>
  </w:style>
  <w:style w:type="paragraph" w:styleId="Pedmtkomente">
    <w:name w:val="annotation subject"/>
    <w:basedOn w:val="Textkomente"/>
    <w:next w:val="Textkomente"/>
    <w:link w:val="PedmtkomenteChar"/>
    <w:uiPriority w:val="99"/>
    <w:semiHidden/>
    <w:unhideWhenUsed/>
    <w:rsid w:val="00107EB8"/>
    <w:rPr>
      <w:b/>
      <w:bCs/>
    </w:rPr>
  </w:style>
  <w:style w:type="character" w:customStyle="1" w:styleId="PedmtkomenteChar">
    <w:name w:val="Předmět komentáře Char"/>
    <w:basedOn w:val="TextkomenteChar"/>
    <w:link w:val="Pedmtkomente"/>
    <w:uiPriority w:val="99"/>
    <w:semiHidden/>
    <w:rsid w:val="00107EB8"/>
    <w:rPr>
      <w:b/>
      <w:bCs/>
      <w:sz w:val="20"/>
      <w:szCs w:val="20"/>
    </w:rPr>
  </w:style>
  <w:style w:type="paragraph" w:styleId="Textbubliny">
    <w:name w:val="Balloon Text"/>
    <w:basedOn w:val="Normln"/>
    <w:link w:val="TextbublinyChar"/>
    <w:uiPriority w:val="99"/>
    <w:semiHidden/>
    <w:unhideWhenUsed/>
    <w:rsid w:val="00107E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7EB8"/>
    <w:rPr>
      <w:rFonts w:ascii="Segoe UI" w:hAnsi="Segoe UI" w:cs="Segoe UI"/>
      <w:sz w:val="18"/>
      <w:szCs w:val="18"/>
    </w:rPr>
  </w:style>
  <w:style w:type="paragraph" w:styleId="Zhlav">
    <w:name w:val="header"/>
    <w:basedOn w:val="Normln"/>
    <w:link w:val="ZhlavChar"/>
    <w:uiPriority w:val="99"/>
    <w:unhideWhenUsed/>
    <w:rsid w:val="008C4A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AA8"/>
  </w:style>
  <w:style w:type="paragraph" w:styleId="Zpat">
    <w:name w:val="footer"/>
    <w:basedOn w:val="Normln"/>
    <w:link w:val="ZpatChar"/>
    <w:uiPriority w:val="99"/>
    <w:unhideWhenUsed/>
    <w:rsid w:val="008C4AA8"/>
    <w:pPr>
      <w:tabs>
        <w:tab w:val="center" w:pos="4536"/>
        <w:tab w:val="right" w:pos="9072"/>
      </w:tabs>
      <w:spacing w:after="0" w:line="240" w:lineRule="auto"/>
    </w:pPr>
  </w:style>
  <w:style w:type="character" w:customStyle="1" w:styleId="ZpatChar">
    <w:name w:val="Zápatí Char"/>
    <w:basedOn w:val="Standardnpsmoodstavce"/>
    <w:link w:val="Zpat"/>
    <w:uiPriority w:val="99"/>
    <w:rsid w:val="008C4A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E4B4-678B-4D8B-81BC-E0B709D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10821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Říha</dc:creator>
  <cp:lastModifiedBy>Jaromír</cp:lastModifiedBy>
  <cp:revision>2</cp:revision>
  <dcterms:created xsi:type="dcterms:W3CDTF">2017-04-25T18:13:00Z</dcterms:created>
  <dcterms:modified xsi:type="dcterms:W3CDTF">2017-04-25T18:13:00Z</dcterms:modified>
</cp:coreProperties>
</file>