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8FE" w:rsidRDefault="002A58FE" w:rsidP="002A58FE">
      <w:pPr>
        <w:spacing w:after="0" w:line="240" w:lineRule="auto"/>
        <w:contextualSpacing/>
      </w:pPr>
      <w:r>
        <w:t xml:space="preserve">Jméno a příjmení podatele: </w:t>
      </w:r>
      <w:r w:rsidRPr="00C54CE4">
        <w:rPr>
          <w:b/>
        </w:rPr>
        <w:t>David Pavlorek</w:t>
      </w:r>
    </w:p>
    <w:p w:rsidR="002A58FE" w:rsidRDefault="002A58FE" w:rsidP="002A58FE">
      <w:pPr>
        <w:spacing w:after="0" w:line="240" w:lineRule="auto"/>
        <w:contextualSpacing/>
      </w:pPr>
    </w:p>
    <w:p w:rsidR="002A58FE" w:rsidRDefault="002A58FE" w:rsidP="002A58FE">
      <w:pPr>
        <w:spacing w:after="0" w:line="240" w:lineRule="auto"/>
        <w:contextualSpacing/>
      </w:pPr>
      <w:r>
        <w:t>Pozměňovací návrhy</w:t>
      </w:r>
    </w:p>
    <w:p w:rsidR="002A58FE" w:rsidRDefault="002A58FE" w:rsidP="002A58FE">
      <w:pPr>
        <w:spacing w:after="0" w:line="240" w:lineRule="auto"/>
        <w:contextualSpacing/>
      </w:pPr>
      <w:r>
        <w:t xml:space="preserve">k návrhu </w:t>
      </w:r>
      <w:r>
        <w:rPr>
          <w:b/>
        </w:rPr>
        <w:t>Disciplinárního řádu pro studenty UK</w:t>
      </w:r>
    </w:p>
    <w:p w:rsidR="002A58FE" w:rsidRDefault="002A58FE" w:rsidP="002A58FE">
      <w:pPr>
        <w:spacing w:after="0" w:line="240" w:lineRule="auto"/>
        <w:contextualSpacing/>
      </w:pPr>
    </w:p>
    <w:p w:rsidR="002A58FE" w:rsidRDefault="002A58FE" w:rsidP="002A58FE">
      <w:pPr>
        <w:pStyle w:val="Odstavecseseznamem"/>
        <w:numPr>
          <w:ilvl w:val="0"/>
          <w:numId w:val="1"/>
        </w:numPr>
        <w:spacing w:after="0" w:line="240" w:lineRule="auto"/>
        <w:ind w:left="284" w:hanging="284"/>
      </w:pPr>
      <w:r>
        <w:t xml:space="preserve">K čl. </w:t>
      </w:r>
      <w:r>
        <w:t>3</w:t>
      </w:r>
      <w:r>
        <w:t>:</w:t>
      </w:r>
    </w:p>
    <w:p w:rsidR="002A58FE" w:rsidRPr="00BD5AAC" w:rsidRDefault="002A58FE" w:rsidP="002A58FE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>Vkládá se nový odst. 3: „První zasedání komise, na jehož programu je volba předsedy komise, svolá děkan do 30 dnů od jmenování členů komise.“</w:t>
      </w:r>
    </w:p>
    <w:p w:rsidR="002A58FE" w:rsidRDefault="002A58FE" w:rsidP="002A58FE">
      <w:pPr>
        <w:spacing w:after="0" w:line="240" w:lineRule="auto"/>
        <w:contextualSpacing/>
      </w:pPr>
    </w:p>
    <w:p w:rsidR="003856CA" w:rsidRPr="002A58FE" w:rsidRDefault="002A58FE" w:rsidP="002A58FE">
      <w:pPr>
        <w:spacing w:after="0" w:line="240" w:lineRule="auto"/>
        <w:contextualSpacing/>
        <w:rPr>
          <w:i/>
        </w:rPr>
      </w:pPr>
      <w:r w:rsidRPr="00C54CE4">
        <w:rPr>
          <w:i/>
        </w:rPr>
        <w:t xml:space="preserve">Odůvodnění: </w:t>
      </w:r>
      <w:r>
        <w:rPr>
          <w:i/>
        </w:rPr>
        <w:t>Zákon i tento předpis předpokládá, že komise má předsedu. Komisi z logiky věci svolává a koordinuje její předseda, není ale jasné, jak se ten předseda má ustavit, resp. kdo svolá první schůzi.</w:t>
      </w:r>
      <w:bookmarkStart w:id="0" w:name="_GoBack"/>
      <w:bookmarkEnd w:id="0"/>
    </w:p>
    <w:sectPr w:rsidR="003856CA" w:rsidRPr="002A58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2E2554"/>
    <w:multiLevelType w:val="hybridMultilevel"/>
    <w:tmpl w:val="A92696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8FE"/>
    <w:rsid w:val="002A58FE"/>
    <w:rsid w:val="00A50CD8"/>
    <w:rsid w:val="00FA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BE41BD-431D-41FA-A6BA-FCEE40BEA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A58F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A58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Pavlorek David</dc:creator>
  <cp:keywords/>
  <dc:description/>
  <cp:lastModifiedBy>Pavlorek David</cp:lastModifiedBy>
  <cp:revision>1</cp:revision>
  <dcterms:created xsi:type="dcterms:W3CDTF">2016-11-15T09:27:00Z</dcterms:created>
  <dcterms:modified xsi:type="dcterms:W3CDTF">2016-11-15T09:34:00Z</dcterms:modified>
</cp:coreProperties>
</file>