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C634" w14:textId="596258B9" w:rsidR="00504EEF" w:rsidRPr="00BD6512" w:rsidRDefault="00504EEF" w:rsidP="00BD6512">
      <w:pPr>
        <w:spacing w:after="0" w:line="240" w:lineRule="auto"/>
        <w:contextualSpacing/>
        <w:jc w:val="center"/>
        <w:rPr>
          <w:rFonts w:ascii="Times New Roman" w:eastAsia="Times New Roman" w:hAnsi="Times New Roman" w:cs="Times New Roman"/>
          <w:sz w:val="28"/>
          <w:szCs w:val="28"/>
          <w:lang w:val="en" w:eastAsia="cs-CZ"/>
        </w:rPr>
      </w:pPr>
      <w:bookmarkStart w:id="0" w:name="_GoBack"/>
      <w:bookmarkEnd w:id="0"/>
      <w:r w:rsidRPr="00BD6512">
        <w:rPr>
          <w:rFonts w:ascii="Times New Roman" w:eastAsia="Times New Roman" w:hAnsi="Times New Roman" w:cs="Times New Roman"/>
          <w:b/>
          <w:bCs/>
          <w:sz w:val="28"/>
          <w:szCs w:val="28"/>
          <w:lang w:val="en" w:eastAsia="cs-CZ"/>
        </w:rPr>
        <w:t>ŘÁD IMATRIKULACÍ A PROMOCÍ</w:t>
      </w:r>
    </w:p>
    <w:p w14:paraId="032CD9BD" w14:textId="77777777" w:rsidR="00671E98" w:rsidRDefault="00504EEF" w:rsidP="00BD6512">
      <w:pPr>
        <w:spacing w:after="0" w:line="240" w:lineRule="auto"/>
        <w:contextualSpacing/>
        <w:jc w:val="center"/>
        <w:rPr>
          <w:rFonts w:ascii="Times New Roman" w:eastAsia="Times New Roman" w:hAnsi="Times New Roman" w:cs="Times New Roman"/>
          <w:b/>
          <w:bCs/>
          <w:sz w:val="28"/>
          <w:szCs w:val="28"/>
          <w:lang w:val="en" w:eastAsia="cs-CZ"/>
        </w:rPr>
      </w:pPr>
      <w:r w:rsidRPr="00BD6512">
        <w:rPr>
          <w:rFonts w:ascii="Times New Roman" w:eastAsia="Times New Roman" w:hAnsi="Times New Roman" w:cs="Times New Roman"/>
          <w:b/>
          <w:bCs/>
          <w:sz w:val="28"/>
          <w:szCs w:val="28"/>
          <w:lang w:val="en" w:eastAsia="cs-CZ"/>
        </w:rPr>
        <w:t>UNIVERZITY KARLOVY</w:t>
      </w:r>
    </w:p>
    <w:p w14:paraId="19B76134" w14:textId="25ED4714" w:rsidR="00504EEF" w:rsidRPr="00BD6512" w:rsidRDefault="00E67BE4" w:rsidP="00BD6512">
      <w:pPr>
        <w:spacing w:after="0" w:line="240" w:lineRule="auto"/>
        <w:contextualSpacing/>
        <w:jc w:val="center"/>
        <w:rPr>
          <w:rFonts w:ascii="Times New Roman" w:eastAsia="Times New Roman" w:hAnsi="Times New Roman" w:cs="Times New Roman"/>
          <w:sz w:val="28"/>
          <w:szCs w:val="28"/>
          <w:lang w:val="en" w:eastAsia="cs-CZ"/>
        </w:rPr>
      </w:pPr>
      <w:r w:rsidRPr="00BD6512">
        <w:rPr>
          <w:rFonts w:ascii="Times New Roman" w:eastAsia="Times New Roman" w:hAnsi="Times New Roman" w:cs="Times New Roman"/>
          <w:b/>
          <w:bCs/>
          <w:sz w:val="28"/>
          <w:szCs w:val="28"/>
          <w:lang w:val="en" w:eastAsia="cs-CZ"/>
        </w:rPr>
        <w:t xml:space="preserve">ZE DNE </w:t>
      </w:r>
      <w:r>
        <w:rPr>
          <w:rFonts w:ascii="Times New Roman" w:eastAsia="Times New Roman" w:hAnsi="Times New Roman" w:cs="Times New Roman"/>
          <w:b/>
          <w:bCs/>
          <w:sz w:val="28"/>
          <w:szCs w:val="28"/>
          <w:lang w:val="en" w:eastAsia="cs-CZ"/>
        </w:rPr>
        <w:t>14. PROSINCE 2016</w:t>
      </w:r>
    </w:p>
    <w:p w14:paraId="2B18D717" w14:textId="77777777" w:rsidR="00504EEF" w:rsidRPr="00BD6512" w:rsidRDefault="00504EEF" w:rsidP="00BD6512">
      <w:pPr>
        <w:spacing w:after="0" w:line="240" w:lineRule="auto"/>
        <w:contextualSpacing/>
        <w:jc w:val="center"/>
        <w:rPr>
          <w:rFonts w:ascii="Times New Roman" w:eastAsia="Times New Roman" w:hAnsi="Times New Roman" w:cs="Times New Roman"/>
          <w:lang w:val="en" w:eastAsia="cs-CZ"/>
        </w:rPr>
      </w:pPr>
    </w:p>
    <w:p w14:paraId="58FD488D" w14:textId="77777777" w:rsidR="00FA5D6A" w:rsidRPr="00BD6512" w:rsidRDefault="00FA5D6A" w:rsidP="00BD6512">
      <w:pPr>
        <w:spacing w:after="0" w:line="240" w:lineRule="auto"/>
        <w:contextualSpacing/>
        <w:jc w:val="center"/>
        <w:rPr>
          <w:rFonts w:ascii="Times New Roman" w:eastAsia="Times New Roman" w:hAnsi="Times New Roman" w:cs="Times New Roman"/>
          <w:lang w:val="en" w:eastAsia="cs-CZ"/>
        </w:rPr>
      </w:pPr>
    </w:p>
    <w:p w14:paraId="06E91996" w14:textId="77777777" w:rsidR="00DF49B3" w:rsidRPr="00DF49B3" w:rsidRDefault="00504EEF" w:rsidP="00CE06E2">
      <w:pPr>
        <w:spacing w:after="0"/>
        <w:contextualSpacing/>
        <w:jc w:val="center"/>
        <w:rPr>
          <w:rFonts w:ascii="Times New Roman" w:eastAsia="Times New Roman" w:hAnsi="Times New Roman" w:cs="Times New Roman"/>
          <w:i/>
          <w:iCs/>
          <w:sz w:val="24"/>
          <w:szCs w:val="24"/>
          <w:lang w:val="en" w:eastAsia="cs-CZ"/>
        </w:rPr>
      </w:pPr>
      <w:r w:rsidRPr="00DF49B3">
        <w:rPr>
          <w:rFonts w:ascii="Times New Roman" w:eastAsia="Times New Roman" w:hAnsi="Times New Roman" w:cs="Times New Roman"/>
          <w:i/>
          <w:iCs/>
          <w:sz w:val="24"/>
          <w:szCs w:val="24"/>
          <w:lang w:val="en" w:eastAsia="cs-CZ"/>
        </w:rPr>
        <w:t xml:space="preserve">Akademický senát Univerzity Karlovy </w:t>
      </w:r>
    </w:p>
    <w:p w14:paraId="78D5D454" w14:textId="77777777" w:rsidR="00DF49B3" w:rsidRPr="00DF49B3" w:rsidRDefault="00504EEF" w:rsidP="00CE06E2">
      <w:pPr>
        <w:spacing w:after="0"/>
        <w:contextualSpacing/>
        <w:jc w:val="center"/>
        <w:rPr>
          <w:rFonts w:ascii="Times New Roman" w:eastAsia="Times New Roman" w:hAnsi="Times New Roman" w:cs="Times New Roman"/>
          <w:i/>
          <w:iCs/>
          <w:sz w:val="24"/>
          <w:szCs w:val="24"/>
          <w:lang w:val="en" w:eastAsia="cs-CZ"/>
        </w:rPr>
      </w:pPr>
      <w:r w:rsidRPr="00DF49B3">
        <w:rPr>
          <w:rFonts w:ascii="Times New Roman" w:eastAsia="Times New Roman" w:hAnsi="Times New Roman" w:cs="Times New Roman"/>
          <w:i/>
          <w:iCs/>
          <w:sz w:val="24"/>
          <w:szCs w:val="24"/>
          <w:lang w:val="en" w:eastAsia="cs-CZ"/>
        </w:rPr>
        <w:t>se podle § 9 odst. 1 písm. b) a § 17 odst. 1 písm.k ) zákona č. 111/1998 Sb.,</w:t>
      </w:r>
    </w:p>
    <w:p w14:paraId="717B1B39" w14:textId="5CE9CC43" w:rsidR="00504EEF" w:rsidRPr="00DF49B3" w:rsidRDefault="00504EEF" w:rsidP="00CE06E2">
      <w:pPr>
        <w:spacing w:after="0"/>
        <w:contextualSpacing/>
        <w:jc w:val="center"/>
        <w:rPr>
          <w:rFonts w:ascii="Times New Roman" w:eastAsia="Times New Roman" w:hAnsi="Times New Roman" w:cs="Times New Roman"/>
          <w:sz w:val="24"/>
          <w:szCs w:val="24"/>
          <w:lang w:val="en" w:eastAsia="cs-CZ"/>
        </w:rPr>
      </w:pPr>
      <w:r w:rsidRPr="00DF49B3">
        <w:rPr>
          <w:rFonts w:ascii="Times New Roman" w:eastAsia="Times New Roman" w:hAnsi="Times New Roman" w:cs="Times New Roman"/>
          <w:i/>
          <w:iCs/>
          <w:sz w:val="24"/>
          <w:szCs w:val="24"/>
          <w:lang w:val="en" w:eastAsia="cs-CZ"/>
        </w:rPr>
        <w:t>o vysokých školách a o změně a doplnění dalších zákonů (zákon o vysokých školách)</w:t>
      </w:r>
      <w:r w:rsidR="00071D61" w:rsidRPr="00DF49B3">
        <w:rPr>
          <w:rFonts w:ascii="Times New Roman" w:eastAsia="Times New Roman" w:hAnsi="Times New Roman" w:cs="Times New Roman"/>
          <w:i/>
          <w:iCs/>
          <w:sz w:val="24"/>
          <w:szCs w:val="24"/>
          <w:lang w:val="en" w:eastAsia="cs-CZ"/>
        </w:rPr>
        <w:t>, ve znění pozdějších předpisů</w:t>
      </w:r>
      <w:r w:rsidRPr="00DF49B3">
        <w:rPr>
          <w:rFonts w:ascii="Times New Roman" w:eastAsia="Times New Roman" w:hAnsi="Times New Roman" w:cs="Times New Roman"/>
          <w:i/>
          <w:iCs/>
          <w:sz w:val="24"/>
          <w:szCs w:val="24"/>
          <w:lang w:val="en" w:eastAsia="cs-CZ"/>
        </w:rPr>
        <w:t>,</w:t>
      </w:r>
      <w:r w:rsidR="00DF49B3" w:rsidRPr="00DF49B3">
        <w:rPr>
          <w:rFonts w:ascii="Times New Roman" w:eastAsia="Times New Roman" w:hAnsi="Times New Roman" w:cs="Times New Roman"/>
          <w:sz w:val="24"/>
          <w:szCs w:val="24"/>
          <w:lang w:val="en" w:eastAsia="cs-CZ"/>
        </w:rPr>
        <w:t xml:space="preserve"> </w:t>
      </w:r>
      <w:r w:rsidRPr="00DF49B3">
        <w:rPr>
          <w:rFonts w:ascii="Times New Roman" w:eastAsia="Times New Roman" w:hAnsi="Times New Roman" w:cs="Times New Roman"/>
          <w:i/>
          <w:iCs/>
          <w:sz w:val="24"/>
          <w:szCs w:val="24"/>
          <w:lang w:val="en" w:eastAsia="cs-CZ"/>
        </w:rPr>
        <w:t xml:space="preserve">a podle </w:t>
      </w:r>
      <w:r w:rsidR="00FA5D6A" w:rsidRPr="00DF49B3">
        <w:rPr>
          <w:rFonts w:ascii="Times New Roman" w:eastAsia="Times New Roman" w:hAnsi="Times New Roman" w:cs="Times New Roman"/>
          <w:i/>
          <w:iCs/>
          <w:sz w:val="24"/>
          <w:szCs w:val="24"/>
          <w:lang w:val="en" w:eastAsia="cs-CZ"/>
        </w:rPr>
        <w:t>čl. 59 odst. 4</w:t>
      </w:r>
      <w:r w:rsidRPr="00DF49B3">
        <w:rPr>
          <w:rFonts w:ascii="Times New Roman" w:eastAsia="Times New Roman" w:hAnsi="Times New Roman" w:cs="Times New Roman"/>
          <w:i/>
          <w:iCs/>
          <w:sz w:val="24"/>
          <w:szCs w:val="24"/>
          <w:lang w:val="en" w:eastAsia="cs-CZ"/>
        </w:rPr>
        <w:t xml:space="preserve"> Statutu Univerzity Karlovy usnesl na tomto Řádu imatrikulací a promocí Univerzity Karlovy, jako jejím vnitřním předpisu:</w:t>
      </w:r>
    </w:p>
    <w:p w14:paraId="732203C6" w14:textId="77777777" w:rsidR="00975AF7" w:rsidRPr="00DF49B3" w:rsidRDefault="00975AF7" w:rsidP="00CE06E2">
      <w:pPr>
        <w:spacing w:after="0"/>
        <w:contextualSpacing/>
        <w:outlineLvl w:val="2"/>
        <w:rPr>
          <w:rFonts w:ascii="Times New Roman" w:eastAsia="Times New Roman" w:hAnsi="Times New Roman" w:cs="Times New Roman"/>
          <w:sz w:val="24"/>
          <w:szCs w:val="24"/>
          <w:lang w:eastAsia="cs-CZ"/>
        </w:rPr>
      </w:pPr>
    </w:p>
    <w:p w14:paraId="4F25848A" w14:textId="77777777" w:rsidR="00BD6512"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1</w:t>
      </w:r>
    </w:p>
    <w:p w14:paraId="7AF7B365" w14:textId="6D5A875C" w:rsidR="00975AF7" w:rsidRPr="00DF49B3" w:rsidRDefault="00B95FF8"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Úvodní ustanovení</w:t>
      </w:r>
    </w:p>
    <w:p w14:paraId="0CB9F0C9" w14:textId="77777777" w:rsidR="00BD6512" w:rsidRPr="00DF49B3" w:rsidRDefault="00BD6512" w:rsidP="00CE06E2">
      <w:pPr>
        <w:spacing w:after="0"/>
        <w:contextualSpacing/>
        <w:outlineLvl w:val="2"/>
        <w:rPr>
          <w:rFonts w:ascii="Times New Roman" w:eastAsia="Times New Roman" w:hAnsi="Times New Roman" w:cs="Times New Roman"/>
          <w:sz w:val="24"/>
          <w:szCs w:val="24"/>
          <w:lang w:eastAsia="cs-CZ"/>
        </w:rPr>
      </w:pPr>
    </w:p>
    <w:p w14:paraId="0BAA1C43" w14:textId="78FE45EC" w:rsidR="00975AF7" w:rsidRPr="00DF49B3" w:rsidRDefault="00B95FF8" w:rsidP="00CE06E2">
      <w:pPr>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Tento řád upravuje postup při imatrikulacích a promocích na Univerzitě Karlově (dále jen „univerzita“).</w:t>
      </w:r>
    </w:p>
    <w:p w14:paraId="180ADF7A" w14:textId="77777777" w:rsidR="00975AF7" w:rsidRPr="00DF49B3" w:rsidRDefault="00975AF7" w:rsidP="00CE06E2">
      <w:pPr>
        <w:spacing w:after="0"/>
        <w:contextualSpacing/>
        <w:rPr>
          <w:rFonts w:ascii="Times New Roman" w:eastAsia="Times New Roman" w:hAnsi="Times New Roman" w:cs="Times New Roman"/>
          <w:sz w:val="24"/>
          <w:szCs w:val="24"/>
          <w:lang w:eastAsia="cs-CZ"/>
        </w:rPr>
      </w:pPr>
    </w:p>
    <w:p w14:paraId="7B833DC4" w14:textId="77777777" w:rsidR="00BD6512" w:rsidRPr="00DF49B3" w:rsidRDefault="00BD6512" w:rsidP="00CE06E2">
      <w:pPr>
        <w:spacing w:after="0"/>
        <w:contextualSpacing/>
        <w:jc w:val="center"/>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2</w:t>
      </w:r>
    </w:p>
    <w:p w14:paraId="742C1A71" w14:textId="74E58DA6" w:rsidR="00975AF7" w:rsidRPr="00DF49B3" w:rsidRDefault="00BD6512" w:rsidP="00CE06E2">
      <w:pPr>
        <w:spacing w:after="0"/>
        <w:contextualSpacing/>
        <w:jc w:val="center"/>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Pořad imatrikulace</w:t>
      </w:r>
    </w:p>
    <w:p w14:paraId="2C82ABB8" w14:textId="77777777" w:rsidR="00BD6512" w:rsidRPr="00DF49B3" w:rsidRDefault="00BD6512" w:rsidP="00CE06E2">
      <w:pPr>
        <w:spacing w:after="0"/>
        <w:contextualSpacing/>
        <w:rPr>
          <w:rFonts w:ascii="Times New Roman" w:eastAsia="Times New Roman" w:hAnsi="Times New Roman" w:cs="Times New Roman"/>
          <w:sz w:val="24"/>
          <w:szCs w:val="24"/>
          <w:lang w:eastAsia="cs-CZ"/>
        </w:rPr>
      </w:pPr>
    </w:p>
    <w:p w14:paraId="5AFF5A0F" w14:textId="77777777"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Imatrikulovaní studenti ve společenském oděvu jsou usazeni na svá místa před započetím samotného obřadu.</w:t>
      </w:r>
    </w:p>
    <w:p w14:paraId="112ED8C7" w14:textId="77777777"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Slavnostní nástup za zvuku hudby v pořadí:</w:t>
      </w:r>
    </w:p>
    <w:p w14:paraId="7284666E" w14:textId="254AAE02" w:rsidR="00343737" w:rsidRPr="00DF49B3" w:rsidRDefault="00343737" w:rsidP="00CE06E2">
      <w:pPr>
        <w:pStyle w:val="Odstavecseseznamem"/>
        <w:numPr>
          <w:ilvl w:val="1"/>
          <w:numId w:val="21"/>
        </w:numPr>
        <w:tabs>
          <w:tab w:val="left" w:pos="502"/>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akademičtí pracovníci příslušné fakulty v talárech,</w:t>
      </w:r>
    </w:p>
    <w:p w14:paraId="3D024EEE" w14:textId="06DD29BD" w:rsidR="00343737" w:rsidRPr="00DF49B3" w:rsidRDefault="00343737" w:rsidP="00CE06E2">
      <w:pPr>
        <w:pStyle w:val="Odstavecseseznamem"/>
        <w:numPr>
          <w:ilvl w:val="1"/>
          <w:numId w:val="21"/>
        </w:numPr>
        <w:tabs>
          <w:tab w:val="left" w:pos="502"/>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proděkan v taláru s insignií,</w:t>
      </w:r>
    </w:p>
    <w:p w14:paraId="33BDCE54" w14:textId="58220663" w:rsidR="00343737" w:rsidRPr="00DF49B3" w:rsidRDefault="00343737" w:rsidP="00CE06E2">
      <w:pPr>
        <w:pStyle w:val="Odstavecseseznamem"/>
        <w:numPr>
          <w:ilvl w:val="1"/>
          <w:numId w:val="21"/>
        </w:numPr>
        <w:tabs>
          <w:tab w:val="left" w:pos="502"/>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 fakulty v oděvu pedela s insignií,</w:t>
      </w:r>
    </w:p>
    <w:p w14:paraId="2C5BE2FA" w14:textId="149E2E63" w:rsidR="00343737" w:rsidRPr="00DF49B3" w:rsidRDefault="00343737" w:rsidP="00CE06E2">
      <w:pPr>
        <w:pStyle w:val="Odstavecseseznamem"/>
        <w:numPr>
          <w:ilvl w:val="1"/>
          <w:numId w:val="21"/>
        </w:numPr>
        <w:tabs>
          <w:tab w:val="left" w:pos="502"/>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v taláru s insignií,</w:t>
      </w:r>
    </w:p>
    <w:p w14:paraId="43553330" w14:textId="46270B18" w:rsidR="00343737" w:rsidRPr="00DF49B3" w:rsidRDefault="00343737" w:rsidP="00CE06E2">
      <w:pPr>
        <w:pStyle w:val="Odstavecseseznamem"/>
        <w:numPr>
          <w:ilvl w:val="1"/>
          <w:numId w:val="21"/>
        </w:numPr>
        <w:tabs>
          <w:tab w:val="left" w:pos="502"/>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 rektora v oděvu pedela s insignií,</w:t>
      </w:r>
    </w:p>
    <w:p w14:paraId="4E2D8507" w14:textId="66A86F22" w:rsidR="00343737" w:rsidRPr="00DF49B3" w:rsidRDefault="00343737" w:rsidP="00CE06E2">
      <w:pPr>
        <w:pStyle w:val="Odstavecseseznamem"/>
        <w:numPr>
          <w:ilvl w:val="1"/>
          <w:numId w:val="21"/>
        </w:numPr>
        <w:tabs>
          <w:tab w:val="left" w:pos="502"/>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 v taláru s insignií.</w:t>
      </w:r>
    </w:p>
    <w:p w14:paraId="5C332239" w14:textId="77777777"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Státní hymna.</w:t>
      </w:r>
    </w:p>
    <w:p w14:paraId="30B4D7B9" w14:textId="77777777"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 zahájí shromáždění, přednese projev a vyzve k projevu děkana.</w:t>
      </w:r>
    </w:p>
    <w:p w14:paraId="24C4A714" w14:textId="77777777"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Projev děkana: </w:t>
      </w:r>
    </w:p>
    <w:p w14:paraId="274A800F" w14:textId="77777777" w:rsidR="00975AF7" w:rsidRPr="00DF49B3" w:rsidRDefault="00B95FF8" w:rsidP="00CE06E2">
      <w:pPr>
        <w:pStyle w:val="Odstavecseseznamem"/>
        <w:numPr>
          <w:ilvl w:val="0"/>
          <w:numId w:val="21"/>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„Vaše Magnificence, … Patří k tradicím této univerzity, že na počátku svých studií skládají studentky a studenti imatrikulační slib. Prosím přítomné, aby povstali, a Vás, honorabilis proděkane, abyste přečetl jeho znění.“</w:t>
      </w:r>
    </w:p>
    <w:p w14:paraId="701F9876" w14:textId="77777777"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Proděkan přednese text slibu: „Slibuji, že budu řádně vykonávat práva a plnit povinnosti člena akademické obce Univerzity Karlovy. Slibuji, že uchovám v úctě slavnou humanistickou a demokratickou tradici Univerzity Karlovy, budu dbát jejího dobrého jména a budu studovat tak, aby má činnost přinášela všestranný užitek.“</w:t>
      </w:r>
    </w:p>
    <w:p w14:paraId="0728DEFB" w14:textId="345F3869"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Studenti složí slib tak, že pozvednou ruku směrem k hlavici žezla, podají ruku děkanovi a</w:t>
      </w:r>
      <w:r w:rsidR="00E67BE4">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pronesou slov</w:t>
      </w:r>
      <w:r w:rsidR="00560C6C" w:rsidRPr="00DF49B3">
        <w:rPr>
          <w:rFonts w:ascii="Times New Roman" w:eastAsia="Times New Roman" w:hAnsi="Times New Roman" w:cs="Times New Roman"/>
          <w:sz w:val="24"/>
          <w:szCs w:val="24"/>
          <w:lang w:eastAsia="cs-CZ"/>
        </w:rPr>
        <w:t>o</w:t>
      </w:r>
      <w:r w:rsidRPr="00DF49B3">
        <w:rPr>
          <w:rFonts w:ascii="Times New Roman" w:eastAsia="Times New Roman" w:hAnsi="Times New Roman" w:cs="Times New Roman"/>
          <w:sz w:val="24"/>
          <w:szCs w:val="24"/>
          <w:lang w:eastAsia="cs-CZ"/>
        </w:rPr>
        <w:t xml:space="preserve"> „slibuji“.</w:t>
      </w:r>
    </w:p>
    <w:p w14:paraId="45FEFD41" w14:textId="77777777"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Rektor: </w:t>
      </w:r>
    </w:p>
    <w:p w14:paraId="624677AF" w14:textId="77777777" w:rsidR="00975AF7" w:rsidRPr="00DF49B3" w:rsidRDefault="00B95FF8" w:rsidP="00CE06E2">
      <w:pPr>
        <w:pStyle w:val="Odstavecseseznamem"/>
        <w:numPr>
          <w:ilvl w:val="0"/>
          <w:numId w:val="21"/>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„Složili jste imatrikulační slib a Univerzita Karlova vás přijímá do akademické obce. Nezapomeňte na tuto chvíli, nezapomeňte, co jste slíbili, a nezapomeňte na </w:t>
      </w:r>
      <w:r w:rsidRPr="00DF49B3">
        <w:rPr>
          <w:rFonts w:ascii="Times New Roman" w:eastAsia="Times New Roman" w:hAnsi="Times New Roman" w:cs="Times New Roman"/>
          <w:sz w:val="24"/>
          <w:szCs w:val="24"/>
          <w:lang w:eastAsia="cs-CZ"/>
        </w:rPr>
        <w:lastRenderedPageBreak/>
        <w:t>svá osobní předsevzetí těchto dnů. Věřím, že jsou to předsevzetí dobrá a čistá. Přeji vám, aby se všechna naplnila. Quod bonum, felix, faustum fortunatumque eveniat“.</w:t>
      </w:r>
    </w:p>
    <w:p w14:paraId="446A62F2" w14:textId="7023089E"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Hudba – staročeský chorál Jezu Kriste, štědrý kněže</w:t>
      </w:r>
      <w:r w:rsidR="00AA691A" w:rsidRPr="00DF49B3">
        <w:rPr>
          <w:rFonts w:ascii="Times New Roman" w:eastAsia="Times New Roman" w:hAnsi="Times New Roman" w:cs="Times New Roman"/>
          <w:sz w:val="24"/>
          <w:szCs w:val="24"/>
          <w:lang w:eastAsia="cs-CZ"/>
        </w:rPr>
        <w:t xml:space="preserve">, nebo </w:t>
      </w:r>
      <w:r w:rsidRPr="00DF49B3">
        <w:rPr>
          <w:rFonts w:ascii="Times New Roman" w:hAnsi="Times New Roman" w:cs="Times New Roman"/>
          <w:sz w:val="24"/>
          <w:szCs w:val="24"/>
        </w:rPr>
        <w:t>Svatý Václave, vévodo české země</w:t>
      </w:r>
      <w:r w:rsidRPr="00DF49B3">
        <w:rPr>
          <w:rFonts w:ascii="Times New Roman" w:eastAsia="Times New Roman" w:hAnsi="Times New Roman" w:cs="Times New Roman"/>
          <w:sz w:val="24"/>
          <w:szCs w:val="24"/>
          <w:lang w:eastAsia="cs-CZ"/>
        </w:rPr>
        <w:t>.</w:t>
      </w:r>
    </w:p>
    <w:p w14:paraId="23A3B625" w14:textId="4AC679FA" w:rsidR="00975AF7" w:rsidRPr="00DF49B3" w:rsidRDefault="00B95FF8" w:rsidP="00CE06E2">
      <w:pPr>
        <w:numPr>
          <w:ilvl w:val="0"/>
          <w:numId w:val="21"/>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Odchod z auly za zvuku studentské hymny Gaudeamus igitur podle odstavce </w:t>
      </w:r>
      <w:r w:rsidR="007208A6" w:rsidRPr="00DF49B3">
        <w:rPr>
          <w:rFonts w:ascii="Times New Roman" w:eastAsia="Times New Roman" w:hAnsi="Times New Roman" w:cs="Times New Roman"/>
          <w:sz w:val="24"/>
          <w:szCs w:val="24"/>
          <w:lang w:eastAsia="cs-CZ"/>
        </w:rPr>
        <w:t>2</w:t>
      </w:r>
      <w:r w:rsidR="007B1CE8" w:rsidRPr="00DF49B3">
        <w:rPr>
          <w:rFonts w:ascii="Times New Roman" w:eastAsia="Times New Roman" w:hAnsi="Times New Roman" w:cs="Times New Roman"/>
          <w:sz w:val="24"/>
          <w:szCs w:val="24"/>
          <w:lang w:eastAsia="cs-CZ"/>
        </w:rPr>
        <w:t xml:space="preserve"> v obráceném pořadí. </w:t>
      </w:r>
    </w:p>
    <w:p w14:paraId="5A8F6B3A" w14:textId="77777777" w:rsidR="00975AF7" w:rsidRPr="00DF49B3" w:rsidRDefault="00975AF7" w:rsidP="00CE06E2">
      <w:pPr>
        <w:spacing w:after="0"/>
        <w:contextualSpacing/>
        <w:jc w:val="center"/>
        <w:rPr>
          <w:rFonts w:ascii="Times New Roman" w:eastAsia="Times New Roman" w:hAnsi="Times New Roman" w:cs="Times New Roman"/>
          <w:sz w:val="24"/>
          <w:szCs w:val="24"/>
          <w:lang w:eastAsia="cs-CZ"/>
        </w:rPr>
      </w:pPr>
    </w:p>
    <w:p w14:paraId="7884081D" w14:textId="77777777" w:rsidR="00BD6512" w:rsidRPr="00DF49B3" w:rsidRDefault="00B95FF8"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3</w:t>
      </w:r>
    </w:p>
    <w:p w14:paraId="4B117C57" w14:textId="7C384BF9" w:rsidR="00975AF7" w:rsidRPr="00DF49B3" w:rsidRDefault="00B95FF8"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Pořad bakalářské promoce</w:t>
      </w:r>
    </w:p>
    <w:p w14:paraId="16C79103" w14:textId="77777777" w:rsidR="00BD6512"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p>
    <w:p w14:paraId="66BC633C" w14:textId="7663980A" w:rsidR="0034373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Slavnostní nástup za zvuků hudby do reprezentační auly Profesního domu na Malostranském náměstí</w:t>
      </w:r>
      <w:r w:rsidR="00560C6C" w:rsidRPr="00DF49B3">
        <w:rPr>
          <w:rFonts w:ascii="Times New Roman" w:eastAsia="Times New Roman" w:hAnsi="Times New Roman" w:cs="Times New Roman"/>
          <w:sz w:val="24"/>
          <w:szCs w:val="24"/>
          <w:lang w:eastAsia="cs-CZ"/>
        </w:rPr>
        <w:t xml:space="preserve"> v Praze</w:t>
      </w:r>
      <w:r w:rsidRPr="00DF49B3">
        <w:rPr>
          <w:rFonts w:ascii="Times New Roman" w:eastAsia="Times New Roman" w:hAnsi="Times New Roman" w:cs="Times New Roman"/>
          <w:sz w:val="24"/>
          <w:szCs w:val="24"/>
          <w:lang w:eastAsia="cs-CZ"/>
        </w:rPr>
        <w:t xml:space="preserve"> v pořadí:</w:t>
      </w:r>
    </w:p>
    <w:p w14:paraId="65CCB775" w14:textId="68D84FE7" w:rsidR="00343737" w:rsidRPr="00DF49B3" w:rsidRDefault="0014220A" w:rsidP="00CE06E2">
      <w:pPr>
        <w:pStyle w:val="Odstavecseseznamem"/>
        <w:numPr>
          <w:ilvl w:val="1"/>
          <w:numId w:val="18"/>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promovaní absolventi ve společenském oděvu,</w:t>
      </w:r>
    </w:p>
    <w:p w14:paraId="3AE47138" w14:textId="53EAC6F0" w:rsidR="0014220A" w:rsidRPr="00DF49B3" w:rsidRDefault="0014220A" w:rsidP="00CE06E2">
      <w:pPr>
        <w:pStyle w:val="Odstavecseseznamem"/>
        <w:numPr>
          <w:ilvl w:val="1"/>
          <w:numId w:val="18"/>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dva akademičtí pracovníci fakulty v talárech,</w:t>
      </w:r>
    </w:p>
    <w:p w14:paraId="70DEB85B" w14:textId="69E5B8C4" w:rsidR="0014220A" w:rsidRPr="00DF49B3" w:rsidRDefault="0014220A" w:rsidP="00CE06E2">
      <w:pPr>
        <w:pStyle w:val="Odstavecseseznamem"/>
        <w:numPr>
          <w:ilvl w:val="1"/>
          <w:numId w:val="18"/>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v taláru s insignií,</w:t>
      </w:r>
    </w:p>
    <w:p w14:paraId="7D0D4673" w14:textId="1CD9F340" w:rsidR="0014220A" w:rsidRPr="00DF49B3" w:rsidRDefault="0014220A" w:rsidP="00CE06E2">
      <w:pPr>
        <w:pStyle w:val="Odstavecseseznamem"/>
        <w:numPr>
          <w:ilvl w:val="1"/>
          <w:numId w:val="18"/>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v taláru s insignií,</w:t>
      </w:r>
    </w:p>
    <w:p w14:paraId="7055B1CB" w14:textId="2A2521A2" w:rsidR="0014220A" w:rsidRPr="00DF49B3" w:rsidRDefault="0014220A" w:rsidP="00CE06E2">
      <w:pPr>
        <w:pStyle w:val="Odstavecseseznamem"/>
        <w:numPr>
          <w:ilvl w:val="1"/>
          <w:numId w:val="18"/>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 v taláru s insignií.</w:t>
      </w:r>
    </w:p>
    <w:p w14:paraId="09584F1A" w14:textId="77777777" w:rsidR="00975AF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Státní hymna.</w:t>
      </w:r>
    </w:p>
    <w:p w14:paraId="1BDF57EA" w14:textId="61E83B18" w:rsidR="00975AF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přednese úvodní projev, představí jednotlivé absolventy jménem, příjmením, popřípadě též rodným příjmením, místem narození, uvede absolvovaný studijní program a</w:t>
      </w:r>
      <w:r w:rsidR="00E67BE4">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případné absolvování s vyznamenáním. Poté požádá rektora o souhlas s vykonáním promočního aktu</w:t>
      </w:r>
      <w:r w:rsidR="001A22F7" w:rsidRPr="00DF49B3">
        <w:rPr>
          <w:rFonts w:ascii="Times New Roman" w:eastAsia="Times New Roman" w:hAnsi="Times New Roman" w:cs="Times New Roman"/>
          <w:sz w:val="24"/>
          <w:szCs w:val="24"/>
          <w:lang w:eastAsia="cs-CZ"/>
        </w:rPr>
        <w:t>.</w:t>
      </w:r>
      <w:r w:rsidRPr="00DF49B3">
        <w:rPr>
          <w:rFonts w:ascii="Times New Roman" w:eastAsia="Times New Roman" w:hAnsi="Times New Roman" w:cs="Times New Roman"/>
          <w:sz w:val="24"/>
          <w:szCs w:val="24"/>
          <w:lang w:eastAsia="cs-CZ"/>
        </w:rPr>
        <w:t xml:space="preserve"> </w:t>
      </w:r>
    </w:p>
    <w:p w14:paraId="623C59B6" w14:textId="77777777" w:rsidR="00975AF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Souhlas rektora k promočnímu aktu</w:t>
      </w:r>
      <w:r w:rsidR="001A22F7" w:rsidRPr="00DF49B3">
        <w:rPr>
          <w:rFonts w:ascii="Times New Roman" w:eastAsia="Times New Roman" w:hAnsi="Times New Roman" w:cs="Times New Roman"/>
          <w:sz w:val="24"/>
          <w:szCs w:val="24"/>
          <w:lang w:eastAsia="cs-CZ"/>
        </w:rPr>
        <w:t>.</w:t>
      </w:r>
      <w:r w:rsidRPr="00DF49B3">
        <w:rPr>
          <w:rFonts w:ascii="Times New Roman" w:eastAsia="Times New Roman" w:hAnsi="Times New Roman" w:cs="Times New Roman"/>
          <w:sz w:val="24"/>
          <w:szCs w:val="24"/>
          <w:lang w:eastAsia="cs-CZ"/>
        </w:rPr>
        <w:t xml:space="preserve"> </w:t>
      </w:r>
    </w:p>
    <w:p w14:paraId="404A93AD" w14:textId="77777777" w:rsidR="00975AF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přednese latinsky formuli a text slibu, který je stanoven ve statutu příslušné fakulty</w:t>
      </w:r>
      <w:r w:rsidR="001A22F7" w:rsidRPr="00DF49B3">
        <w:rPr>
          <w:rFonts w:ascii="Times New Roman" w:eastAsia="Times New Roman" w:hAnsi="Times New Roman" w:cs="Times New Roman"/>
          <w:sz w:val="24"/>
          <w:szCs w:val="24"/>
          <w:lang w:eastAsia="cs-CZ"/>
        </w:rPr>
        <w:t>.</w:t>
      </w:r>
    </w:p>
    <w:p w14:paraId="081037A8" w14:textId="77777777" w:rsidR="00975AF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Absolventi složí slib tak, že podají ruku promotorovi a pronesou slovo „slibuji“.</w:t>
      </w:r>
    </w:p>
    <w:p w14:paraId="7133D968" w14:textId="77777777" w:rsidR="00975AF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Promotor předá absolventům diplomy. </w:t>
      </w:r>
    </w:p>
    <w:p w14:paraId="6D285F84" w14:textId="77777777" w:rsidR="00975AF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Děkovný projev absolventa.</w:t>
      </w:r>
    </w:p>
    <w:p w14:paraId="40E54B28" w14:textId="1B18CAEC" w:rsidR="00975AF7" w:rsidRPr="00DF49B3" w:rsidRDefault="00162DA4"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Hudba – staročeský </w:t>
      </w:r>
      <w:r w:rsidR="00B95FF8" w:rsidRPr="00DF49B3">
        <w:rPr>
          <w:rFonts w:ascii="Times New Roman" w:eastAsia="Times New Roman" w:hAnsi="Times New Roman" w:cs="Times New Roman"/>
          <w:sz w:val="24"/>
          <w:szCs w:val="24"/>
          <w:lang w:eastAsia="cs-CZ"/>
        </w:rPr>
        <w:t>chorál Jezu Kriste, štědrý kněže</w:t>
      </w:r>
      <w:r w:rsidR="00AA691A" w:rsidRPr="00DF49B3">
        <w:rPr>
          <w:rFonts w:ascii="Times New Roman" w:eastAsia="Times New Roman" w:hAnsi="Times New Roman" w:cs="Times New Roman"/>
          <w:sz w:val="24"/>
          <w:szCs w:val="24"/>
          <w:lang w:eastAsia="cs-CZ"/>
        </w:rPr>
        <w:t xml:space="preserve">, nebo </w:t>
      </w:r>
      <w:r w:rsidR="00B95FF8" w:rsidRPr="00DF49B3">
        <w:rPr>
          <w:rFonts w:ascii="Times New Roman" w:hAnsi="Times New Roman" w:cs="Times New Roman"/>
          <w:sz w:val="24"/>
          <w:szCs w:val="24"/>
        </w:rPr>
        <w:t>Svatý Václave, vévodo české země</w:t>
      </w:r>
      <w:r w:rsidR="00B95FF8" w:rsidRPr="00DF49B3">
        <w:rPr>
          <w:rFonts w:ascii="Times New Roman" w:eastAsia="Times New Roman" w:hAnsi="Times New Roman" w:cs="Times New Roman"/>
          <w:sz w:val="24"/>
          <w:szCs w:val="24"/>
          <w:lang w:eastAsia="cs-CZ"/>
        </w:rPr>
        <w:t>.</w:t>
      </w:r>
    </w:p>
    <w:p w14:paraId="37810F47" w14:textId="77777777" w:rsidR="00975AF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Zástupci akademické obce poblahopřejí absolventům. </w:t>
      </w:r>
    </w:p>
    <w:p w14:paraId="191012A2" w14:textId="6F3C057C" w:rsidR="00975AF7" w:rsidRPr="00DF49B3" w:rsidRDefault="00B95FF8" w:rsidP="00CE06E2">
      <w:pPr>
        <w:pStyle w:val="Odstavecseseznamem"/>
        <w:numPr>
          <w:ilvl w:val="0"/>
          <w:numId w:val="18"/>
        </w:numPr>
        <w:tabs>
          <w:tab w:val="left" w:pos="36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Odchod za zvuků studentské hymny Gaudeamus igitur podle odstavce 1 </w:t>
      </w:r>
      <w:r w:rsidR="004D4AA9" w:rsidRPr="00DF49B3">
        <w:rPr>
          <w:rFonts w:ascii="Times New Roman" w:eastAsia="Times New Roman" w:hAnsi="Times New Roman" w:cs="Times New Roman"/>
          <w:sz w:val="24"/>
          <w:szCs w:val="24"/>
          <w:lang w:eastAsia="cs-CZ"/>
        </w:rPr>
        <w:t>v obráceném pořadí.</w:t>
      </w:r>
    </w:p>
    <w:p w14:paraId="6CAB5730" w14:textId="77777777" w:rsidR="00BD6512" w:rsidRPr="00DF49B3" w:rsidRDefault="00BD6512" w:rsidP="00CE06E2">
      <w:pPr>
        <w:tabs>
          <w:tab w:val="left" w:pos="720"/>
        </w:tabs>
        <w:spacing w:after="0"/>
        <w:ind w:left="525"/>
        <w:contextualSpacing/>
        <w:jc w:val="both"/>
        <w:rPr>
          <w:rFonts w:ascii="Times New Roman" w:eastAsia="Times New Roman" w:hAnsi="Times New Roman" w:cs="Times New Roman"/>
          <w:sz w:val="24"/>
          <w:szCs w:val="24"/>
          <w:lang w:eastAsia="cs-CZ"/>
        </w:rPr>
      </w:pPr>
    </w:p>
    <w:p w14:paraId="69CCF5BE" w14:textId="77777777" w:rsidR="00BD6512"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4</w:t>
      </w:r>
    </w:p>
    <w:p w14:paraId="18A7A05A" w14:textId="4310C14A" w:rsidR="00975AF7"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Pořad magisterské promoce</w:t>
      </w:r>
    </w:p>
    <w:p w14:paraId="043CB112" w14:textId="77777777" w:rsidR="00BD6512" w:rsidRPr="00DF49B3" w:rsidRDefault="00BD6512" w:rsidP="00CE06E2">
      <w:pPr>
        <w:spacing w:after="0"/>
        <w:contextualSpacing/>
        <w:outlineLvl w:val="2"/>
        <w:rPr>
          <w:rFonts w:ascii="Times New Roman" w:eastAsia="Times New Roman" w:hAnsi="Times New Roman" w:cs="Times New Roman"/>
          <w:sz w:val="24"/>
          <w:szCs w:val="24"/>
          <w:lang w:eastAsia="cs-CZ"/>
        </w:rPr>
      </w:pPr>
    </w:p>
    <w:p w14:paraId="73869710" w14:textId="77777777" w:rsidR="0014220A"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Slavnostní nástup za zvuku hudby do Velké auly Karolina v pořadí:</w:t>
      </w:r>
    </w:p>
    <w:p w14:paraId="0F5044F5" w14:textId="77777777" w:rsidR="0014220A" w:rsidRPr="00DF49B3" w:rsidRDefault="0014220A" w:rsidP="00CE06E2">
      <w:pPr>
        <w:pStyle w:val="Odstavecseseznamem"/>
        <w:numPr>
          <w:ilvl w:val="1"/>
          <w:numId w:val="2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promovaní absolventi ve společenském oděvu,</w:t>
      </w:r>
    </w:p>
    <w:p w14:paraId="203F6CC8" w14:textId="77777777" w:rsidR="0014220A" w:rsidRPr="00DF49B3" w:rsidRDefault="0014220A" w:rsidP="00CE06E2">
      <w:pPr>
        <w:pStyle w:val="Odstavecseseznamem"/>
        <w:numPr>
          <w:ilvl w:val="1"/>
          <w:numId w:val="2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akademičtí pracovníci příslušné fakulty v talárech,</w:t>
      </w:r>
    </w:p>
    <w:p w14:paraId="4E30CF42" w14:textId="3C3CEF53" w:rsidR="0014220A" w:rsidRPr="00DF49B3" w:rsidRDefault="0014220A" w:rsidP="00CE06E2">
      <w:pPr>
        <w:pStyle w:val="Odstavecseseznamem"/>
        <w:numPr>
          <w:ilvl w:val="1"/>
          <w:numId w:val="2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v taláru s insignií,</w:t>
      </w:r>
    </w:p>
    <w:p w14:paraId="415C67BB" w14:textId="0EB73399" w:rsidR="0014220A" w:rsidRPr="00DF49B3" w:rsidRDefault="0014220A" w:rsidP="00CE06E2">
      <w:pPr>
        <w:pStyle w:val="Odstavecseseznamem"/>
        <w:numPr>
          <w:ilvl w:val="1"/>
          <w:numId w:val="2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 fakulty v oděvu pedela s insignií,</w:t>
      </w:r>
    </w:p>
    <w:p w14:paraId="4DA70C57" w14:textId="77777777" w:rsidR="0014220A" w:rsidRPr="00DF49B3" w:rsidRDefault="0014220A" w:rsidP="00CE06E2">
      <w:pPr>
        <w:pStyle w:val="Odstavecseseznamem"/>
        <w:numPr>
          <w:ilvl w:val="1"/>
          <w:numId w:val="2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v taláru s insignií,</w:t>
      </w:r>
    </w:p>
    <w:p w14:paraId="2F253A12" w14:textId="5327B3C5" w:rsidR="0014220A" w:rsidRPr="00DF49B3" w:rsidRDefault="0014220A" w:rsidP="00CE06E2">
      <w:pPr>
        <w:pStyle w:val="Odstavecseseznamem"/>
        <w:numPr>
          <w:ilvl w:val="1"/>
          <w:numId w:val="2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 rektora v oděvu pedela s insignií,</w:t>
      </w:r>
    </w:p>
    <w:p w14:paraId="23605BF9" w14:textId="779CBD44" w:rsidR="0014220A" w:rsidRPr="00DF49B3" w:rsidRDefault="0014220A" w:rsidP="00CE06E2">
      <w:pPr>
        <w:pStyle w:val="Odstavecseseznamem"/>
        <w:numPr>
          <w:ilvl w:val="1"/>
          <w:numId w:val="2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lastRenderedPageBreak/>
        <w:t>rektor v taláru s insignií.</w:t>
      </w:r>
    </w:p>
    <w:p w14:paraId="68000097" w14:textId="77777777"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Státní hymna. </w:t>
      </w:r>
    </w:p>
    <w:p w14:paraId="63237C57" w14:textId="3A710B2A"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přednese úvodní projev a představí jednotlivé absolventy jménem, příjmením, popřípadě též rodným příjmením, místem narození, uvede absolvovaný studijní program a</w:t>
      </w:r>
      <w:r w:rsidR="00E67BE4">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případné absolvování s</w:t>
      </w:r>
      <w:r w:rsidR="009C5981"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vyznamenáním</w:t>
      </w:r>
      <w:r w:rsidR="009C5981" w:rsidRPr="00DF49B3">
        <w:rPr>
          <w:rFonts w:ascii="Times New Roman" w:eastAsia="Times New Roman" w:hAnsi="Times New Roman" w:cs="Times New Roman"/>
          <w:sz w:val="24"/>
          <w:szCs w:val="24"/>
          <w:lang w:eastAsia="cs-CZ"/>
        </w:rPr>
        <w:t>.</w:t>
      </w:r>
      <w:r w:rsidRPr="00DF49B3">
        <w:rPr>
          <w:rFonts w:ascii="Times New Roman" w:eastAsia="Times New Roman" w:hAnsi="Times New Roman" w:cs="Times New Roman"/>
          <w:sz w:val="24"/>
          <w:szCs w:val="24"/>
          <w:lang w:eastAsia="cs-CZ"/>
        </w:rPr>
        <w:t xml:space="preserve"> Poté požádá rektora o souhlas s vykonáním promočního aktu</w:t>
      </w:r>
      <w:r w:rsidR="001A22F7" w:rsidRPr="00DF49B3">
        <w:rPr>
          <w:rFonts w:ascii="Times New Roman" w:eastAsia="Times New Roman" w:hAnsi="Times New Roman" w:cs="Times New Roman"/>
          <w:sz w:val="24"/>
          <w:szCs w:val="24"/>
          <w:lang w:eastAsia="cs-CZ"/>
        </w:rPr>
        <w:t>.</w:t>
      </w:r>
      <w:r w:rsidRPr="00DF49B3">
        <w:rPr>
          <w:rFonts w:ascii="Times New Roman" w:eastAsia="Times New Roman" w:hAnsi="Times New Roman" w:cs="Times New Roman"/>
          <w:sz w:val="24"/>
          <w:szCs w:val="24"/>
          <w:lang w:eastAsia="cs-CZ"/>
        </w:rPr>
        <w:t xml:space="preserve"> </w:t>
      </w:r>
    </w:p>
    <w:p w14:paraId="63660D7D" w14:textId="77777777"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Souhlas rektora k promočnímu aktu</w:t>
      </w:r>
      <w:r w:rsidR="001A22F7" w:rsidRPr="00DF49B3">
        <w:rPr>
          <w:rFonts w:ascii="Times New Roman" w:eastAsia="Times New Roman" w:hAnsi="Times New Roman" w:cs="Times New Roman"/>
          <w:sz w:val="24"/>
          <w:szCs w:val="24"/>
          <w:lang w:eastAsia="cs-CZ"/>
        </w:rPr>
        <w:t>.</w:t>
      </w:r>
      <w:r w:rsidRPr="00DF49B3">
        <w:rPr>
          <w:rFonts w:ascii="Times New Roman" w:eastAsia="Times New Roman" w:hAnsi="Times New Roman" w:cs="Times New Roman"/>
          <w:sz w:val="24"/>
          <w:szCs w:val="24"/>
          <w:lang w:eastAsia="cs-CZ"/>
        </w:rPr>
        <w:t xml:space="preserve"> </w:t>
      </w:r>
    </w:p>
    <w:p w14:paraId="5D20663A" w14:textId="77777777"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přednese latinsky formuli a text slibu, který je stanoven ve statutu příslušné fakulty.</w:t>
      </w:r>
    </w:p>
    <w:p w14:paraId="3EFE958A" w14:textId="77777777"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Absolventi složí slib tak, že pozvednou ruku směrem k hlavici žezla se slovy: „Spondeo ac polliceor“.</w:t>
      </w:r>
    </w:p>
    <w:p w14:paraId="47BB9A23" w14:textId="77777777" w:rsidR="00000524" w:rsidRPr="00DF49B3" w:rsidRDefault="00000524"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dočte promoční slib.</w:t>
      </w:r>
    </w:p>
    <w:p w14:paraId="031503BD" w14:textId="77777777"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předá absolventům diplomy.</w:t>
      </w:r>
    </w:p>
    <w:p w14:paraId="583D2706" w14:textId="77777777"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Děkovný projev absolventa.</w:t>
      </w:r>
    </w:p>
    <w:p w14:paraId="3D0F0852" w14:textId="47B3BC1B"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Hudba – staročeský chorál Jezu Kriste, štědrý kněže</w:t>
      </w:r>
      <w:r w:rsidR="00AA691A" w:rsidRPr="00DF49B3">
        <w:rPr>
          <w:rFonts w:ascii="Times New Roman" w:eastAsia="Times New Roman" w:hAnsi="Times New Roman" w:cs="Times New Roman"/>
          <w:sz w:val="24"/>
          <w:szCs w:val="24"/>
          <w:lang w:eastAsia="cs-CZ"/>
        </w:rPr>
        <w:t xml:space="preserve">, nebo </w:t>
      </w:r>
      <w:r w:rsidRPr="00DF49B3">
        <w:rPr>
          <w:rFonts w:ascii="Times New Roman" w:hAnsi="Times New Roman" w:cs="Times New Roman"/>
          <w:sz w:val="24"/>
          <w:szCs w:val="24"/>
        </w:rPr>
        <w:t>Svatý Václave, vévodo české země</w:t>
      </w:r>
      <w:r w:rsidRPr="00DF49B3">
        <w:rPr>
          <w:rFonts w:ascii="Times New Roman" w:eastAsia="Times New Roman" w:hAnsi="Times New Roman" w:cs="Times New Roman"/>
          <w:sz w:val="24"/>
          <w:szCs w:val="24"/>
          <w:lang w:eastAsia="cs-CZ"/>
        </w:rPr>
        <w:t>.</w:t>
      </w:r>
    </w:p>
    <w:p w14:paraId="04BEF4EE" w14:textId="77777777"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Zástupci akademické obce poblahopřejí absolventům. </w:t>
      </w:r>
    </w:p>
    <w:p w14:paraId="695E504E" w14:textId="526FA6C4" w:rsidR="00975AF7" w:rsidRPr="00DF49B3" w:rsidRDefault="00B95FF8" w:rsidP="00CE06E2">
      <w:pPr>
        <w:numPr>
          <w:ilvl w:val="0"/>
          <w:numId w:val="22"/>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Odchod z auly za zvuku studentské hymny Gaudeamus igitur podle odstavce 1 </w:t>
      </w:r>
      <w:r w:rsidR="007B1CE8" w:rsidRPr="00DF49B3">
        <w:rPr>
          <w:rFonts w:ascii="Times New Roman" w:eastAsia="Times New Roman" w:hAnsi="Times New Roman" w:cs="Times New Roman"/>
          <w:sz w:val="24"/>
          <w:szCs w:val="24"/>
          <w:lang w:eastAsia="cs-CZ"/>
        </w:rPr>
        <w:t>v</w:t>
      </w:r>
      <w:r w:rsidR="00E67BE4">
        <w:rPr>
          <w:rFonts w:ascii="Times New Roman" w:eastAsia="Times New Roman" w:hAnsi="Times New Roman" w:cs="Times New Roman"/>
          <w:sz w:val="24"/>
          <w:szCs w:val="24"/>
          <w:lang w:eastAsia="cs-CZ"/>
        </w:rPr>
        <w:t> </w:t>
      </w:r>
      <w:r w:rsidR="007B1CE8" w:rsidRPr="00DF49B3">
        <w:rPr>
          <w:rFonts w:ascii="Times New Roman" w:eastAsia="Times New Roman" w:hAnsi="Times New Roman" w:cs="Times New Roman"/>
          <w:sz w:val="24"/>
          <w:szCs w:val="24"/>
          <w:lang w:eastAsia="cs-CZ"/>
        </w:rPr>
        <w:t>obráceném</w:t>
      </w:r>
      <w:r w:rsidR="00BD6512" w:rsidRPr="00DF49B3">
        <w:rPr>
          <w:rFonts w:ascii="Times New Roman" w:eastAsia="Times New Roman" w:hAnsi="Times New Roman" w:cs="Times New Roman"/>
          <w:sz w:val="24"/>
          <w:szCs w:val="24"/>
          <w:lang w:eastAsia="cs-CZ"/>
        </w:rPr>
        <w:t xml:space="preserve"> pořadí.</w:t>
      </w:r>
    </w:p>
    <w:p w14:paraId="698F8A3C" w14:textId="77777777" w:rsidR="00BD6512" w:rsidRPr="00DF49B3" w:rsidRDefault="00BD6512" w:rsidP="00CE06E2">
      <w:pPr>
        <w:tabs>
          <w:tab w:val="left" w:pos="720"/>
        </w:tabs>
        <w:spacing w:after="0"/>
        <w:ind w:left="525"/>
        <w:contextualSpacing/>
        <w:jc w:val="both"/>
        <w:rPr>
          <w:rFonts w:ascii="Times New Roman" w:eastAsia="Times New Roman" w:hAnsi="Times New Roman" w:cs="Times New Roman"/>
          <w:sz w:val="24"/>
          <w:szCs w:val="24"/>
          <w:lang w:eastAsia="cs-CZ"/>
        </w:rPr>
      </w:pPr>
    </w:p>
    <w:p w14:paraId="410AEA6A" w14:textId="77777777" w:rsidR="00BD6512"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5</w:t>
      </w:r>
    </w:p>
    <w:p w14:paraId="623BAB55" w14:textId="5ACFC90F" w:rsidR="00975AF7"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Pořad doktorské promoce</w:t>
      </w:r>
    </w:p>
    <w:p w14:paraId="74D419DB" w14:textId="77777777" w:rsidR="00BD6512" w:rsidRPr="00DF49B3" w:rsidRDefault="00BD6512" w:rsidP="00CE06E2">
      <w:pPr>
        <w:spacing w:after="0"/>
        <w:contextualSpacing/>
        <w:outlineLvl w:val="2"/>
        <w:rPr>
          <w:rFonts w:ascii="Times New Roman" w:eastAsia="Times New Roman" w:hAnsi="Times New Roman" w:cs="Times New Roman"/>
          <w:sz w:val="24"/>
          <w:szCs w:val="24"/>
          <w:lang w:eastAsia="cs-CZ"/>
        </w:rPr>
      </w:pPr>
    </w:p>
    <w:p w14:paraId="2628C468" w14:textId="77777777"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Slavnostní nástup za zvuků hudby do Velké auly Karolina v pořadí:</w:t>
      </w:r>
    </w:p>
    <w:p w14:paraId="4AFFF85E" w14:textId="71726A35" w:rsidR="0014220A" w:rsidRPr="00DF49B3" w:rsidRDefault="0014220A" w:rsidP="00CE06E2">
      <w:pPr>
        <w:pStyle w:val="Odstavecseseznamem"/>
        <w:numPr>
          <w:ilvl w:val="1"/>
          <w:numId w:val="19"/>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promovaní absolventi ve společenském oděvu,</w:t>
      </w:r>
    </w:p>
    <w:p w14:paraId="58E80524" w14:textId="1C9FF801" w:rsidR="0014220A" w:rsidRPr="00DF49B3" w:rsidRDefault="0014220A" w:rsidP="00CE06E2">
      <w:pPr>
        <w:pStyle w:val="Odstavecseseznamem"/>
        <w:numPr>
          <w:ilvl w:val="1"/>
          <w:numId w:val="19"/>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akademičtí pracovníci příslušné fakulty v talárech,</w:t>
      </w:r>
    </w:p>
    <w:p w14:paraId="581A0B7F" w14:textId="47A7A44D" w:rsidR="0014220A" w:rsidRPr="00DF49B3" w:rsidRDefault="0014220A" w:rsidP="00CE06E2">
      <w:pPr>
        <w:pStyle w:val="Odstavecseseznamem"/>
        <w:numPr>
          <w:ilvl w:val="1"/>
          <w:numId w:val="19"/>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v taláru s insignií,</w:t>
      </w:r>
    </w:p>
    <w:p w14:paraId="7A37E3AC" w14:textId="250110BD" w:rsidR="0014220A" w:rsidRPr="00DF49B3" w:rsidRDefault="0014220A" w:rsidP="00CE06E2">
      <w:pPr>
        <w:pStyle w:val="Odstavecseseznamem"/>
        <w:numPr>
          <w:ilvl w:val="1"/>
          <w:numId w:val="19"/>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 fakulty v oděvu pedela s insignií,</w:t>
      </w:r>
    </w:p>
    <w:p w14:paraId="4D2623D6" w14:textId="72583501" w:rsidR="0014220A" w:rsidRPr="00DF49B3" w:rsidRDefault="0014220A" w:rsidP="00CE06E2">
      <w:pPr>
        <w:pStyle w:val="Odstavecseseznamem"/>
        <w:numPr>
          <w:ilvl w:val="1"/>
          <w:numId w:val="19"/>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v taláru s insignií,</w:t>
      </w:r>
    </w:p>
    <w:p w14:paraId="4B39A760" w14:textId="4DA6846A" w:rsidR="0014220A" w:rsidRPr="00DF49B3" w:rsidRDefault="0014220A" w:rsidP="00CE06E2">
      <w:pPr>
        <w:pStyle w:val="Odstavecseseznamem"/>
        <w:numPr>
          <w:ilvl w:val="1"/>
          <w:numId w:val="19"/>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 rektora v oděvu pedela s insignií,</w:t>
      </w:r>
    </w:p>
    <w:p w14:paraId="19009C05" w14:textId="25A89919" w:rsidR="0014220A" w:rsidRPr="00DF49B3" w:rsidRDefault="0014220A" w:rsidP="00CE06E2">
      <w:pPr>
        <w:pStyle w:val="Odstavecseseznamem"/>
        <w:numPr>
          <w:ilvl w:val="1"/>
          <w:numId w:val="19"/>
        </w:numPr>
        <w:tabs>
          <w:tab w:val="left" w:pos="851"/>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 v taláru s insignií.</w:t>
      </w:r>
    </w:p>
    <w:p w14:paraId="01C21AB9" w14:textId="77777777"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Státní hymna.</w:t>
      </w:r>
    </w:p>
    <w:p w14:paraId="0E87D984" w14:textId="407412C3"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přednese úvodní projev a představí jednotliv</w:t>
      </w:r>
      <w:r w:rsidR="00DF49B3">
        <w:rPr>
          <w:rFonts w:ascii="Times New Roman" w:eastAsia="Times New Roman" w:hAnsi="Times New Roman" w:cs="Times New Roman"/>
          <w:sz w:val="24"/>
          <w:szCs w:val="24"/>
          <w:lang w:eastAsia="cs-CZ"/>
        </w:rPr>
        <w:t xml:space="preserve">é absolventy jménem, příjmením, </w:t>
      </w:r>
      <w:r w:rsidRPr="00DF49B3">
        <w:rPr>
          <w:rFonts w:ascii="Times New Roman" w:eastAsia="Times New Roman" w:hAnsi="Times New Roman" w:cs="Times New Roman"/>
          <w:sz w:val="24"/>
          <w:szCs w:val="24"/>
          <w:lang w:eastAsia="cs-CZ"/>
        </w:rPr>
        <w:t>popřípadě též rodným příjmením, místem narození, uvede absolvovaný studijní program a</w:t>
      </w:r>
      <w:r w:rsidR="00E67BE4">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téma disertační práce</w:t>
      </w:r>
      <w:r w:rsidR="009C5981" w:rsidRPr="00DF49B3">
        <w:rPr>
          <w:rFonts w:ascii="Times New Roman" w:eastAsia="Times New Roman" w:hAnsi="Times New Roman" w:cs="Times New Roman"/>
          <w:sz w:val="24"/>
          <w:szCs w:val="24"/>
          <w:lang w:eastAsia="cs-CZ"/>
        </w:rPr>
        <w:t>.</w:t>
      </w:r>
      <w:r w:rsidRPr="00DF49B3">
        <w:rPr>
          <w:rFonts w:ascii="Times New Roman" w:eastAsia="Times New Roman" w:hAnsi="Times New Roman" w:cs="Times New Roman"/>
          <w:sz w:val="24"/>
          <w:szCs w:val="24"/>
          <w:lang w:eastAsia="cs-CZ"/>
        </w:rPr>
        <w:t xml:space="preserve"> Poté požádá rektora o souhlas s vykonáním promočního aktu (latinsky).</w:t>
      </w:r>
    </w:p>
    <w:p w14:paraId="0CB05A2D" w14:textId="77777777"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Souhlas rektora k promočnímu aktu (latinsky).</w:t>
      </w:r>
    </w:p>
    <w:p w14:paraId="648023D2" w14:textId="65A492DF"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přednese latinsky formuli a text slibu, který j</w:t>
      </w:r>
      <w:r w:rsidR="00DF49B3">
        <w:rPr>
          <w:rFonts w:ascii="Times New Roman" w:eastAsia="Times New Roman" w:hAnsi="Times New Roman" w:cs="Times New Roman"/>
          <w:sz w:val="24"/>
          <w:szCs w:val="24"/>
          <w:lang w:eastAsia="cs-CZ"/>
        </w:rPr>
        <w:t xml:space="preserve">e stanoven ve statutu příslušné </w:t>
      </w:r>
      <w:r w:rsidRPr="00DF49B3">
        <w:rPr>
          <w:rFonts w:ascii="Times New Roman" w:eastAsia="Times New Roman" w:hAnsi="Times New Roman" w:cs="Times New Roman"/>
          <w:sz w:val="24"/>
          <w:szCs w:val="24"/>
          <w:lang w:eastAsia="cs-CZ"/>
        </w:rPr>
        <w:t>fakulty.</w:t>
      </w:r>
    </w:p>
    <w:p w14:paraId="22EB2754" w14:textId="77777777"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Absolventi složí slib tak, že pozvednou ruku směrem k hlavici žezla se slovy „Spondeo ac polliceor.“</w:t>
      </w:r>
    </w:p>
    <w:p w14:paraId="3250748B" w14:textId="77777777" w:rsidR="00525280" w:rsidRPr="00DF49B3" w:rsidRDefault="00525280"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Promotor dočte promoční slib </w:t>
      </w:r>
    </w:p>
    <w:p w14:paraId="5393C6B8" w14:textId="77777777"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předá absolventům diplomy.</w:t>
      </w:r>
    </w:p>
    <w:p w14:paraId="673B72F5" w14:textId="77777777"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Děkovný projev absolventa.</w:t>
      </w:r>
    </w:p>
    <w:p w14:paraId="6EB61358" w14:textId="55443492"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lastRenderedPageBreak/>
        <w:t>Hudba – staročeský chorál Jezu Kriste, štědrý kněže</w:t>
      </w:r>
      <w:r w:rsidR="00AA691A" w:rsidRPr="00DF49B3">
        <w:rPr>
          <w:rFonts w:ascii="Times New Roman" w:eastAsia="Times New Roman" w:hAnsi="Times New Roman" w:cs="Times New Roman"/>
          <w:sz w:val="24"/>
          <w:szCs w:val="24"/>
          <w:lang w:eastAsia="cs-CZ"/>
        </w:rPr>
        <w:t xml:space="preserve">, nebo </w:t>
      </w:r>
      <w:r w:rsidRPr="00DF49B3">
        <w:rPr>
          <w:rFonts w:ascii="Times New Roman" w:hAnsi="Times New Roman" w:cs="Times New Roman"/>
          <w:sz w:val="24"/>
          <w:szCs w:val="24"/>
        </w:rPr>
        <w:t>Svatý Václave, vévodo české země</w:t>
      </w:r>
      <w:r w:rsidRPr="00DF49B3">
        <w:rPr>
          <w:rFonts w:ascii="Times New Roman" w:eastAsia="Times New Roman" w:hAnsi="Times New Roman" w:cs="Times New Roman"/>
          <w:sz w:val="24"/>
          <w:szCs w:val="24"/>
          <w:lang w:eastAsia="cs-CZ"/>
        </w:rPr>
        <w:t>.</w:t>
      </w:r>
    </w:p>
    <w:p w14:paraId="5A10F7DA" w14:textId="77777777"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Zástupci akademické obce poblahopřejí absolventům. </w:t>
      </w:r>
    </w:p>
    <w:p w14:paraId="278C8498" w14:textId="5AC759AC" w:rsidR="00975AF7" w:rsidRPr="00DF49B3" w:rsidRDefault="00B95FF8" w:rsidP="00CE06E2">
      <w:pPr>
        <w:numPr>
          <w:ilvl w:val="0"/>
          <w:numId w:val="19"/>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Odchod z auly za zvuků studentské hymny Gaudeamus Igitur podle odstavce 1 </w:t>
      </w:r>
      <w:r w:rsidR="0014220A" w:rsidRPr="00DF49B3">
        <w:rPr>
          <w:rFonts w:ascii="Times New Roman" w:eastAsia="Times New Roman" w:hAnsi="Times New Roman" w:cs="Times New Roman"/>
          <w:sz w:val="24"/>
          <w:szCs w:val="24"/>
          <w:lang w:eastAsia="cs-CZ"/>
        </w:rPr>
        <w:t>v obráceném pořadí.</w:t>
      </w:r>
    </w:p>
    <w:p w14:paraId="505B548C" w14:textId="77777777" w:rsidR="0014220A" w:rsidRPr="00DF49B3" w:rsidRDefault="0014220A" w:rsidP="00CE06E2">
      <w:pPr>
        <w:tabs>
          <w:tab w:val="left" w:pos="720"/>
        </w:tabs>
        <w:spacing w:after="0"/>
        <w:ind w:left="525"/>
        <w:contextualSpacing/>
        <w:jc w:val="both"/>
        <w:rPr>
          <w:rFonts w:ascii="Times New Roman" w:eastAsia="Times New Roman" w:hAnsi="Times New Roman" w:cs="Times New Roman"/>
          <w:sz w:val="24"/>
          <w:szCs w:val="24"/>
          <w:lang w:eastAsia="cs-CZ"/>
        </w:rPr>
      </w:pPr>
    </w:p>
    <w:p w14:paraId="0EF5B900" w14:textId="77777777" w:rsidR="0014220A" w:rsidRPr="00DF49B3" w:rsidRDefault="0014220A"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6</w:t>
      </w:r>
    </w:p>
    <w:p w14:paraId="54C79595" w14:textId="03C6E1BC" w:rsidR="00975AF7" w:rsidRPr="00DF49B3" w:rsidRDefault="00B95FF8"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Pořad rigorózní promoce</w:t>
      </w:r>
    </w:p>
    <w:p w14:paraId="7FCEADA1" w14:textId="77777777" w:rsidR="0014220A" w:rsidRPr="00DF49B3" w:rsidRDefault="0014220A" w:rsidP="00CE06E2">
      <w:pPr>
        <w:spacing w:after="0"/>
        <w:contextualSpacing/>
        <w:outlineLvl w:val="2"/>
        <w:rPr>
          <w:rFonts w:ascii="Times New Roman" w:eastAsia="Times New Roman" w:hAnsi="Times New Roman" w:cs="Times New Roman"/>
          <w:sz w:val="24"/>
          <w:szCs w:val="24"/>
          <w:lang w:eastAsia="cs-CZ"/>
        </w:rPr>
      </w:pPr>
    </w:p>
    <w:p w14:paraId="07C25138" w14:textId="77777777" w:rsidR="00975AF7" w:rsidRPr="00DF49B3" w:rsidRDefault="00B95FF8" w:rsidP="00CE06E2">
      <w:pPr>
        <w:numPr>
          <w:ilvl w:val="0"/>
          <w:numId w:val="7"/>
        </w:numPr>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Slavnostní nástup za zvuku hudby do Velké auly Karolina v pořadí:</w:t>
      </w:r>
    </w:p>
    <w:p w14:paraId="44B28DE3" w14:textId="77777777" w:rsidR="00975AF7" w:rsidRPr="00DF49B3" w:rsidRDefault="00B95FF8" w:rsidP="00CE06E2">
      <w:pPr>
        <w:pStyle w:val="Odstavecseseznamem1"/>
        <w:numPr>
          <w:ilvl w:val="1"/>
          <w:numId w:val="7"/>
        </w:numPr>
        <w:spacing w:after="0"/>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promovaní absolventi ve společenském oděvu,</w:t>
      </w:r>
    </w:p>
    <w:p w14:paraId="10FA0E51" w14:textId="77777777" w:rsidR="00975AF7" w:rsidRPr="00DF49B3" w:rsidRDefault="00B95FF8" w:rsidP="00CE06E2">
      <w:pPr>
        <w:pStyle w:val="Odstavecseseznamem1"/>
        <w:numPr>
          <w:ilvl w:val="1"/>
          <w:numId w:val="7"/>
        </w:numPr>
        <w:spacing w:after="0"/>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akademičtí pracovníci příslušné fakulty v talárech,</w:t>
      </w:r>
    </w:p>
    <w:p w14:paraId="6403EC86" w14:textId="77777777" w:rsidR="00975AF7" w:rsidRPr="00DF49B3" w:rsidRDefault="00B95FF8" w:rsidP="00CE06E2">
      <w:pPr>
        <w:pStyle w:val="Odstavecseseznamem1"/>
        <w:numPr>
          <w:ilvl w:val="1"/>
          <w:numId w:val="7"/>
        </w:numPr>
        <w:spacing w:after="0"/>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v taláru s insignií,</w:t>
      </w:r>
    </w:p>
    <w:p w14:paraId="0595CC3E" w14:textId="77777777" w:rsidR="00975AF7" w:rsidRPr="00DF49B3" w:rsidRDefault="00B95FF8" w:rsidP="00CE06E2">
      <w:pPr>
        <w:pStyle w:val="Odstavecseseznamem1"/>
        <w:numPr>
          <w:ilvl w:val="1"/>
          <w:numId w:val="7"/>
        </w:numPr>
        <w:spacing w:after="0"/>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 fakulty v oděvu pedela s insignií,</w:t>
      </w:r>
    </w:p>
    <w:p w14:paraId="5EC907CA" w14:textId="77777777" w:rsidR="00975AF7" w:rsidRPr="00DF49B3" w:rsidRDefault="00B95FF8" w:rsidP="00CE06E2">
      <w:pPr>
        <w:pStyle w:val="Odstavecseseznamem1"/>
        <w:numPr>
          <w:ilvl w:val="1"/>
          <w:numId w:val="7"/>
        </w:numPr>
        <w:spacing w:after="0"/>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v taláru s insignií,</w:t>
      </w:r>
    </w:p>
    <w:p w14:paraId="613CC319" w14:textId="77777777" w:rsidR="00975AF7" w:rsidRPr="00DF49B3" w:rsidRDefault="00B95FF8" w:rsidP="00CE06E2">
      <w:pPr>
        <w:pStyle w:val="Odstavecseseznamem1"/>
        <w:numPr>
          <w:ilvl w:val="1"/>
          <w:numId w:val="7"/>
        </w:numPr>
        <w:spacing w:after="0"/>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 rektora v oděvu pedela s insignií,</w:t>
      </w:r>
    </w:p>
    <w:p w14:paraId="73157371" w14:textId="77777777" w:rsidR="00975AF7" w:rsidRPr="00DF49B3" w:rsidRDefault="00B95FF8" w:rsidP="00CE06E2">
      <w:pPr>
        <w:pStyle w:val="Odstavecseseznamem1"/>
        <w:numPr>
          <w:ilvl w:val="1"/>
          <w:numId w:val="7"/>
        </w:numPr>
        <w:spacing w:after="0"/>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 v taláru s insignií.</w:t>
      </w:r>
    </w:p>
    <w:p w14:paraId="18FA9C55" w14:textId="77777777" w:rsidR="00975AF7" w:rsidRPr="00DF49B3" w:rsidRDefault="00B95FF8" w:rsidP="00CE06E2">
      <w:pPr>
        <w:pStyle w:val="Odstavecseseznamem1"/>
        <w:numPr>
          <w:ilvl w:val="0"/>
          <w:numId w:val="7"/>
        </w:numPr>
        <w:spacing w:after="0"/>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Státní hymna. </w:t>
      </w:r>
    </w:p>
    <w:p w14:paraId="614C1A1B" w14:textId="77777777" w:rsidR="00975AF7" w:rsidRPr="00DF49B3" w:rsidRDefault="00B95FF8" w:rsidP="00CE06E2">
      <w:pPr>
        <w:pStyle w:val="Odstavecseseznamem1"/>
        <w:numPr>
          <w:ilvl w:val="0"/>
          <w:numId w:val="7"/>
        </w:numPr>
        <w:spacing w:after="0"/>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přednese úvodní projev a představí jednotlivé absolventy jménem, příjmením, popřípadě též rodným příjmením, místem narození. Poté požádá rektora o souhlas s vykonáním promočního aktu</w:t>
      </w:r>
      <w:r w:rsidR="007D626D" w:rsidRPr="00DF49B3">
        <w:rPr>
          <w:rFonts w:ascii="Times New Roman" w:eastAsia="Times New Roman" w:hAnsi="Times New Roman" w:cs="Times New Roman"/>
          <w:sz w:val="24"/>
          <w:szCs w:val="24"/>
          <w:lang w:eastAsia="cs-CZ"/>
        </w:rPr>
        <w:t>.</w:t>
      </w:r>
      <w:r w:rsidRPr="00DF49B3">
        <w:rPr>
          <w:rFonts w:ascii="Times New Roman" w:eastAsia="Times New Roman" w:hAnsi="Times New Roman" w:cs="Times New Roman"/>
          <w:sz w:val="24"/>
          <w:szCs w:val="24"/>
          <w:lang w:eastAsia="cs-CZ"/>
        </w:rPr>
        <w:t xml:space="preserve"> </w:t>
      </w:r>
    </w:p>
    <w:p w14:paraId="3F92649C" w14:textId="77777777" w:rsidR="00975AF7" w:rsidRPr="00DF49B3" w:rsidRDefault="00B95FF8" w:rsidP="00CE06E2">
      <w:pPr>
        <w:numPr>
          <w:ilvl w:val="0"/>
          <w:numId w:val="7"/>
        </w:numPr>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Souhlas rektora k promočnímu aktu</w:t>
      </w:r>
      <w:r w:rsidR="007D626D" w:rsidRPr="00DF49B3">
        <w:rPr>
          <w:rFonts w:ascii="Times New Roman" w:eastAsia="Times New Roman" w:hAnsi="Times New Roman" w:cs="Times New Roman"/>
          <w:sz w:val="24"/>
          <w:szCs w:val="24"/>
          <w:lang w:eastAsia="cs-CZ"/>
        </w:rPr>
        <w:t>.</w:t>
      </w:r>
      <w:r w:rsidRPr="00DF49B3">
        <w:rPr>
          <w:rFonts w:ascii="Times New Roman" w:eastAsia="Times New Roman" w:hAnsi="Times New Roman" w:cs="Times New Roman"/>
          <w:sz w:val="24"/>
          <w:szCs w:val="24"/>
          <w:lang w:eastAsia="cs-CZ"/>
        </w:rPr>
        <w:t xml:space="preserve"> </w:t>
      </w:r>
    </w:p>
    <w:p w14:paraId="6E2A969A" w14:textId="77777777" w:rsidR="00975AF7" w:rsidRPr="00DF49B3" w:rsidRDefault="00B95FF8" w:rsidP="00CE06E2">
      <w:pPr>
        <w:pStyle w:val="Odstavecseseznamem1"/>
        <w:numPr>
          <w:ilvl w:val="0"/>
          <w:numId w:val="7"/>
        </w:numPr>
        <w:spacing w:after="0"/>
        <w:rPr>
          <w:rFonts w:ascii="Times New Roman" w:hAnsi="Times New Roman" w:cs="Times New Roman"/>
          <w:b/>
          <w:sz w:val="24"/>
          <w:szCs w:val="24"/>
        </w:rPr>
      </w:pPr>
      <w:r w:rsidRPr="00DF49B3">
        <w:rPr>
          <w:rFonts w:ascii="Times New Roman" w:eastAsia="Times New Roman" w:hAnsi="Times New Roman" w:cs="Times New Roman"/>
          <w:sz w:val="24"/>
          <w:szCs w:val="24"/>
          <w:lang w:eastAsia="cs-CZ"/>
        </w:rPr>
        <w:t>Vlastní promoční akt:</w:t>
      </w:r>
      <w:r w:rsidRPr="00DF49B3">
        <w:rPr>
          <w:rFonts w:ascii="Times New Roman" w:hAnsi="Times New Roman" w:cs="Times New Roman"/>
          <w:b/>
          <w:sz w:val="24"/>
          <w:szCs w:val="24"/>
        </w:rPr>
        <w:t xml:space="preserve"> </w:t>
      </w:r>
    </w:p>
    <w:p w14:paraId="72E07B4B" w14:textId="77777777" w:rsidR="00975AF7" w:rsidRPr="00DF49B3" w:rsidRDefault="00B95FF8" w:rsidP="00CE06E2">
      <w:pPr>
        <w:spacing w:after="0"/>
        <w:ind w:firstLine="708"/>
        <w:contextualSpacing/>
        <w:rPr>
          <w:rFonts w:ascii="Times New Roman" w:eastAsia="Times New Roman" w:hAnsi="Times New Roman" w:cs="Times New Roman"/>
          <w:sz w:val="24"/>
          <w:szCs w:val="24"/>
          <w:lang w:eastAsia="cs-CZ"/>
        </w:rPr>
      </w:pPr>
      <w:r w:rsidRPr="00DF49B3">
        <w:rPr>
          <w:rFonts w:ascii="Times New Roman" w:hAnsi="Times New Roman" w:cs="Times New Roman"/>
          <w:sz w:val="24"/>
          <w:szCs w:val="24"/>
        </w:rPr>
        <w:t>Promotor</w:t>
      </w:r>
      <w:r w:rsidRPr="00DF49B3">
        <w:rPr>
          <w:rFonts w:ascii="Times New Roman" w:hAnsi="Times New Roman" w:cs="Times New Roman"/>
          <w:b/>
          <w:sz w:val="24"/>
          <w:szCs w:val="24"/>
        </w:rPr>
        <w:t>:</w:t>
      </w:r>
      <w:r w:rsidRPr="00DF49B3">
        <w:rPr>
          <w:rFonts w:ascii="Times New Roman" w:eastAsia="Times New Roman" w:hAnsi="Times New Roman" w:cs="Times New Roman"/>
          <w:sz w:val="24"/>
          <w:szCs w:val="24"/>
          <w:lang w:eastAsia="cs-CZ"/>
        </w:rPr>
        <w:t xml:space="preserve"> </w:t>
      </w:r>
    </w:p>
    <w:p w14:paraId="28E6D513" w14:textId="77777777" w:rsidR="00CD004E" w:rsidRPr="00DF49B3" w:rsidRDefault="00CD004E" w:rsidP="00CE06E2">
      <w:pPr>
        <w:spacing w:after="0"/>
        <w:ind w:firstLine="708"/>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Doctorandi clarissimi, examinibus, quae ad eorum, qui doctoris nomen et honores consequi student, doctrinam explorandam lege constituta sunt, cum laude superatis, nos adistis desiderantes, ut vos eo honore in hoc sollemni consessu ornaremus.</w:t>
      </w:r>
    </w:p>
    <w:p w14:paraId="3A88F1E0" w14:textId="77777777" w:rsidR="00CD004E" w:rsidRPr="00DF49B3" w:rsidRDefault="00CD004E" w:rsidP="00CE06E2">
      <w:pPr>
        <w:spacing w:after="0"/>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Prius autem fides est danda, vos tales semper futuros, quales vos esse iubebit dignitas, quam obtinueritis, et nos vos fore speramus.</w:t>
      </w:r>
    </w:p>
    <w:p w14:paraId="32B3EC27" w14:textId="77777777" w:rsidR="00CD004E" w:rsidRPr="00DF49B3" w:rsidRDefault="00CD004E" w:rsidP="00CE06E2">
      <w:pPr>
        <w:pStyle w:val="Zhlav"/>
        <w:tabs>
          <w:tab w:val="clear" w:pos="4536"/>
          <w:tab w:val="clear" w:pos="9072"/>
        </w:tabs>
        <w:spacing w:line="276" w:lineRule="auto"/>
        <w:ind w:firstLine="708"/>
        <w:contextualSpacing/>
        <w:rPr>
          <w:rFonts w:ascii="Times New Roman" w:hAnsi="Times New Roman"/>
          <w:szCs w:val="24"/>
        </w:rPr>
      </w:pPr>
      <w:r w:rsidRPr="00DF49B3">
        <w:rPr>
          <w:rFonts w:ascii="Times New Roman" w:hAnsi="Times New Roman"/>
          <w:szCs w:val="24"/>
        </w:rPr>
        <w:t>Spondebitis igitur</w:t>
      </w:r>
    </w:p>
    <w:p w14:paraId="3B775C79" w14:textId="77777777" w:rsidR="00CD004E" w:rsidRPr="00DF49B3" w:rsidRDefault="00CD004E" w:rsidP="00CE06E2">
      <w:pPr>
        <w:spacing w:after="0"/>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ab/>
        <w:t>(promotor i ostatní povstanou)</w:t>
      </w:r>
    </w:p>
    <w:p w14:paraId="6D2372A9" w14:textId="3D02AFF4" w:rsidR="00CD004E" w:rsidRPr="00DF49B3" w:rsidRDefault="00CD004E" w:rsidP="00CE06E2">
      <w:pPr>
        <w:spacing w:after="0"/>
        <w:ind w:firstLine="708"/>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Primum</w:t>
      </w:r>
      <w:r w:rsidRPr="00DF49B3">
        <w:rPr>
          <w:rFonts w:ascii="Times New Roman" w:eastAsia="Times New Roman" w:hAnsi="Times New Roman" w:cs="Times New Roman"/>
          <w:sz w:val="24"/>
          <w:szCs w:val="24"/>
          <w:lang w:eastAsia="cs-CZ"/>
        </w:rPr>
        <w:sym w:font="Symbol" w:char="F03B"/>
      </w:r>
      <w:r w:rsidRPr="00DF49B3">
        <w:rPr>
          <w:rFonts w:ascii="Times New Roman" w:eastAsia="Times New Roman" w:hAnsi="Times New Roman" w:cs="Times New Roman"/>
          <w:sz w:val="24"/>
          <w:szCs w:val="24"/>
          <w:lang w:eastAsia="cs-CZ"/>
        </w:rPr>
        <w:t xml:space="preserve"> vos huius Universitatis, in qua doctoris in ........ disciplinis gradum ascenderitis, piam perpetuo memoriam habituros, eiusque res ac rationes, quoad poteritis, adiuturos</w:t>
      </w:r>
      <w:r w:rsidRPr="00DF49B3">
        <w:rPr>
          <w:rFonts w:ascii="Times New Roman" w:eastAsia="Times New Roman" w:hAnsi="Times New Roman" w:cs="Times New Roman"/>
          <w:sz w:val="24"/>
          <w:szCs w:val="24"/>
          <w:lang w:eastAsia="cs-CZ"/>
        </w:rPr>
        <w:sym w:font="Symbol" w:char="F03B"/>
      </w:r>
    </w:p>
    <w:p w14:paraId="03F29C08" w14:textId="77777777" w:rsidR="00CD004E" w:rsidRPr="00DF49B3" w:rsidRDefault="00CD004E" w:rsidP="00CE06E2">
      <w:pPr>
        <w:spacing w:after="0"/>
        <w:ind w:firstLine="708"/>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Dein</w:t>
      </w:r>
      <w:r w:rsidRPr="00DF49B3">
        <w:rPr>
          <w:rFonts w:ascii="Times New Roman" w:eastAsia="Times New Roman" w:hAnsi="Times New Roman" w:cs="Times New Roman"/>
          <w:sz w:val="24"/>
          <w:szCs w:val="24"/>
          <w:lang w:eastAsia="cs-CZ"/>
        </w:rPr>
        <w:sym w:font="Symbol" w:char="F03B"/>
      </w:r>
      <w:r w:rsidRPr="00DF49B3">
        <w:rPr>
          <w:rFonts w:ascii="Times New Roman" w:eastAsia="Times New Roman" w:hAnsi="Times New Roman" w:cs="Times New Roman"/>
          <w:sz w:val="24"/>
          <w:szCs w:val="24"/>
          <w:lang w:eastAsia="cs-CZ"/>
        </w:rPr>
        <w:t xml:space="preserve">  honorem eum, quem in vos collaturus sum, integrum incolumemque servaturos</w:t>
      </w:r>
      <w:r w:rsidRPr="00DF49B3">
        <w:rPr>
          <w:rFonts w:ascii="Times New Roman" w:eastAsia="Times New Roman" w:hAnsi="Times New Roman" w:cs="Times New Roman"/>
          <w:sz w:val="24"/>
          <w:szCs w:val="24"/>
          <w:lang w:eastAsia="cs-CZ"/>
        </w:rPr>
        <w:sym w:font="Symbol" w:char="F03B"/>
      </w:r>
    </w:p>
    <w:p w14:paraId="0D58A245" w14:textId="45F4BFA8" w:rsidR="00CD004E" w:rsidRPr="00DF49B3" w:rsidRDefault="00CD004E" w:rsidP="00CE06E2">
      <w:pPr>
        <w:spacing w:after="0"/>
        <w:ind w:firstLine="708"/>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Postremo</w:t>
      </w:r>
      <w:r w:rsidRPr="00DF49B3">
        <w:rPr>
          <w:rFonts w:ascii="Times New Roman" w:eastAsia="Times New Roman" w:hAnsi="Times New Roman" w:cs="Times New Roman"/>
          <w:sz w:val="24"/>
          <w:szCs w:val="24"/>
          <w:lang w:eastAsia="cs-CZ"/>
        </w:rPr>
        <w:sym w:font="Symbol" w:char="F03B"/>
      </w:r>
      <w:r w:rsidRPr="00DF49B3">
        <w:rPr>
          <w:rFonts w:ascii="Times New Roman" w:eastAsia="Times New Roman" w:hAnsi="Times New Roman" w:cs="Times New Roman"/>
          <w:sz w:val="24"/>
          <w:szCs w:val="24"/>
          <w:lang w:eastAsia="cs-CZ"/>
        </w:rPr>
        <w:t xml:space="preserve">  studia.... impigro labore culturos </w:t>
      </w:r>
    </w:p>
    <w:p w14:paraId="1C55EFDC" w14:textId="77777777" w:rsidR="00CD004E" w:rsidRPr="00DF49B3" w:rsidRDefault="00CD004E" w:rsidP="00CE06E2">
      <w:pPr>
        <w:spacing w:after="0"/>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et provecturos non sordidi lucri causa, nec ad vanam captandam gloriam, sed </w:t>
      </w:r>
    </w:p>
    <w:p w14:paraId="27DF86A4" w14:textId="77777777" w:rsidR="00CD004E" w:rsidRPr="00DF49B3" w:rsidRDefault="00CD004E" w:rsidP="00CE06E2">
      <w:pPr>
        <w:spacing w:after="0"/>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ut veritas propagetur et lux eius, qua salus generis humani continetur, clarius effulgeat</w:t>
      </w:r>
      <w:r w:rsidRPr="00DF49B3">
        <w:rPr>
          <w:rFonts w:ascii="Times New Roman" w:eastAsia="Times New Roman" w:hAnsi="Times New Roman" w:cs="Times New Roman"/>
          <w:sz w:val="24"/>
          <w:szCs w:val="24"/>
          <w:lang w:eastAsia="cs-CZ"/>
        </w:rPr>
        <w:sym w:font="Symbol" w:char="F03B"/>
      </w:r>
    </w:p>
    <w:p w14:paraId="453D1280" w14:textId="77777777" w:rsidR="00CD004E" w:rsidRPr="00DF49B3" w:rsidRDefault="00CD004E" w:rsidP="00CE06E2">
      <w:pPr>
        <w:spacing w:after="0"/>
        <w:ind w:firstLine="708"/>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Haec vos ex animi vestri sententia spondebitis ac pollicebimini?</w:t>
      </w:r>
    </w:p>
    <w:p w14:paraId="52FB98EF" w14:textId="7A6E3F6E" w:rsidR="00CD004E" w:rsidRPr="00DF49B3" w:rsidRDefault="00CD004E" w:rsidP="00CE06E2">
      <w:pPr>
        <w:spacing w:after="0"/>
        <w:ind w:firstLine="708"/>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w:t>
      </w:r>
      <w:r w:rsidR="00400C1F" w:rsidRPr="00DF49B3">
        <w:rPr>
          <w:rFonts w:ascii="Times New Roman" w:eastAsia="Times New Roman" w:hAnsi="Times New Roman" w:cs="Times New Roman"/>
          <w:sz w:val="24"/>
          <w:szCs w:val="24"/>
          <w:lang w:eastAsia="cs-CZ"/>
        </w:rPr>
        <w:t>Absolventi složí slib tak, že pozvednou ruku směrem k hlavici žezla se slovy „Spondeo ac polliceor.</w:t>
      </w:r>
      <w:r w:rsidR="00343737" w:rsidRPr="00DF49B3">
        <w:rPr>
          <w:rFonts w:ascii="Times New Roman" w:eastAsia="Times New Roman" w:hAnsi="Times New Roman" w:cs="Times New Roman"/>
          <w:sz w:val="24"/>
          <w:szCs w:val="24"/>
          <w:lang w:eastAsia="cs-CZ"/>
        </w:rPr>
        <w:t>“ Promotor je sleduje pohledem.</w:t>
      </w:r>
      <w:r w:rsidRPr="00DF49B3">
        <w:rPr>
          <w:rFonts w:ascii="Times New Roman" w:eastAsia="Times New Roman" w:hAnsi="Times New Roman" w:cs="Times New Roman"/>
          <w:sz w:val="24"/>
          <w:szCs w:val="24"/>
          <w:lang w:eastAsia="cs-CZ"/>
        </w:rPr>
        <w:t>)</w:t>
      </w:r>
    </w:p>
    <w:p w14:paraId="1926D9E6" w14:textId="77777777" w:rsidR="00CD004E" w:rsidRPr="00DF49B3" w:rsidRDefault="00CD004E" w:rsidP="00CE06E2">
      <w:pPr>
        <w:spacing w:after="0"/>
        <w:contextualSpacing/>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Promotor: </w:t>
      </w:r>
    </w:p>
    <w:p w14:paraId="535BA124" w14:textId="3BAAC636" w:rsidR="009E6C48" w:rsidRPr="00DF49B3" w:rsidRDefault="00CD004E" w:rsidP="00CE06E2">
      <w:pPr>
        <w:pStyle w:val="Zkladntextodsazen"/>
        <w:spacing w:line="276" w:lineRule="auto"/>
        <w:contextualSpacing/>
        <w:jc w:val="both"/>
        <w:rPr>
          <w:sz w:val="24"/>
          <w:szCs w:val="24"/>
        </w:rPr>
      </w:pPr>
      <w:r w:rsidRPr="00DF49B3">
        <w:rPr>
          <w:sz w:val="24"/>
          <w:szCs w:val="24"/>
        </w:rPr>
        <w:lastRenderedPageBreak/>
        <w:t>Itaque iam nihil impedit, quominus honores, quos obtinere cupitis, vobis impertiamus.</w:t>
      </w:r>
      <w:r w:rsidR="009E6C48" w:rsidRPr="00DF49B3">
        <w:rPr>
          <w:sz w:val="24"/>
          <w:szCs w:val="24"/>
        </w:rPr>
        <w:t>Ergo ego promotor rite constitutus vos ex decreto ordinis mei doctores creo, creatos renuntio omniaque doctoris iura ac privilegia in vos confero. In cuius rei fidem haec diplomata Universitatis Carolinae sigillo firmata vobis in manus trado.</w:t>
      </w:r>
    </w:p>
    <w:p w14:paraId="7D41D132" w14:textId="77777777" w:rsidR="009E6C48" w:rsidRPr="00DF49B3" w:rsidRDefault="009E6C48" w:rsidP="00CE06E2">
      <w:pPr>
        <w:pStyle w:val="Odstavecseseznamem"/>
        <w:numPr>
          <w:ilvl w:val="0"/>
          <w:numId w:val="7"/>
        </w:numPr>
        <w:tabs>
          <w:tab w:val="num" w:pos="72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předá absolventům diplomy.</w:t>
      </w:r>
    </w:p>
    <w:p w14:paraId="61036A51" w14:textId="77777777" w:rsidR="009E6C48" w:rsidRPr="00DF49B3" w:rsidRDefault="009E6C48" w:rsidP="00CE06E2">
      <w:pPr>
        <w:pStyle w:val="Odstavecseseznamem"/>
        <w:numPr>
          <w:ilvl w:val="0"/>
          <w:numId w:val="7"/>
        </w:numPr>
        <w:tabs>
          <w:tab w:val="num" w:pos="72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Děkovný projev absolventa.</w:t>
      </w:r>
    </w:p>
    <w:p w14:paraId="5B1288B4" w14:textId="34A199EF" w:rsidR="009E6C48" w:rsidRPr="00DF49B3" w:rsidRDefault="009E6C48" w:rsidP="00CE06E2">
      <w:pPr>
        <w:pStyle w:val="Odstavecseseznamem"/>
        <w:numPr>
          <w:ilvl w:val="0"/>
          <w:numId w:val="7"/>
        </w:numPr>
        <w:tabs>
          <w:tab w:val="num" w:pos="72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Hudba – staročeský chorál</w:t>
      </w:r>
      <w:r w:rsidRPr="00DF49B3">
        <w:rPr>
          <w:rFonts w:ascii="Times New Roman" w:hAnsi="Times New Roman" w:cs="Times New Roman"/>
          <w:sz w:val="24"/>
          <w:szCs w:val="24"/>
        </w:rPr>
        <w:t xml:space="preserve"> Jezu Kriste – štědrý kněže</w:t>
      </w:r>
      <w:r w:rsidR="00AA691A" w:rsidRPr="00DF49B3">
        <w:rPr>
          <w:rFonts w:ascii="Times New Roman" w:hAnsi="Times New Roman" w:cs="Times New Roman"/>
          <w:sz w:val="24"/>
          <w:szCs w:val="24"/>
        </w:rPr>
        <w:t xml:space="preserve">, nebo </w:t>
      </w:r>
      <w:r w:rsidRPr="00DF49B3">
        <w:rPr>
          <w:rFonts w:ascii="Times New Roman" w:hAnsi="Times New Roman" w:cs="Times New Roman"/>
          <w:sz w:val="24"/>
          <w:szCs w:val="24"/>
        </w:rPr>
        <w:t>Svatý Václave, vévodo české země</w:t>
      </w:r>
      <w:r w:rsidRPr="00DF49B3">
        <w:rPr>
          <w:rFonts w:ascii="Times New Roman" w:eastAsia="Times New Roman" w:hAnsi="Times New Roman" w:cs="Times New Roman"/>
          <w:sz w:val="24"/>
          <w:szCs w:val="24"/>
          <w:lang w:eastAsia="cs-CZ"/>
        </w:rPr>
        <w:t>.</w:t>
      </w:r>
    </w:p>
    <w:p w14:paraId="71135514" w14:textId="77777777" w:rsidR="009E6C48" w:rsidRPr="00DF49B3" w:rsidRDefault="009E6C48" w:rsidP="00CE06E2">
      <w:pPr>
        <w:pStyle w:val="Odstavecseseznamem"/>
        <w:numPr>
          <w:ilvl w:val="0"/>
          <w:numId w:val="7"/>
        </w:numPr>
        <w:tabs>
          <w:tab w:val="num" w:pos="72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Zástupci akademické obce poblahopřejí absolventům. </w:t>
      </w:r>
    </w:p>
    <w:p w14:paraId="4592518D" w14:textId="713CFFC1" w:rsidR="006600B1" w:rsidRPr="00DF49B3" w:rsidRDefault="009E6C48" w:rsidP="00CE06E2">
      <w:pPr>
        <w:pStyle w:val="Odstavecseseznamem"/>
        <w:numPr>
          <w:ilvl w:val="0"/>
          <w:numId w:val="7"/>
        </w:numPr>
        <w:tabs>
          <w:tab w:val="num" w:pos="720"/>
        </w:tab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Odchod z auly za zvuku studentské hymny Gaudeamus igitur podle odstavce 1 v</w:t>
      </w:r>
      <w:r w:rsidR="00E67BE4">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obráceném pořadí</w:t>
      </w:r>
      <w:r w:rsidR="00FA5D6A" w:rsidRPr="00DF49B3">
        <w:rPr>
          <w:rFonts w:ascii="Times New Roman" w:eastAsia="Times New Roman" w:hAnsi="Times New Roman" w:cs="Times New Roman"/>
          <w:sz w:val="24"/>
          <w:szCs w:val="24"/>
          <w:lang w:eastAsia="cs-CZ"/>
        </w:rPr>
        <w:t>.</w:t>
      </w:r>
    </w:p>
    <w:p w14:paraId="3A74E531" w14:textId="77777777" w:rsidR="00BD6512" w:rsidRPr="00DF49B3" w:rsidRDefault="00BD6512" w:rsidP="00CE06E2">
      <w:pPr>
        <w:pStyle w:val="Odstavecseseznamem"/>
        <w:tabs>
          <w:tab w:val="left" w:pos="720"/>
        </w:tabs>
        <w:spacing w:after="0"/>
        <w:rPr>
          <w:rFonts w:ascii="Times New Roman" w:eastAsia="Times New Roman" w:hAnsi="Times New Roman" w:cs="Times New Roman"/>
          <w:sz w:val="24"/>
          <w:szCs w:val="24"/>
          <w:lang w:eastAsia="cs-CZ"/>
        </w:rPr>
      </w:pPr>
    </w:p>
    <w:p w14:paraId="7B894E04" w14:textId="77777777" w:rsidR="00BD6512"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7</w:t>
      </w:r>
    </w:p>
    <w:p w14:paraId="194F7195" w14:textId="5D82F3B3" w:rsidR="00975AF7" w:rsidRPr="00DF49B3" w:rsidRDefault="00B95FF8"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Pořad promoce docentů</w:t>
      </w:r>
    </w:p>
    <w:p w14:paraId="03CC0ACC" w14:textId="77777777" w:rsidR="00BD6512" w:rsidRPr="00DF49B3" w:rsidRDefault="00BD6512" w:rsidP="00CE06E2">
      <w:pPr>
        <w:spacing w:after="0"/>
        <w:contextualSpacing/>
        <w:outlineLvl w:val="2"/>
        <w:rPr>
          <w:rFonts w:ascii="Times New Roman" w:eastAsia="Times New Roman" w:hAnsi="Times New Roman" w:cs="Times New Roman"/>
          <w:sz w:val="24"/>
          <w:szCs w:val="24"/>
          <w:lang w:eastAsia="cs-CZ"/>
        </w:rPr>
      </w:pPr>
    </w:p>
    <w:p w14:paraId="17C50F10" w14:textId="157E16D3" w:rsidR="00975AF7" w:rsidRPr="00DF49B3" w:rsidRDefault="00B95FF8" w:rsidP="00CE06E2">
      <w:pPr>
        <w:numPr>
          <w:ilvl w:val="0"/>
          <w:numId w:val="8"/>
        </w:numPr>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Jmenov</w:t>
      </w:r>
      <w:r w:rsidR="00EB34DC" w:rsidRPr="00DF49B3">
        <w:rPr>
          <w:rFonts w:ascii="Times New Roman" w:eastAsia="Times New Roman" w:hAnsi="Times New Roman" w:cs="Times New Roman"/>
          <w:sz w:val="24"/>
          <w:szCs w:val="24"/>
          <w:lang w:eastAsia="cs-CZ"/>
        </w:rPr>
        <w:t>a</w:t>
      </w:r>
      <w:r w:rsidRPr="00DF49B3">
        <w:rPr>
          <w:rFonts w:ascii="Times New Roman" w:eastAsia="Times New Roman" w:hAnsi="Times New Roman" w:cs="Times New Roman"/>
          <w:sz w:val="24"/>
          <w:szCs w:val="24"/>
          <w:lang w:eastAsia="cs-CZ"/>
        </w:rPr>
        <w:t>ní docenti jsou usazeni na svá místa před započetím samotného obřadu.</w:t>
      </w:r>
    </w:p>
    <w:p w14:paraId="7DDF998C" w14:textId="77777777" w:rsidR="00975AF7" w:rsidRPr="00DF49B3" w:rsidRDefault="00B95FF8" w:rsidP="00CE06E2">
      <w:pPr>
        <w:numPr>
          <w:ilvl w:val="0"/>
          <w:numId w:val="8"/>
        </w:numPr>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Slavnostní nástup za zvuků hudby do Velké auly Karolina v pořadí:</w:t>
      </w:r>
    </w:p>
    <w:p w14:paraId="06128DAB" w14:textId="399B36F9" w:rsidR="00975AF7" w:rsidRPr="00DF49B3" w:rsidRDefault="00B95FF8" w:rsidP="00CE06E2">
      <w:pPr>
        <w:pStyle w:val="Odstavecseseznamem1"/>
        <w:numPr>
          <w:ilvl w:val="1"/>
          <w:numId w:val="7"/>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pedelové </w:t>
      </w:r>
      <w:r w:rsidR="003E09AF" w:rsidRPr="00DF49B3">
        <w:rPr>
          <w:rFonts w:ascii="Times New Roman" w:eastAsia="Times New Roman" w:hAnsi="Times New Roman" w:cs="Times New Roman"/>
          <w:sz w:val="24"/>
          <w:szCs w:val="24"/>
          <w:lang w:eastAsia="cs-CZ"/>
        </w:rPr>
        <w:t xml:space="preserve">fakult </w:t>
      </w:r>
      <w:r w:rsidRPr="00DF49B3">
        <w:rPr>
          <w:rFonts w:ascii="Times New Roman" w:eastAsia="Times New Roman" w:hAnsi="Times New Roman" w:cs="Times New Roman"/>
          <w:sz w:val="24"/>
          <w:szCs w:val="24"/>
          <w:lang w:eastAsia="cs-CZ"/>
        </w:rPr>
        <w:t>v oděvech pedelů s</w:t>
      </w:r>
      <w:r w:rsidR="007D626D"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insignií</w:t>
      </w:r>
      <w:r w:rsidR="007D626D" w:rsidRPr="00DF49B3">
        <w:rPr>
          <w:rFonts w:ascii="Times New Roman" w:eastAsia="Times New Roman" w:hAnsi="Times New Roman" w:cs="Times New Roman"/>
          <w:sz w:val="24"/>
          <w:szCs w:val="24"/>
          <w:lang w:eastAsia="cs-CZ"/>
        </w:rPr>
        <w:t>,</w:t>
      </w:r>
    </w:p>
    <w:p w14:paraId="10D18BB3" w14:textId="7007A2F9" w:rsidR="00975AF7" w:rsidRPr="00DF49B3" w:rsidRDefault="00B95FF8" w:rsidP="00CE06E2">
      <w:pPr>
        <w:pStyle w:val="Odstavecseseznamem1"/>
        <w:numPr>
          <w:ilvl w:val="1"/>
          <w:numId w:val="7"/>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děkani fakult v talárech s</w:t>
      </w:r>
      <w:r w:rsidR="007D626D"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insignií</w:t>
      </w:r>
      <w:r w:rsidR="007D626D" w:rsidRPr="00DF49B3">
        <w:rPr>
          <w:rFonts w:ascii="Times New Roman" w:eastAsia="Times New Roman" w:hAnsi="Times New Roman" w:cs="Times New Roman"/>
          <w:sz w:val="24"/>
          <w:szCs w:val="24"/>
          <w:lang w:eastAsia="cs-CZ"/>
        </w:rPr>
        <w:t>,</w:t>
      </w:r>
    </w:p>
    <w:p w14:paraId="51E91CCE" w14:textId="70042FAD" w:rsidR="00975AF7" w:rsidRPr="00DF49B3" w:rsidRDefault="00B95FF8" w:rsidP="00CE06E2">
      <w:pPr>
        <w:pStyle w:val="Odstavecseseznamem1"/>
        <w:numPr>
          <w:ilvl w:val="1"/>
          <w:numId w:val="7"/>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kvestor v</w:t>
      </w:r>
      <w:r w:rsidR="007D626D"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taláru</w:t>
      </w:r>
      <w:r w:rsidR="007D626D" w:rsidRPr="00DF49B3">
        <w:rPr>
          <w:rFonts w:ascii="Times New Roman" w:eastAsia="Times New Roman" w:hAnsi="Times New Roman" w:cs="Times New Roman"/>
          <w:sz w:val="24"/>
          <w:szCs w:val="24"/>
          <w:lang w:eastAsia="cs-CZ"/>
        </w:rPr>
        <w:t>,</w:t>
      </w:r>
    </w:p>
    <w:p w14:paraId="7702EF50" w14:textId="6BA5FE8D" w:rsidR="00975AF7" w:rsidRPr="00DF49B3" w:rsidRDefault="00B95FF8" w:rsidP="00CE06E2">
      <w:pPr>
        <w:pStyle w:val="Odstavecseseznamem1"/>
        <w:numPr>
          <w:ilvl w:val="1"/>
          <w:numId w:val="7"/>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prorektoři v talárech s</w:t>
      </w:r>
      <w:r w:rsidR="007D626D"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insignií</w:t>
      </w:r>
      <w:r w:rsidR="007D626D" w:rsidRPr="00DF49B3">
        <w:rPr>
          <w:rFonts w:ascii="Times New Roman" w:eastAsia="Times New Roman" w:hAnsi="Times New Roman" w:cs="Times New Roman"/>
          <w:sz w:val="24"/>
          <w:szCs w:val="24"/>
          <w:lang w:eastAsia="cs-CZ"/>
        </w:rPr>
        <w:t>,</w:t>
      </w:r>
    </w:p>
    <w:p w14:paraId="46A3C028" w14:textId="5A23470E" w:rsidR="00975AF7" w:rsidRPr="00DF49B3" w:rsidRDefault="00B95FF8" w:rsidP="00CE06E2">
      <w:pPr>
        <w:pStyle w:val="Odstavecseseznamem1"/>
        <w:numPr>
          <w:ilvl w:val="1"/>
          <w:numId w:val="7"/>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v taláru s</w:t>
      </w:r>
      <w:r w:rsidR="007D626D"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insignií</w:t>
      </w:r>
      <w:r w:rsidR="007D626D" w:rsidRPr="00DF49B3">
        <w:rPr>
          <w:rFonts w:ascii="Times New Roman" w:eastAsia="Times New Roman" w:hAnsi="Times New Roman" w:cs="Times New Roman"/>
          <w:sz w:val="24"/>
          <w:szCs w:val="24"/>
          <w:lang w:eastAsia="cs-CZ"/>
        </w:rPr>
        <w:t>,</w:t>
      </w:r>
    </w:p>
    <w:p w14:paraId="130F8E2F" w14:textId="1669CA37" w:rsidR="00975AF7" w:rsidRPr="00DF49B3" w:rsidRDefault="00B95FF8" w:rsidP="00CE06E2">
      <w:pPr>
        <w:pStyle w:val="Odstavecseseznamem1"/>
        <w:numPr>
          <w:ilvl w:val="1"/>
          <w:numId w:val="7"/>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 děkana fakulty, ze které je největší počet docentů, v oděvu pedela s</w:t>
      </w:r>
      <w:r w:rsidR="007D626D"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insignií</w:t>
      </w:r>
      <w:r w:rsidR="007D626D" w:rsidRPr="00DF49B3">
        <w:rPr>
          <w:rFonts w:ascii="Times New Roman" w:eastAsia="Times New Roman" w:hAnsi="Times New Roman" w:cs="Times New Roman"/>
          <w:sz w:val="24"/>
          <w:szCs w:val="24"/>
          <w:lang w:eastAsia="cs-CZ"/>
        </w:rPr>
        <w:t>,</w:t>
      </w:r>
    </w:p>
    <w:p w14:paraId="56CE57C5" w14:textId="737F698F" w:rsidR="00975AF7" w:rsidRPr="00DF49B3" w:rsidRDefault="00B95FF8" w:rsidP="00CE06E2">
      <w:pPr>
        <w:pStyle w:val="Odstavecseseznamem1"/>
        <w:numPr>
          <w:ilvl w:val="1"/>
          <w:numId w:val="7"/>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fakulty, ze které je největší počet docentů, v taláru s</w:t>
      </w:r>
      <w:r w:rsidR="007D626D"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insignií</w:t>
      </w:r>
      <w:r w:rsidR="007D626D" w:rsidRPr="00DF49B3">
        <w:rPr>
          <w:rFonts w:ascii="Times New Roman" w:eastAsia="Times New Roman" w:hAnsi="Times New Roman" w:cs="Times New Roman"/>
          <w:sz w:val="24"/>
          <w:szCs w:val="24"/>
          <w:lang w:eastAsia="cs-CZ"/>
        </w:rPr>
        <w:t>,</w:t>
      </w:r>
    </w:p>
    <w:p w14:paraId="450A1155" w14:textId="233F90A6" w:rsidR="00975AF7" w:rsidRPr="00DF49B3" w:rsidRDefault="00B95FF8" w:rsidP="00CE06E2">
      <w:pPr>
        <w:pStyle w:val="Odstavecseseznamem1"/>
        <w:numPr>
          <w:ilvl w:val="1"/>
          <w:numId w:val="7"/>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pedel</w:t>
      </w:r>
      <w:r w:rsidR="006567C3" w:rsidRPr="00DF49B3">
        <w:rPr>
          <w:rFonts w:ascii="Times New Roman" w:eastAsia="Times New Roman" w:hAnsi="Times New Roman" w:cs="Times New Roman"/>
          <w:sz w:val="24"/>
          <w:szCs w:val="24"/>
          <w:lang w:eastAsia="cs-CZ"/>
        </w:rPr>
        <w:t xml:space="preserve"> rektora</w:t>
      </w:r>
      <w:r w:rsidRPr="00DF49B3">
        <w:rPr>
          <w:rFonts w:ascii="Times New Roman" w:eastAsia="Times New Roman" w:hAnsi="Times New Roman" w:cs="Times New Roman"/>
          <w:sz w:val="24"/>
          <w:szCs w:val="24"/>
          <w:lang w:eastAsia="cs-CZ"/>
        </w:rPr>
        <w:t xml:space="preserve"> v oděvu pedela s</w:t>
      </w:r>
      <w:r w:rsidR="007D626D"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insignií</w:t>
      </w:r>
      <w:r w:rsidR="007D626D" w:rsidRPr="00DF49B3">
        <w:rPr>
          <w:rFonts w:ascii="Times New Roman" w:eastAsia="Times New Roman" w:hAnsi="Times New Roman" w:cs="Times New Roman"/>
          <w:sz w:val="24"/>
          <w:szCs w:val="24"/>
          <w:lang w:eastAsia="cs-CZ"/>
        </w:rPr>
        <w:t>,</w:t>
      </w:r>
    </w:p>
    <w:p w14:paraId="2E47D1E1" w14:textId="589CFBD5" w:rsidR="00975AF7" w:rsidRPr="00DF49B3" w:rsidRDefault="00B95FF8" w:rsidP="00CE06E2">
      <w:pPr>
        <w:pStyle w:val="Odstavecseseznamem1"/>
        <w:numPr>
          <w:ilvl w:val="1"/>
          <w:numId w:val="7"/>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 v taláru s</w:t>
      </w:r>
      <w:r w:rsidR="007D626D" w:rsidRPr="00DF49B3">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insignií</w:t>
      </w:r>
      <w:r w:rsidR="007D626D" w:rsidRPr="00DF49B3">
        <w:rPr>
          <w:rFonts w:ascii="Times New Roman" w:eastAsia="Times New Roman" w:hAnsi="Times New Roman" w:cs="Times New Roman"/>
          <w:sz w:val="24"/>
          <w:szCs w:val="24"/>
          <w:lang w:eastAsia="cs-CZ"/>
        </w:rPr>
        <w:t>.</w:t>
      </w:r>
    </w:p>
    <w:p w14:paraId="144B8313" w14:textId="77777777" w:rsidR="00975AF7" w:rsidRPr="00DF49B3" w:rsidRDefault="00B95FF8" w:rsidP="00CE06E2">
      <w:pPr>
        <w:pStyle w:val="Odstavecseseznamem1"/>
        <w:numPr>
          <w:ilvl w:val="0"/>
          <w:numId w:val="8"/>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Státní hymna.</w:t>
      </w:r>
    </w:p>
    <w:p w14:paraId="2FF03DAE" w14:textId="77777777" w:rsidR="00975AF7" w:rsidRPr="00DF49B3" w:rsidRDefault="00B95FF8" w:rsidP="00CE06E2">
      <w:pPr>
        <w:pStyle w:val="Odstavecseseznamem1"/>
        <w:numPr>
          <w:ilvl w:val="0"/>
          <w:numId w:val="8"/>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uvítá všechny přítomné a uvede předávání jmenovacích dekretů. Následně vyzve rektora k přednesení jeho projevu.</w:t>
      </w:r>
    </w:p>
    <w:p w14:paraId="2E7B0485" w14:textId="77777777" w:rsidR="00975AF7" w:rsidRPr="00DF49B3" w:rsidRDefault="00B95FF8" w:rsidP="00CE06E2">
      <w:pPr>
        <w:pStyle w:val="Odstavecseseznamem1"/>
        <w:numPr>
          <w:ilvl w:val="0"/>
          <w:numId w:val="8"/>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Projev rektora.</w:t>
      </w:r>
    </w:p>
    <w:p w14:paraId="406920A8" w14:textId="77777777" w:rsidR="00975AF7" w:rsidRPr="00DF49B3" w:rsidRDefault="00B95FF8" w:rsidP="00CE06E2">
      <w:pPr>
        <w:pStyle w:val="Odstavecseseznamem1"/>
        <w:numPr>
          <w:ilvl w:val="0"/>
          <w:numId w:val="8"/>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 sestoupí ke stolu a předá docentům dekrety, které podává kvestor. Současně promotor představí jmenované docenty jménem, příjmením, uvede obor a fakultu, případně součást. Po předání dekretů se rektor vrací zpět do rektorského stolce.</w:t>
      </w:r>
    </w:p>
    <w:p w14:paraId="1C16ABAB" w14:textId="77777777" w:rsidR="00975AF7" w:rsidRPr="00DF49B3" w:rsidRDefault="00B95FF8" w:rsidP="00CE06E2">
      <w:pPr>
        <w:pStyle w:val="Odstavecseseznamem1"/>
        <w:numPr>
          <w:ilvl w:val="0"/>
          <w:numId w:val="8"/>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vyzve zástupce z řad jmenovaných docentů k děkovnému projevu.</w:t>
      </w:r>
    </w:p>
    <w:p w14:paraId="2CC48268" w14:textId="77777777" w:rsidR="00975AF7" w:rsidRPr="00DF49B3" w:rsidRDefault="00B95FF8" w:rsidP="00CE06E2">
      <w:pPr>
        <w:pStyle w:val="Odstavecseseznamem1"/>
        <w:numPr>
          <w:ilvl w:val="0"/>
          <w:numId w:val="8"/>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Děkovný projev docenta.</w:t>
      </w:r>
    </w:p>
    <w:p w14:paraId="09CBADF8" w14:textId="77777777" w:rsidR="00975AF7" w:rsidRPr="00DF49B3" w:rsidRDefault="00B95FF8" w:rsidP="00CE06E2">
      <w:pPr>
        <w:pStyle w:val="Odstavecseseznamem1"/>
        <w:numPr>
          <w:ilvl w:val="0"/>
          <w:numId w:val="8"/>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poděkuje za projev, poblahopřeje jmenovaným a ukončí promoci.</w:t>
      </w:r>
    </w:p>
    <w:p w14:paraId="65DDC2EE" w14:textId="369B37F2" w:rsidR="00975AF7" w:rsidRPr="00DF49B3" w:rsidRDefault="00B95FF8" w:rsidP="00CE06E2">
      <w:pPr>
        <w:pStyle w:val="Odstavecseseznamem1"/>
        <w:numPr>
          <w:ilvl w:val="0"/>
          <w:numId w:val="8"/>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Hudba – staročeský chorál Jezu Kriste, štědrý kněže</w:t>
      </w:r>
      <w:r w:rsidR="00AA691A" w:rsidRPr="00DF49B3">
        <w:rPr>
          <w:rFonts w:ascii="Times New Roman" w:eastAsia="Times New Roman" w:hAnsi="Times New Roman" w:cs="Times New Roman"/>
          <w:sz w:val="24"/>
          <w:szCs w:val="24"/>
          <w:lang w:eastAsia="cs-CZ"/>
        </w:rPr>
        <w:t xml:space="preserve">, nebo </w:t>
      </w:r>
      <w:r w:rsidRPr="00DF49B3">
        <w:rPr>
          <w:rFonts w:ascii="Times New Roman" w:hAnsi="Times New Roman" w:cs="Times New Roman"/>
          <w:sz w:val="24"/>
          <w:szCs w:val="24"/>
        </w:rPr>
        <w:t>Svatý Václave, vévodo české země</w:t>
      </w:r>
      <w:r w:rsidRPr="00DF49B3">
        <w:rPr>
          <w:rFonts w:ascii="Times New Roman" w:eastAsia="Times New Roman" w:hAnsi="Times New Roman" w:cs="Times New Roman"/>
          <w:sz w:val="24"/>
          <w:szCs w:val="24"/>
          <w:lang w:eastAsia="cs-CZ"/>
        </w:rPr>
        <w:t>.</w:t>
      </w:r>
    </w:p>
    <w:p w14:paraId="078C1B60" w14:textId="04BDCA6E" w:rsidR="00975AF7" w:rsidRPr="00DF49B3" w:rsidRDefault="00B95FF8" w:rsidP="00CE06E2">
      <w:pPr>
        <w:pStyle w:val="Odstavecseseznamem1"/>
        <w:numPr>
          <w:ilvl w:val="0"/>
          <w:numId w:val="8"/>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Odchod z auly za zvuků hudby podle odstavce 2</w:t>
      </w:r>
      <w:r w:rsidR="00B439E5" w:rsidRPr="00DF49B3">
        <w:rPr>
          <w:rFonts w:ascii="Times New Roman" w:eastAsia="Times New Roman" w:hAnsi="Times New Roman" w:cs="Times New Roman"/>
          <w:sz w:val="24"/>
          <w:szCs w:val="24"/>
          <w:lang w:eastAsia="cs-CZ"/>
        </w:rPr>
        <w:t xml:space="preserve"> v obráceném pořadí. </w:t>
      </w:r>
    </w:p>
    <w:p w14:paraId="45C6F5BF" w14:textId="77777777" w:rsidR="00BD6512" w:rsidRPr="00DF49B3" w:rsidRDefault="00BD6512" w:rsidP="00CE06E2">
      <w:pPr>
        <w:pStyle w:val="Odstavecseseznamem1"/>
        <w:tabs>
          <w:tab w:val="left" w:pos="720"/>
        </w:tabs>
        <w:spacing w:after="0"/>
        <w:jc w:val="both"/>
        <w:rPr>
          <w:rFonts w:ascii="Times New Roman" w:eastAsia="Times New Roman" w:hAnsi="Times New Roman" w:cs="Times New Roman"/>
          <w:sz w:val="24"/>
          <w:szCs w:val="24"/>
          <w:lang w:eastAsia="cs-CZ"/>
        </w:rPr>
      </w:pPr>
    </w:p>
    <w:p w14:paraId="6FF62800" w14:textId="77777777" w:rsidR="00BD6512" w:rsidRPr="00DF49B3" w:rsidRDefault="00B95FF8"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8</w:t>
      </w:r>
    </w:p>
    <w:p w14:paraId="2502EF78" w14:textId="51697AA4" w:rsidR="00975AF7" w:rsidRPr="00DF49B3" w:rsidRDefault="00B95FF8"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Pořad promoce doktorů honoris causa</w:t>
      </w:r>
    </w:p>
    <w:p w14:paraId="7CCE7EB8" w14:textId="77777777" w:rsidR="00BD6512" w:rsidRPr="00DF49B3" w:rsidRDefault="00BD6512" w:rsidP="00CE06E2">
      <w:pPr>
        <w:spacing w:after="0"/>
        <w:contextualSpacing/>
        <w:outlineLvl w:val="2"/>
        <w:rPr>
          <w:rFonts w:ascii="Times New Roman" w:eastAsia="Times New Roman" w:hAnsi="Times New Roman" w:cs="Times New Roman"/>
          <w:sz w:val="24"/>
          <w:szCs w:val="24"/>
          <w:lang w:eastAsia="cs-CZ"/>
        </w:rPr>
      </w:pPr>
    </w:p>
    <w:p w14:paraId="7CA98DE8"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lastRenderedPageBreak/>
        <w:t xml:space="preserve">Slavnostní nástup do Velké auly Karolina za zvuku hudby v pořadí: </w:t>
      </w:r>
    </w:p>
    <w:p w14:paraId="0FB5E9C8"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pedelové fakult v oděvech pedelů s insigniemi, </w:t>
      </w:r>
    </w:p>
    <w:p w14:paraId="50D651BB"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rektoři jiných vysokých škol a akademičtí pracovníci v talárech, </w:t>
      </w:r>
    </w:p>
    <w:p w14:paraId="490A55FD"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pedelové fakult v oděvech pedelů s insigniemi, </w:t>
      </w:r>
    </w:p>
    <w:p w14:paraId="2C91A9B2"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děkani v talárech s insigniemi, </w:t>
      </w:r>
    </w:p>
    <w:p w14:paraId="6B27E2E2"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kvestor v taláru,</w:t>
      </w:r>
    </w:p>
    <w:p w14:paraId="21A820CF"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prorektoři v taláru s insignií, kandidát</w:t>
      </w:r>
      <w:r w:rsidR="00DC674D" w:rsidRPr="00DF49B3">
        <w:rPr>
          <w:rFonts w:ascii="Times New Roman" w:eastAsia="Times New Roman" w:hAnsi="Times New Roman" w:cs="Times New Roman"/>
          <w:sz w:val="24"/>
          <w:szCs w:val="24"/>
          <w:lang w:eastAsia="cs-CZ"/>
        </w:rPr>
        <w:t xml:space="preserve"> v taláru</w:t>
      </w:r>
      <w:r w:rsidRPr="00DF49B3">
        <w:rPr>
          <w:rFonts w:ascii="Times New Roman" w:eastAsia="Times New Roman" w:hAnsi="Times New Roman" w:cs="Times New Roman"/>
          <w:sz w:val="24"/>
          <w:szCs w:val="24"/>
          <w:lang w:eastAsia="cs-CZ"/>
        </w:rPr>
        <w:t xml:space="preserve">, promotor v taláru s insignií, </w:t>
      </w:r>
    </w:p>
    <w:p w14:paraId="49FF75BF"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pedel fakulty, která kandidáta navrhla v oděvu pedela s insignií, </w:t>
      </w:r>
    </w:p>
    <w:p w14:paraId="68550457"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děkan téže fakulty v taláru s insignií, </w:t>
      </w:r>
    </w:p>
    <w:p w14:paraId="20946349"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pedel rektora v oděvu pedela s insignií, </w:t>
      </w:r>
    </w:p>
    <w:p w14:paraId="77B1ADA6" w14:textId="77777777" w:rsidR="00975AF7" w:rsidRPr="00DF49B3" w:rsidRDefault="00B95FF8" w:rsidP="00CE06E2">
      <w:pPr>
        <w:pStyle w:val="Odstavecseseznamem1"/>
        <w:numPr>
          <w:ilvl w:val="1"/>
          <w:numId w:val="10"/>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 v taláru s insignií.</w:t>
      </w:r>
    </w:p>
    <w:p w14:paraId="765FBA1A"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Státní hymna. Je-li kandidát cizincem, následuje po státní hymně státní hymna příslušného státu. </w:t>
      </w:r>
    </w:p>
    <w:p w14:paraId="517380F0"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Zahájení shromáždění: předsedající prorektor uvítá kandidáta a další osoby. </w:t>
      </w:r>
    </w:p>
    <w:p w14:paraId="57265D04"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Hudba. </w:t>
      </w:r>
    </w:p>
    <w:p w14:paraId="75CB3685"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Předsedající prorektor požádá děkana fakulty, která kandidáta navrhla, o jeho představení.</w:t>
      </w:r>
    </w:p>
    <w:p w14:paraId="0FF784E1"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Představení kandidáta. </w:t>
      </w:r>
    </w:p>
    <w:p w14:paraId="25B16942"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Souhlas rektora k promočnímu aktu. </w:t>
      </w:r>
    </w:p>
    <w:p w14:paraId="221FC153"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Vlastní promoční akt:</w:t>
      </w:r>
    </w:p>
    <w:p w14:paraId="37485768" w14:textId="5824B85B" w:rsidR="00975AF7" w:rsidRPr="00DF49B3" w:rsidRDefault="00B95FF8" w:rsidP="00CE06E2">
      <w:pPr>
        <w:pStyle w:val="Odstavecseseznamem1"/>
        <w:numPr>
          <w:ilvl w:val="1"/>
          <w:numId w:val="11"/>
        </w:numPr>
        <w:suppressAutoHyphen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Promotor přednese promoční formuli a text slibu: Consilium Facultatis ………. Universitatis Carolinae non ignorans, vir/femina illustrissime/illustrissima, te et doctrina tua, quam in ……… (obor vědecké práce doktoranda) quaestiones perscrutandas impendisti, et vitae tuae operibus necnon actibus, quibus patriae tuae atque totius mundi cognitionem et scientiam generi humano maxime proficuam amplificavisti</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de salute</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universi generis humani prae ceteris optime meritum/meritam esse</w:t>
      </w:r>
    </w:p>
    <w:p w14:paraId="6D4E0AD8" w14:textId="77777777" w:rsidR="00975AF7" w:rsidRPr="00DF49B3" w:rsidRDefault="00B95FF8" w:rsidP="00CE06E2">
      <w:pPr>
        <w:keepLines/>
        <w:suppressAutoHyphens/>
        <w:spacing w:after="0"/>
        <w:ind w:firstLine="72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communi omnium applausu decrevit, ut in doctorum ……… (obor) honoris causa numerum recipereris.</w:t>
      </w:r>
    </w:p>
    <w:p w14:paraId="6602E70B" w14:textId="77777777" w:rsidR="00975AF7" w:rsidRPr="00DF49B3" w:rsidRDefault="00B95FF8" w:rsidP="00CE06E2">
      <w:pPr>
        <w:keepLines/>
        <w:suppressAutoHyphens/>
        <w:spacing w:after="0"/>
        <w:ind w:firstLine="72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Quod ordinis nostri consultum cum a consilio generali Universitatis Carolinae confirmatum esset,</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te</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vir/femina illustrissime/illustrissima, petiimus, ut illum unum et summum honorem, quem tibi</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Universitas nostra impertire posset, in hoc sollemni consessu acciperes.</w:t>
      </w:r>
    </w:p>
    <w:p w14:paraId="18668477" w14:textId="77777777" w:rsidR="00975AF7" w:rsidRPr="00DF49B3" w:rsidRDefault="00B95FF8" w:rsidP="00CE06E2">
      <w:pPr>
        <w:suppressAutoHyphens/>
        <w:spacing w:after="0"/>
        <w:ind w:firstLine="72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Prius autem sponsio sollemnis tibi suscipienda est.</w:t>
      </w:r>
    </w:p>
    <w:p w14:paraId="2FF47930" w14:textId="77777777" w:rsidR="00975AF7" w:rsidRPr="00DF49B3" w:rsidRDefault="00975AF7" w:rsidP="00CE06E2">
      <w:pPr>
        <w:keepLines/>
        <w:suppressAutoHyphens/>
        <w:spacing w:after="0"/>
        <w:ind w:firstLine="720"/>
        <w:contextualSpacing/>
        <w:jc w:val="both"/>
        <w:rPr>
          <w:rFonts w:ascii="Times New Roman" w:eastAsia="Times New Roman" w:hAnsi="Times New Roman" w:cs="Times New Roman"/>
          <w:sz w:val="24"/>
          <w:szCs w:val="24"/>
          <w:lang w:eastAsia="cs-CZ"/>
        </w:rPr>
      </w:pPr>
    </w:p>
    <w:p w14:paraId="50D9E381" w14:textId="77777777" w:rsidR="00975AF7" w:rsidRPr="00DF49B3" w:rsidRDefault="00B95FF8" w:rsidP="00CE06E2">
      <w:pPr>
        <w:keepNext/>
        <w:suppressAutoHyphen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Spondebis igitur:</w:t>
      </w:r>
    </w:p>
    <w:p w14:paraId="51F9A720" w14:textId="77777777" w:rsidR="00975AF7" w:rsidRPr="00DF49B3" w:rsidRDefault="00B95FF8" w:rsidP="00CE06E2">
      <w:pPr>
        <w:keepNext/>
        <w:suppressAutoHyphens/>
        <w:spacing w:after="0"/>
        <w:ind w:firstLine="72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Primum te huius</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Universitatis, in qua hunc summum viri</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/feminae docti</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/doctae gradum honoris ascenderis, piam perpetuo memoriam habiturum/habituram eique auctoritate, auxilio</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consiliis tuis numquam defuturum/defuturam,</w:t>
      </w:r>
    </w:p>
    <w:p w14:paraId="718D599A" w14:textId="77777777" w:rsidR="00975AF7" w:rsidRPr="00DF49B3" w:rsidRDefault="00B95FF8" w:rsidP="00CE06E2">
      <w:pPr>
        <w:suppressAutoHyphens/>
        <w:spacing w:after="0"/>
        <w:ind w:firstLine="72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dein studia utilissima, sicut adhuc facere semper consuevisti</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provehere non desiturum/desituram, ut veritas salutem generis humani continens propagetur et lux eius terrarum orbem illustret.</w:t>
      </w:r>
    </w:p>
    <w:p w14:paraId="56B36720" w14:textId="77777777" w:rsidR="00975AF7" w:rsidRPr="00DF49B3" w:rsidRDefault="00B95FF8" w:rsidP="00CE06E2">
      <w:pPr>
        <w:keepLines/>
        <w:suppressAutoHyphens/>
        <w:spacing w:after="0"/>
        <w:ind w:firstLine="72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Haec tu ex animi tui</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sententia</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spondebis ac polliceberis?</w:t>
      </w:r>
    </w:p>
    <w:p w14:paraId="3B880BF8" w14:textId="77777777" w:rsidR="00975AF7" w:rsidRPr="00DF49B3" w:rsidRDefault="00B95FF8" w:rsidP="00CE06E2">
      <w:pPr>
        <w:pStyle w:val="Odstavecseseznamem1"/>
        <w:numPr>
          <w:ilvl w:val="1"/>
          <w:numId w:val="11"/>
        </w:numPr>
        <w:spacing w:after="0"/>
        <w:jc w:val="both"/>
        <w:rPr>
          <w:rFonts w:ascii="Times New Roman" w:eastAsia="Times New Roman" w:hAnsi="Times New Roman" w:cs="Times New Roman"/>
          <w:sz w:val="24"/>
          <w:szCs w:val="24"/>
          <w:lang w:val="zh-CN" w:eastAsia="cs-CZ"/>
        </w:rPr>
      </w:pPr>
      <w:r w:rsidRPr="00DF49B3">
        <w:rPr>
          <w:rFonts w:ascii="Times New Roman" w:eastAsia="Times New Roman" w:hAnsi="Times New Roman" w:cs="Times New Roman"/>
          <w:sz w:val="24"/>
          <w:szCs w:val="24"/>
          <w:lang w:val="zh-CN" w:eastAsia="cs-CZ"/>
        </w:rPr>
        <w:t xml:space="preserve">Kandidát složí slib: "Spondeo ac polliceor" </w:t>
      </w:r>
    </w:p>
    <w:p w14:paraId="6D3FFEA9" w14:textId="77777777" w:rsidR="00975AF7" w:rsidRPr="00DF49B3" w:rsidRDefault="00B95FF8" w:rsidP="00CE06E2">
      <w:pPr>
        <w:pStyle w:val="Odstavecseseznamem1"/>
        <w:keepNext/>
        <w:numPr>
          <w:ilvl w:val="1"/>
          <w:numId w:val="11"/>
        </w:numPr>
        <w:suppressAutoHyphens/>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lastRenderedPageBreak/>
        <w:t>Promotor: Itaque iam nihil impedit, quominus honores, quibus te ordo noster ornare cupit, tibi impertiamus.</w:t>
      </w:r>
    </w:p>
    <w:p w14:paraId="4B1983DE" w14:textId="77777777" w:rsidR="00975AF7" w:rsidRPr="00DF49B3" w:rsidRDefault="00B95FF8" w:rsidP="00CE06E2">
      <w:pPr>
        <w:keepNext/>
        <w:suppressAutoHyphens/>
        <w:spacing w:after="0"/>
        <w:ind w:firstLine="72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Ergo ego, promotor rite constitutus,</w:t>
      </w:r>
    </w:p>
    <w:p w14:paraId="2CE4B9D6" w14:textId="77777777" w:rsidR="00975AF7" w:rsidRPr="00DF49B3" w:rsidRDefault="00B95FF8" w:rsidP="00CE06E2">
      <w:pPr>
        <w:keepNext/>
        <w:suppressAutoHyphen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ex decreto consilii Facultatis …………</w:t>
      </w:r>
    </w:p>
    <w:p w14:paraId="5DBA0694" w14:textId="77777777" w:rsidR="00975AF7" w:rsidRPr="00DF49B3" w:rsidRDefault="00B95FF8" w:rsidP="00CE06E2">
      <w:pPr>
        <w:keepNext/>
        <w:suppressAutoHyphen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te</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…………(vědecká hodnost, jméno)</w:t>
      </w:r>
    </w:p>
    <w:p w14:paraId="449B52AD" w14:textId="77777777" w:rsidR="00975AF7" w:rsidRPr="00DF49B3" w:rsidRDefault="00B95FF8" w:rsidP="00CE06E2">
      <w:pPr>
        <w:keepNext/>
        <w:suppressAutoHyphen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virum/feminam doctissimum/doctissimam, qui/quae ……… (důvody udělení doktorátu honoris causa)</w:t>
      </w:r>
    </w:p>
    <w:p w14:paraId="15BF9ACE" w14:textId="77777777" w:rsidR="00975AF7" w:rsidRPr="00DF49B3" w:rsidRDefault="00B95FF8" w:rsidP="00CE06E2">
      <w:pPr>
        <w:keepNext/>
        <w:suppressAutoHyphen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………(obor) doctorem honoris causa creo, creatum/creatam renuntio,</w:t>
      </w:r>
    </w:p>
    <w:p w14:paraId="72A29026" w14:textId="13C16922" w:rsidR="00975AF7" w:rsidRPr="00DF49B3" w:rsidRDefault="00B95FF8" w:rsidP="00CE06E2">
      <w:pPr>
        <w:keepNext/>
        <w:suppressAutoHyphen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omnia ……… doctoris privilegia in te confero in eiusque rei fidem hoc diploma</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Universitatis Carolinae sigillo maiore</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insignitum tibi in manus trado. </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(Předá doktorovi diplom.)</w:t>
      </w:r>
    </w:p>
    <w:p w14:paraId="6180EE4D" w14:textId="77777777" w:rsidR="00975AF7" w:rsidRPr="00DF49B3" w:rsidRDefault="00B95FF8" w:rsidP="00CE06E2">
      <w:pPr>
        <w:keepNext/>
        <w:suppressAutoHyphen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Decoreris etiam catena deaurata</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qua</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vinculum tuum cum</w:t>
      </w:r>
      <w:r w:rsidRPr="00DF49B3">
        <w:rPr>
          <w:rFonts w:ascii="Times New Roman" w:eastAsia="Times New Roman" w:hAnsi="Times New Roman" w:cs="Times New Roman"/>
          <w:sz w:val="24"/>
          <w:szCs w:val="24"/>
          <w:lang w:eastAsia="cs-CZ"/>
        </w:rPr>
        <w:fldChar w:fldCharType="begin"/>
      </w:r>
      <w:r w:rsidRPr="00DF49B3">
        <w:rPr>
          <w:rFonts w:ascii="Times New Roman" w:eastAsia="Times New Roman" w:hAnsi="Times New Roman" w:cs="Times New Roman"/>
          <w:sz w:val="24"/>
          <w:szCs w:val="24"/>
          <w:lang w:eastAsia="cs-CZ"/>
        </w:rPr>
        <w:instrText>EQ \O()</w:instrText>
      </w:r>
      <w:r w:rsidRPr="00DF49B3">
        <w:rPr>
          <w:rFonts w:ascii="Times New Roman" w:eastAsia="Times New Roman" w:hAnsi="Times New Roman" w:cs="Times New Roman"/>
          <w:sz w:val="24"/>
          <w:szCs w:val="24"/>
          <w:lang w:eastAsia="cs-CZ"/>
        </w:rPr>
        <w:fldChar w:fldCharType="end"/>
      </w:r>
      <w:r w:rsidRPr="00DF49B3">
        <w:rPr>
          <w:rFonts w:ascii="Times New Roman" w:eastAsia="Times New Roman" w:hAnsi="Times New Roman" w:cs="Times New Roman"/>
          <w:sz w:val="24"/>
          <w:szCs w:val="24"/>
          <w:lang w:eastAsia="cs-CZ"/>
        </w:rPr>
        <w:t xml:space="preserve"> Universitate Carolina per omnes annos duraturum aperte ac symbolice significetur. (Ozdobí doktora řetězem.)</w:t>
      </w:r>
    </w:p>
    <w:p w14:paraId="2A42DA6A" w14:textId="77777777" w:rsidR="00975AF7" w:rsidRPr="00DF49B3" w:rsidRDefault="00B95FF8" w:rsidP="00CE06E2">
      <w:pPr>
        <w:keepNext/>
        <w:suppressAutoHyphen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quod bonum, felix, faustum fortunatumque eveniat!</w:t>
      </w:r>
    </w:p>
    <w:p w14:paraId="61C1D133" w14:textId="592DE126" w:rsidR="00975AF7" w:rsidRPr="00DF49B3" w:rsidRDefault="00162DA4"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Hudba – staročeský </w:t>
      </w:r>
      <w:r w:rsidR="00B95FF8" w:rsidRPr="00DF49B3">
        <w:rPr>
          <w:rFonts w:ascii="Times New Roman" w:eastAsia="Times New Roman" w:hAnsi="Times New Roman" w:cs="Times New Roman"/>
          <w:sz w:val="24"/>
          <w:szCs w:val="24"/>
          <w:lang w:eastAsia="cs-CZ"/>
        </w:rPr>
        <w:t>chorál Jezu Kriste, štědrý kněže</w:t>
      </w:r>
      <w:r w:rsidR="00AA691A" w:rsidRPr="00DF49B3">
        <w:rPr>
          <w:rFonts w:ascii="Times New Roman" w:eastAsia="Times New Roman" w:hAnsi="Times New Roman" w:cs="Times New Roman"/>
          <w:sz w:val="24"/>
          <w:szCs w:val="24"/>
          <w:lang w:eastAsia="cs-CZ"/>
        </w:rPr>
        <w:t xml:space="preserve">, nebo </w:t>
      </w:r>
      <w:r w:rsidR="00B95FF8" w:rsidRPr="00DF49B3">
        <w:rPr>
          <w:rFonts w:ascii="Times New Roman" w:hAnsi="Times New Roman" w:cs="Times New Roman"/>
          <w:sz w:val="24"/>
          <w:szCs w:val="24"/>
        </w:rPr>
        <w:t>Svatý Václave, vévodo české země</w:t>
      </w:r>
      <w:r w:rsidR="00B95FF8" w:rsidRPr="00DF49B3">
        <w:rPr>
          <w:rFonts w:ascii="Times New Roman" w:eastAsia="Times New Roman" w:hAnsi="Times New Roman" w:cs="Times New Roman"/>
          <w:sz w:val="24"/>
          <w:szCs w:val="24"/>
          <w:lang w:eastAsia="cs-CZ"/>
        </w:rPr>
        <w:t xml:space="preserve">. </w:t>
      </w:r>
    </w:p>
    <w:p w14:paraId="6383704F"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Projev doktora honoris causa. </w:t>
      </w:r>
    </w:p>
    <w:p w14:paraId="44787E49" w14:textId="77777777"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Předsedající prorektor poděkuje za projev, poblahopřeje doktorovi a ukončí promoci. </w:t>
      </w:r>
    </w:p>
    <w:p w14:paraId="5D918C76" w14:textId="5692BC1F" w:rsidR="00975AF7" w:rsidRPr="00DF49B3" w:rsidRDefault="00B95FF8" w:rsidP="00CE06E2">
      <w:pPr>
        <w:pStyle w:val="Odstavecseseznamem1"/>
        <w:numPr>
          <w:ilvl w:val="0"/>
          <w:numId w:val="9"/>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Odchod z auly za zvuku studentské hymny </w:t>
      </w:r>
      <w:r w:rsidRPr="00DF49B3">
        <w:rPr>
          <w:rFonts w:ascii="Times New Roman" w:eastAsia="Times New Roman" w:hAnsi="Times New Roman" w:cs="Times New Roman"/>
          <w:sz w:val="24"/>
          <w:szCs w:val="24"/>
          <w:lang w:val="zh-CN" w:eastAsia="cs-CZ"/>
        </w:rPr>
        <w:t>Gaudeamus igitur</w:t>
      </w:r>
      <w:r w:rsidRPr="00DF49B3">
        <w:rPr>
          <w:rFonts w:ascii="Times New Roman" w:eastAsia="Times New Roman" w:hAnsi="Times New Roman" w:cs="Times New Roman"/>
          <w:sz w:val="24"/>
          <w:szCs w:val="24"/>
          <w:lang w:eastAsia="cs-CZ"/>
        </w:rPr>
        <w:t xml:space="preserve"> podle odstavce 1 </w:t>
      </w:r>
      <w:r w:rsidR="00B439E5" w:rsidRPr="00DF49B3">
        <w:rPr>
          <w:rFonts w:ascii="Times New Roman" w:eastAsia="Times New Roman" w:hAnsi="Times New Roman" w:cs="Times New Roman"/>
          <w:sz w:val="24"/>
          <w:szCs w:val="24"/>
          <w:lang w:eastAsia="cs-CZ"/>
        </w:rPr>
        <w:t>v obráceném pořadí.</w:t>
      </w:r>
    </w:p>
    <w:p w14:paraId="5647C33B" w14:textId="77777777" w:rsidR="00BD6512" w:rsidRPr="00DF49B3" w:rsidRDefault="00BD6512" w:rsidP="00CE06E2">
      <w:pPr>
        <w:pStyle w:val="Odstavecseseznamem1"/>
        <w:spacing w:after="0"/>
        <w:jc w:val="both"/>
        <w:rPr>
          <w:rFonts w:ascii="Times New Roman" w:eastAsia="Times New Roman" w:hAnsi="Times New Roman" w:cs="Times New Roman"/>
          <w:sz w:val="24"/>
          <w:szCs w:val="24"/>
          <w:lang w:eastAsia="cs-CZ"/>
        </w:rPr>
      </w:pPr>
    </w:p>
    <w:p w14:paraId="64A9C7C4" w14:textId="77777777" w:rsidR="00BD6512"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9</w:t>
      </w:r>
    </w:p>
    <w:p w14:paraId="33C671D2" w14:textId="60619DD1" w:rsidR="00975AF7" w:rsidRPr="00DF49B3" w:rsidRDefault="00B95FF8"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Společná ustanovení</w:t>
      </w:r>
    </w:p>
    <w:p w14:paraId="1BF03F2F" w14:textId="77777777" w:rsidR="00BD6512"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p>
    <w:p w14:paraId="5F094ECB" w14:textId="7FFA32DF" w:rsidR="00975AF7" w:rsidRPr="00DF49B3" w:rsidRDefault="00B95FF8" w:rsidP="00CE06E2">
      <w:pPr>
        <w:pStyle w:val="Odstavecseseznamem1"/>
        <w:numPr>
          <w:ilvl w:val="0"/>
          <w:numId w:val="1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Imatrikulace se koná ve Velké aule Karolina. Fakulty, jejichž sídlo </w:t>
      </w:r>
      <w:r w:rsidR="00B439E5" w:rsidRPr="00DF49B3">
        <w:rPr>
          <w:rFonts w:ascii="Times New Roman" w:eastAsia="Times New Roman" w:hAnsi="Times New Roman" w:cs="Times New Roman"/>
          <w:sz w:val="24"/>
          <w:szCs w:val="24"/>
          <w:lang w:eastAsia="cs-CZ"/>
        </w:rPr>
        <w:t>není v Praze</w:t>
      </w:r>
      <w:r w:rsidRPr="00DF49B3">
        <w:rPr>
          <w:rFonts w:ascii="Times New Roman" w:eastAsia="Times New Roman" w:hAnsi="Times New Roman" w:cs="Times New Roman"/>
          <w:sz w:val="24"/>
          <w:szCs w:val="24"/>
          <w:lang w:eastAsia="cs-CZ"/>
        </w:rPr>
        <w:t>, mohou konat imatrikulaci v místě určeném děkanem.</w:t>
      </w:r>
    </w:p>
    <w:p w14:paraId="0320A2DB" w14:textId="77777777" w:rsidR="00975AF7" w:rsidRPr="00DF49B3" w:rsidRDefault="00B95FF8" w:rsidP="00CE06E2">
      <w:pPr>
        <w:pStyle w:val="Odstavecseseznamem1"/>
        <w:numPr>
          <w:ilvl w:val="0"/>
          <w:numId w:val="1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Obřad imatrikulace u magisterských studijních programů, které navazují na bakalářské studijní programy, a u doktorských studijních programů se koná pouze v případě, že tak stanoví děkan opatřením. V opačném případě se obřad imatrikulace nahradí podpisem imatrikulačního slibu studentem na fakultě. </w:t>
      </w:r>
    </w:p>
    <w:p w14:paraId="16146E9F" w14:textId="60BA33D4" w:rsidR="00975AF7" w:rsidRPr="00DF49B3" w:rsidRDefault="00B95FF8" w:rsidP="00CE06E2">
      <w:pPr>
        <w:pStyle w:val="Odstavecseseznamem1"/>
        <w:numPr>
          <w:ilvl w:val="0"/>
          <w:numId w:val="1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Obřad bakalářské promoce lze pořádat současně pro absolventy více fakult zpravidla příbuzného zaměření současně. Funkci děkana a promotora zastává děkan a promotor z</w:t>
      </w:r>
      <w:r w:rsidR="00E67BE4">
        <w:rPr>
          <w:rFonts w:ascii="Times New Roman" w:eastAsia="Times New Roman" w:hAnsi="Times New Roman" w:cs="Times New Roman"/>
          <w:sz w:val="24"/>
          <w:szCs w:val="24"/>
          <w:lang w:eastAsia="cs-CZ"/>
        </w:rPr>
        <w:t> </w:t>
      </w:r>
      <w:r w:rsidRPr="00DF49B3">
        <w:rPr>
          <w:rFonts w:ascii="Times New Roman" w:eastAsia="Times New Roman" w:hAnsi="Times New Roman" w:cs="Times New Roman"/>
          <w:sz w:val="24"/>
          <w:szCs w:val="24"/>
          <w:lang w:eastAsia="cs-CZ"/>
        </w:rPr>
        <w:t>fakulty s nejvyšším počtem promujících absolventů, pokud se zúčastněné fakulty nedohodnou jinak. Z každé fakulty je přítomen jeden akademický pracovník.</w:t>
      </w:r>
    </w:p>
    <w:p w14:paraId="28E4930C" w14:textId="515995F6" w:rsidR="00975AF7" w:rsidRPr="00DF49B3" w:rsidRDefault="00B95FF8" w:rsidP="00CE06E2">
      <w:pPr>
        <w:pStyle w:val="Odstavecseseznamem1"/>
        <w:numPr>
          <w:ilvl w:val="0"/>
          <w:numId w:val="1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Obřad magisterské, doktorské a rigorózní promoce lze pořádat současně pro absolventy více fakult zpravidla příbuzného zaměření. Funkci děkana plní děkan fakulty s nejvyšším počtem absolventů, přítomni jsou promotoři ze všech zúčastněných fakult, přičemž formuli a text slibů přednáší promotor z fakulty s nejvyšším počtem promujících absolventů, pokud se zúčastněné fakulty nedohodnou jinak. Zastoupeni jsou akademičtí pracovníci ze všech zúčastněných fakult.</w:t>
      </w:r>
    </w:p>
    <w:p w14:paraId="63E9F033" w14:textId="77777777" w:rsidR="00975AF7" w:rsidRPr="00DF49B3" w:rsidRDefault="00B95FF8" w:rsidP="00CE06E2">
      <w:pPr>
        <w:pStyle w:val="Odstavecseseznamem1"/>
        <w:numPr>
          <w:ilvl w:val="0"/>
          <w:numId w:val="1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Akademické obřady se vedou zásadně v českém jazyce s výjimkou částí přednášených v latinském jazyce. V případě, že se akademický obřad koná pro studenty </w:t>
      </w:r>
      <w:r w:rsidRPr="00DF49B3">
        <w:rPr>
          <w:rFonts w:ascii="Times New Roman" w:eastAsia="Times New Roman" w:hAnsi="Times New Roman" w:cs="Times New Roman"/>
          <w:sz w:val="24"/>
          <w:szCs w:val="24"/>
          <w:lang w:eastAsia="cs-CZ"/>
        </w:rPr>
        <w:lastRenderedPageBreak/>
        <w:t>nebo absolventy studijního programu akreditovaného v cizím jazyce, je možné části vedené v českém jazyce nahradit jazykem cizím.</w:t>
      </w:r>
    </w:p>
    <w:p w14:paraId="20B0C140" w14:textId="77777777" w:rsidR="00975AF7" w:rsidRPr="00DF49B3" w:rsidRDefault="00B95FF8" w:rsidP="00CE06E2">
      <w:pPr>
        <w:pStyle w:val="Odstavecseseznamem1"/>
        <w:numPr>
          <w:ilvl w:val="0"/>
          <w:numId w:val="1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Se souhlasem rektora může děkan vzhledem k zaměření fakulty stanovit, že se pořad imatrikulace nebo promoce doplňuje o další úkon, který však nesmí narušit celkový charakter obřadu.</w:t>
      </w:r>
    </w:p>
    <w:p w14:paraId="37F27D3B" w14:textId="77777777" w:rsidR="00975AF7" w:rsidRPr="00DF49B3" w:rsidRDefault="00B95FF8" w:rsidP="00CE06E2">
      <w:pPr>
        <w:numPr>
          <w:ilvl w:val="0"/>
          <w:numId w:val="12"/>
        </w:numPr>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 může být při imatrikulaci nebo promoci zastoupen jím pověřeným prorektorem.</w:t>
      </w:r>
    </w:p>
    <w:p w14:paraId="6CBB1720" w14:textId="77777777" w:rsidR="00975AF7" w:rsidRPr="00DF49B3" w:rsidRDefault="00B95FF8" w:rsidP="00CE06E2">
      <w:pPr>
        <w:numPr>
          <w:ilvl w:val="0"/>
          <w:numId w:val="12"/>
        </w:numPr>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Děkan může být při imatrikulaci nebo promoci zastoupen jím pověřeným proděkanem.</w:t>
      </w:r>
    </w:p>
    <w:p w14:paraId="60730688" w14:textId="473B709D" w:rsidR="00975AF7" w:rsidRPr="00DF49B3" w:rsidRDefault="00B95FF8" w:rsidP="00CE06E2">
      <w:pPr>
        <w:pStyle w:val="Odstavecseseznamem1"/>
        <w:numPr>
          <w:ilvl w:val="0"/>
          <w:numId w:val="12"/>
        </w:numPr>
        <w:spacing w:after="0"/>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Promotorem může být profesor nebo docent, v případě doktorské promoce </w:t>
      </w:r>
      <w:r w:rsidR="00535A68" w:rsidRPr="00DF49B3">
        <w:rPr>
          <w:rFonts w:ascii="Times New Roman" w:eastAsia="Times New Roman" w:hAnsi="Times New Roman" w:cs="Times New Roman"/>
          <w:sz w:val="24"/>
          <w:szCs w:val="24"/>
          <w:lang w:eastAsia="cs-CZ"/>
        </w:rPr>
        <w:t xml:space="preserve">pouze </w:t>
      </w:r>
      <w:r w:rsidRPr="00DF49B3">
        <w:rPr>
          <w:rFonts w:ascii="Times New Roman" w:eastAsia="Times New Roman" w:hAnsi="Times New Roman" w:cs="Times New Roman"/>
          <w:sz w:val="24"/>
          <w:szCs w:val="24"/>
          <w:lang w:eastAsia="cs-CZ"/>
        </w:rPr>
        <w:t>profesor.</w:t>
      </w:r>
    </w:p>
    <w:p w14:paraId="1203965A" w14:textId="77777777" w:rsidR="00975AF7" w:rsidRPr="00DF49B3" w:rsidRDefault="00975AF7" w:rsidP="00CE06E2">
      <w:pPr>
        <w:pStyle w:val="Odstavecseseznamem1"/>
        <w:spacing w:after="0"/>
        <w:ind w:left="0"/>
        <w:rPr>
          <w:rFonts w:ascii="Times New Roman" w:eastAsia="Times New Roman" w:hAnsi="Times New Roman" w:cs="Times New Roman"/>
          <w:sz w:val="24"/>
          <w:szCs w:val="24"/>
          <w:lang w:eastAsia="cs-CZ"/>
        </w:rPr>
      </w:pPr>
    </w:p>
    <w:p w14:paraId="2EDA2D91" w14:textId="77777777" w:rsidR="00BD6512" w:rsidRPr="00DF49B3" w:rsidRDefault="00BD6512"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Čl. 10</w:t>
      </w:r>
    </w:p>
    <w:p w14:paraId="2EABB5BD" w14:textId="0312EF9E" w:rsidR="00975AF7" w:rsidRPr="00DF49B3" w:rsidRDefault="00B95FF8" w:rsidP="00CE06E2">
      <w:pPr>
        <w:spacing w:after="0"/>
        <w:contextualSpacing/>
        <w:jc w:val="center"/>
        <w:outlineLvl w:val="2"/>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Závěrečná ustanovení</w:t>
      </w:r>
    </w:p>
    <w:p w14:paraId="66880854" w14:textId="77777777" w:rsidR="00D87FD4" w:rsidRPr="00DF49B3" w:rsidRDefault="00D87FD4" w:rsidP="00CE06E2">
      <w:pPr>
        <w:tabs>
          <w:tab w:val="left" w:pos="720"/>
        </w:tabs>
        <w:spacing w:after="0"/>
        <w:contextualSpacing/>
        <w:jc w:val="both"/>
        <w:rPr>
          <w:rFonts w:ascii="Times New Roman" w:eastAsia="Times New Roman" w:hAnsi="Times New Roman" w:cs="Times New Roman"/>
          <w:sz w:val="24"/>
          <w:szCs w:val="24"/>
          <w:lang w:eastAsia="cs-CZ"/>
        </w:rPr>
      </w:pPr>
    </w:p>
    <w:p w14:paraId="0C67F299" w14:textId="4E5C052F" w:rsidR="00975AF7" w:rsidRPr="00DF49B3" w:rsidRDefault="00B95FF8" w:rsidP="00CE06E2">
      <w:pPr>
        <w:numPr>
          <w:ilvl w:val="0"/>
          <w:numId w:val="23"/>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Řád imatrikulací a </w:t>
      </w:r>
      <w:r w:rsidR="00D87FD4" w:rsidRPr="00DF49B3">
        <w:rPr>
          <w:rFonts w:ascii="Times New Roman" w:eastAsia="Times New Roman" w:hAnsi="Times New Roman" w:cs="Times New Roman"/>
          <w:sz w:val="24"/>
          <w:szCs w:val="24"/>
          <w:lang w:eastAsia="cs-CZ"/>
        </w:rPr>
        <w:t>promocí</w:t>
      </w:r>
      <w:r w:rsidR="004561A2" w:rsidRPr="00DF49B3">
        <w:rPr>
          <w:rFonts w:ascii="Times New Roman" w:eastAsia="Times New Roman" w:hAnsi="Times New Roman" w:cs="Times New Roman"/>
          <w:sz w:val="24"/>
          <w:szCs w:val="24"/>
          <w:lang w:eastAsia="cs-CZ"/>
        </w:rPr>
        <w:t xml:space="preserve"> Univerzity Karlovy v Praze</w:t>
      </w:r>
      <w:r w:rsidR="00D87FD4" w:rsidRPr="00DF49B3">
        <w:rPr>
          <w:rFonts w:ascii="Times New Roman" w:eastAsia="Times New Roman" w:hAnsi="Times New Roman" w:cs="Times New Roman"/>
          <w:sz w:val="24"/>
          <w:szCs w:val="24"/>
          <w:lang w:eastAsia="cs-CZ"/>
        </w:rPr>
        <w:t xml:space="preserve"> </w:t>
      </w:r>
      <w:r w:rsidR="00FF3666" w:rsidRPr="00DF49B3">
        <w:rPr>
          <w:rFonts w:ascii="Times New Roman" w:eastAsia="Times New Roman" w:hAnsi="Times New Roman" w:cs="Times New Roman"/>
          <w:sz w:val="24"/>
          <w:szCs w:val="24"/>
          <w:lang w:eastAsia="cs-CZ"/>
        </w:rPr>
        <w:t xml:space="preserve">registrovaný Ministerstvem školství, mládeže a tělovýchovy </w:t>
      </w:r>
      <w:r w:rsidR="00D87FD4" w:rsidRPr="00DF49B3">
        <w:rPr>
          <w:rFonts w:ascii="Times New Roman" w:eastAsia="Times New Roman" w:hAnsi="Times New Roman" w:cs="Times New Roman"/>
          <w:sz w:val="24"/>
          <w:szCs w:val="24"/>
          <w:lang w:eastAsia="cs-CZ"/>
        </w:rPr>
        <w:t xml:space="preserve">dne </w:t>
      </w:r>
      <w:r w:rsidR="00FA5D6A" w:rsidRPr="00DF49B3">
        <w:rPr>
          <w:rFonts w:ascii="Times New Roman" w:eastAsia="Times New Roman" w:hAnsi="Times New Roman" w:cs="Times New Roman"/>
          <w:sz w:val="24"/>
          <w:szCs w:val="24"/>
          <w:lang w:eastAsia="cs-CZ"/>
        </w:rPr>
        <w:t>13. bře</w:t>
      </w:r>
      <w:r w:rsidR="002D08F7" w:rsidRPr="00DF49B3">
        <w:rPr>
          <w:rFonts w:ascii="Times New Roman" w:eastAsia="Times New Roman" w:hAnsi="Times New Roman" w:cs="Times New Roman"/>
          <w:sz w:val="24"/>
          <w:szCs w:val="24"/>
          <w:lang w:eastAsia="cs-CZ"/>
        </w:rPr>
        <w:t>z</w:t>
      </w:r>
      <w:r w:rsidR="00FA5D6A" w:rsidRPr="00DF49B3">
        <w:rPr>
          <w:rFonts w:ascii="Times New Roman" w:eastAsia="Times New Roman" w:hAnsi="Times New Roman" w:cs="Times New Roman"/>
          <w:sz w:val="24"/>
          <w:szCs w:val="24"/>
          <w:lang w:eastAsia="cs-CZ"/>
        </w:rPr>
        <w:t>na</w:t>
      </w:r>
      <w:r w:rsidR="00D87FD4" w:rsidRPr="00DF49B3">
        <w:rPr>
          <w:rFonts w:ascii="Times New Roman" w:eastAsia="Times New Roman" w:hAnsi="Times New Roman" w:cs="Times New Roman"/>
          <w:sz w:val="24"/>
          <w:szCs w:val="24"/>
          <w:lang w:eastAsia="cs-CZ"/>
        </w:rPr>
        <w:t xml:space="preserve"> 2000</w:t>
      </w:r>
      <w:r w:rsidR="0009183E" w:rsidRPr="00DF49B3">
        <w:rPr>
          <w:rFonts w:ascii="Times New Roman" w:eastAsia="Times New Roman" w:hAnsi="Times New Roman" w:cs="Times New Roman"/>
          <w:sz w:val="24"/>
          <w:szCs w:val="24"/>
          <w:lang w:eastAsia="cs-CZ"/>
        </w:rPr>
        <w:t>, ve znění pozdějších předpisů,</w:t>
      </w:r>
      <w:r w:rsidR="00D87FD4" w:rsidRPr="00DF49B3">
        <w:rPr>
          <w:rFonts w:ascii="Times New Roman" w:eastAsia="Times New Roman" w:hAnsi="Times New Roman" w:cs="Times New Roman"/>
          <w:sz w:val="24"/>
          <w:szCs w:val="24"/>
          <w:lang w:eastAsia="cs-CZ"/>
        </w:rPr>
        <w:t xml:space="preserve"> se zrušuje.</w:t>
      </w:r>
    </w:p>
    <w:p w14:paraId="4C4DFA4C" w14:textId="635C668C" w:rsidR="00D87FD4" w:rsidRPr="00DF49B3" w:rsidRDefault="00D87FD4" w:rsidP="00CE06E2">
      <w:pPr>
        <w:numPr>
          <w:ilvl w:val="0"/>
          <w:numId w:val="23"/>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Tento řád byl schválen </w:t>
      </w:r>
      <w:r w:rsidR="004561A2" w:rsidRPr="00DF49B3">
        <w:rPr>
          <w:rFonts w:ascii="Times New Roman" w:eastAsia="Times New Roman" w:hAnsi="Times New Roman" w:cs="Times New Roman"/>
          <w:sz w:val="24"/>
          <w:szCs w:val="24"/>
          <w:lang w:eastAsia="cs-CZ"/>
        </w:rPr>
        <w:t>A</w:t>
      </w:r>
      <w:r w:rsidRPr="00DF49B3">
        <w:rPr>
          <w:rFonts w:ascii="Times New Roman" w:eastAsia="Times New Roman" w:hAnsi="Times New Roman" w:cs="Times New Roman"/>
          <w:sz w:val="24"/>
          <w:szCs w:val="24"/>
          <w:lang w:eastAsia="cs-CZ"/>
        </w:rPr>
        <w:t xml:space="preserve">kademickým senátem univerzity dne </w:t>
      </w:r>
      <w:r w:rsidR="00DF49B3">
        <w:rPr>
          <w:rFonts w:ascii="Times New Roman" w:eastAsia="Times New Roman" w:hAnsi="Times New Roman" w:cs="Times New Roman"/>
          <w:sz w:val="24"/>
          <w:szCs w:val="24"/>
          <w:lang w:eastAsia="cs-CZ"/>
        </w:rPr>
        <w:t>25. listopadu 2016.</w:t>
      </w:r>
    </w:p>
    <w:p w14:paraId="02932609" w14:textId="13DD8FA2" w:rsidR="00BD6512" w:rsidRPr="00DF49B3" w:rsidRDefault="00B95FF8" w:rsidP="00CE06E2">
      <w:pPr>
        <w:numPr>
          <w:ilvl w:val="0"/>
          <w:numId w:val="23"/>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 xml:space="preserve">Tento řád nabývá platnosti dnem registrace Ministerstvem </w:t>
      </w:r>
      <w:r w:rsidR="00BD6512" w:rsidRPr="00DF49B3">
        <w:rPr>
          <w:rFonts w:ascii="Times New Roman" w:eastAsia="Times New Roman" w:hAnsi="Times New Roman" w:cs="Times New Roman"/>
          <w:sz w:val="24"/>
          <w:szCs w:val="24"/>
          <w:lang w:eastAsia="cs-CZ"/>
        </w:rPr>
        <w:t>školství, mládeže a</w:t>
      </w:r>
      <w:r w:rsidR="00E67BE4">
        <w:rPr>
          <w:rFonts w:ascii="Times New Roman" w:eastAsia="Times New Roman" w:hAnsi="Times New Roman" w:cs="Times New Roman"/>
          <w:sz w:val="24"/>
          <w:szCs w:val="24"/>
          <w:lang w:eastAsia="cs-CZ"/>
        </w:rPr>
        <w:t> </w:t>
      </w:r>
      <w:r w:rsidR="00BD6512" w:rsidRPr="00DF49B3">
        <w:rPr>
          <w:rFonts w:ascii="Times New Roman" w:eastAsia="Times New Roman" w:hAnsi="Times New Roman" w:cs="Times New Roman"/>
          <w:sz w:val="24"/>
          <w:szCs w:val="24"/>
          <w:lang w:eastAsia="cs-CZ"/>
        </w:rPr>
        <w:t>tělovýchovy.</w:t>
      </w:r>
      <w:r w:rsidR="00BD6512" w:rsidRPr="00DF49B3">
        <w:rPr>
          <w:rStyle w:val="Znakapoznpodarou"/>
          <w:rFonts w:ascii="Times New Roman" w:eastAsia="Times New Roman" w:hAnsi="Times New Roman" w:cs="Times New Roman"/>
          <w:sz w:val="24"/>
          <w:szCs w:val="24"/>
          <w:lang w:eastAsia="cs-CZ"/>
        </w:rPr>
        <w:footnoteReference w:id="1"/>
      </w:r>
      <w:r w:rsidR="00DF49B3">
        <w:rPr>
          <w:rFonts w:ascii="Times New Roman" w:eastAsia="Times New Roman" w:hAnsi="Times New Roman" w:cs="Times New Roman"/>
          <w:sz w:val="24"/>
          <w:szCs w:val="24"/>
          <w:vertAlign w:val="superscript"/>
          <w:lang w:eastAsia="cs-CZ"/>
        </w:rPr>
        <w:t>)</w:t>
      </w:r>
    </w:p>
    <w:p w14:paraId="46F0F083" w14:textId="6226DEC1" w:rsidR="00BD6512" w:rsidRPr="00DF49B3" w:rsidRDefault="00BD6512" w:rsidP="00CE06E2">
      <w:pPr>
        <w:numPr>
          <w:ilvl w:val="0"/>
          <w:numId w:val="23"/>
        </w:numPr>
        <w:tabs>
          <w:tab w:val="left" w:pos="360"/>
        </w:tabs>
        <w:spacing w:after="0"/>
        <w:contextualSpacing/>
        <w:jc w:val="both"/>
        <w:rPr>
          <w:rFonts w:ascii="Times New Roman" w:eastAsia="Times New Roman" w:hAnsi="Times New Roman" w:cs="Times New Roman"/>
          <w:sz w:val="24"/>
          <w:szCs w:val="24"/>
          <w:lang w:eastAsia="cs-CZ"/>
        </w:rPr>
      </w:pPr>
      <w:r w:rsidRPr="00DF49B3">
        <w:rPr>
          <w:rFonts w:ascii="Times New Roman" w:hAnsi="Times New Roman" w:cs="Times New Roman"/>
          <w:sz w:val="24"/>
          <w:szCs w:val="24"/>
        </w:rPr>
        <w:t>Tento řád nabývá účinnosti prvního dne kalendářního měsíce následujícího po dni, kdy nabyl platnosti.</w:t>
      </w:r>
    </w:p>
    <w:p w14:paraId="4E0EBE79" w14:textId="77777777" w:rsidR="008A687D" w:rsidRPr="00DF49B3" w:rsidRDefault="008A687D" w:rsidP="00CE06E2">
      <w:pPr>
        <w:spacing w:after="0"/>
        <w:contextualSpacing/>
        <w:rPr>
          <w:rFonts w:ascii="Times New Roman" w:eastAsia="Times New Roman" w:hAnsi="Times New Roman" w:cs="Times New Roman"/>
          <w:sz w:val="24"/>
          <w:szCs w:val="24"/>
          <w:lang w:eastAsia="cs-CZ"/>
        </w:rPr>
      </w:pPr>
    </w:p>
    <w:p w14:paraId="26AE0D43" w14:textId="77777777" w:rsidR="008A687D" w:rsidRPr="00DF49B3" w:rsidRDefault="008A687D" w:rsidP="00CE06E2">
      <w:pPr>
        <w:spacing w:after="0"/>
        <w:contextualSpacing/>
        <w:rPr>
          <w:rFonts w:ascii="Times New Roman" w:eastAsia="Times New Roman" w:hAnsi="Times New Roman" w:cs="Times New Roman"/>
          <w:sz w:val="24"/>
          <w:szCs w:val="24"/>
          <w:lang w:eastAsia="cs-CZ"/>
        </w:rPr>
      </w:pPr>
    </w:p>
    <w:p w14:paraId="7E3F8CFE" w14:textId="77777777" w:rsidR="008A687D" w:rsidRPr="00DF49B3" w:rsidRDefault="008A687D" w:rsidP="00CE06E2">
      <w:pPr>
        <w:spacing w:after="0"/>
        <w:contextualSpacing/>
        <w:rPr>
          <w:rFonts w:ascii="Times New Roman" w:eastAsia="Times New Roman" w:hAnsi="Times New Roman" w:cs="Times New Roman"/>
          <w:sz w:val="24"/>
          <w:szCs w:val="24"/>
          <w:lang w:eastAsia="cs-CZ"/>
        </w:rPr>
      </w:pPr>
    </w:p>
    <w:p w14:paraId="6710DB51" w14:textId="77777777" w:rsidR="008A687D" w:rsidRPr="00DF49B3" w:rsidRDefault="008A687D" w:rsidP="00CE06E2">
      <w:pPr>
        <w:spacing w:after="0"/>
        <w:contextualSpacing/>
        <w:rPr>
          <w:rFonts w:ascii="Times New Roman" w:eastAsia="Times New Roman" w:hAnsi="Times New Roman" w:cs="Times New Roman"/>
          <w:sz w:val="24"/>
          <w:szCs w:val="24"/>
          <w:lang w:eastAsia="cs-CZ"/>
        </w:rPr>
      </w:pPr>
    </w:p>
    <w:p w14:paraId="4F55E92C" w14:textId="17AAD676" w:rsidR="00D87FD4" w:rsidRPr="00DF49B3" w:rsidRDefault="00D87FD4" w:rsidP="00CE06E2">
      <w:pPr>
        <w:spacing w:after="0"/>
        <w:contextualSpacing/>
        <w:rPr>
          <w:rFonts w:ascii="Times New Roman" w:eastAsia="Times New Roman" w:hAnsi="Times New Roman" w:cs="Times New Roman"/>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BD6512" w:rsidRPr="00DF49B3" w14:paraId="22A9C68B" w14:textId="77777777" w:rsidTr="004F04B6">
        <w:tc>
          <w:tcPr>
            <w:tcW w:w="4605" w:type="dxa"/>
            <w:tcBorders>
              <w:top w:val="nil"/>
              <w:left w:val="nil"/>
              <w:bottom w:val="nil"/>
              <w:right w:val="nil"/>
            </w:tcBorders>
          </w:tcPr>
          <w:p w14:paraId="2DDF1208" w14:textId="370554D9" w:rsidR="00D87FD4" w:rsidRPr="00DF49B3" w:rsidRDefault="00D87FD4" w:rsidP="00CE06E2">
            <w:pPr>
              <w:spacing w:after="0"/>
              <w:contextualSpacing/>
              <w:jc w:val="center"/>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PhDr. Tomáš Nigrin, Ph.D.</w:t>
            </w:r>
          </w:p>
        </w:tc>
        <w:tc>
          <w:tcPr>
            <w:tcW w:w="4605" w:type="dxa"/>
            <w:tcBorders>
              <w:top w:val="nil"/>
              <w:left w:val="nil"/>
              <w:bottom w:val="nil"/>
              <w:right w:val="nil"/>
            </w:tcBorders>
          </w:tcPr>
          <w:p w14:paraId="61C37699" w14:textId="0FF22EE2" w:rsidR="00D87FD4" w:rsidRPr="00DF49B3" w:rsidRDefault="00504EEF" w:rsidP="00CE06E2">
            <w:pPr>
              <w:keepNext/>
              <w:spacing w:after="0"/>
              <w:contextualSpacing/>
              <w:jc w:val="center"/>
              <w:outlineLvl w:val="1"/>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w:t>
            </w:r>
            <w:r w:rsidR="00D87FD4" w:rsidRPr="00DF49B3">
              <w:rPr>
                <w:rFonts w:ascii="Times New Roman" w:eastAsia="Times New Roman" w:hAnsi="Times New Roman" w:cs="Times New Roman"/>
                <w:sz w:val="24"/>
                <w:szCs w:val="24"/>
                <w:lang w:eastAsia="cs-CZ"/>
              </w:rPr>
              <w:t>rof. MUDr. Tomáš Zima, DrSc.</w:t>
            </w:r>
          </w:p>
        </w:tc>
      </w:tr>
      <w:tr w:rsidR="00D87FD4" w:rsidRPr="00DF49B3" w14:paraId="26805056" w14:textId="77777777" w:rsidTr="004F04B6">
        <w:tc>
          <w:tcPr>
            <w:tcW w:w="4605" w:type="dxa"/>
            <w:tcBorders>
              <w:top w:val="nil"/>
              <w:left w:val="nil"/>
              <w:bottom w:val="nil"/>
              <w:right w:val="nil"/>
            </w:tcBorders>
          </w:tcPr>
          <w:p w14:paraId="663278BE" w14:textId="77777777" w:rsidR="00D87FD4" w:rsidRPr="00DF49B3" w:rsidRDefault="00D87FD4" w:rsidP="00CE06E2">
            <w:pPr>
              <w:spacing w:after="0"/>
              <w:contextualSpacing/>
              <w:jc w:val="center"/>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předseda akademického senátu</w:t>
            </w:r>
          </w:p>
        </w:tc>
        <w:tc>
          <w:tcPr>
            <w:tcW w:w="4605" w:type="dxa"/>
            <w:tcBorders>
              <w:top w:val="nil"/>
              <w:left w:val="nil"/>
              <w:bottom w:val="nil"/>
              <w:right w:val="nil"/>
            </w:tcBorders>
          </w:tcPr>
          <w:p w14:paraId="394EFE58" w14:textId="77777777" w:rsidR="00D87FD4" w:rsidRPr="00DF49B3" w:rsidRDefault="00D87FD4" w:rsidP="00CE06E2">
            <w:pPr>
              <w:spacing w:after="0"/>
              <w:contextualSpacing/>
              <w:jc w:val="center"/>
              <w:rPr>
                <w:rFonts w:ascii="Times New Roman" w:eastAsia="Times New Roman" w:hAnsi="Times New Roman" w:cs="Times New Roman"/>
                <w:sz w:val="24"/>
                <w:szCs w:val="24"/>
                <w:lang w:eastAsia="cs-CZ"/>
              </w:rPr>
            </w:pPr>
            <w:r w:rsidRPr="00DF49B3">
              <w:rPr>
                <w:rFonts w:ascii="Times New Roman" w:eastAsia="Times New Roman" w:hAnsi="Times New Roman" w:cs="Times New Roman"/>
                <w:sz w:val="24"/>
                <w:szCs w:val="24"/>
                <w:lang w:eastAsia="cs-CZ"/>
              </w:rPr>
              <w:t>rektor</w:t>
            </w:r>
          </w:p>
        </w:tc>
      </w:tr>
    </w:tbl>
    <w:p w14:paraId="4AF9A6F0" w14:textId="533C675B" w:rsidR="00975AF7" w:rsidRPr="00DF49B3" w:rsidRDefault="00975AF7" w:rsidP="00CE06E2">
      <w:pPr>
        <w:spacing w:after="0"/>
        <w:contextualSpacing/>
        <w:rPr>
          <w:rFonts w:ascii="Times New Roman" w:eastAsia="Times New Roman" w:hAnsi="Times New Roman" w:cs="Times New Roman"/>
          <w:sz w:val="24"/>
          <w:szCs w:val="24"/>
          <w:lang w:eastAsia="cs-CZ"/>
        </w:rPr>
      </w:pPr>
    </w:p>
    <w:p w14:paraId="66862CE3" w14:textId="77777777" w:rsidR="00975AF7" w:rsidRPr="00BD6512" w:rsidRDefault="00975AF7" w:rsidP="00CE06E2">
      <w:pPr>
        <w:spacing w:after="0"/>
        <w:contextualSpacing/>
        <w:rPr>
          <w:rFonts w:ascii="Times New Roman" w:eastAsia="Times New Roman" w:hAnsi="Times New Roman" w:cs="Times New Roman"/>
          <w:lang w:eastAsia="cs-CZ"/>
        </w:rPr>
      </w:pPr>
    </w:p>
    <w:tbl>
      <w:tblPr>
        <w:tblW w:w="9162" w:type="dxa"/>
        <w:tblLayout w:type="fixed"/>
        <w:tblCellMar>
          <w:top w:w="15" w:type="dxa"/>
          <w:left w:w="15" w:type="dxa"/>
          <w:bottom w:w="15" w:type="dxa"/>
          <w:right w:w="15" w:type="dxa"/>
        </w:tblCellMar>
        <w:tblLook w:val="04A0" w:firstRow="1" w:lastRow="0" w:firstColumn="1" w:lastColumn="0" w:noHBand="0" w:noVBand="1"/>
      </w:tblPr>
      <w:tblGrid>
        <w:gridCol w:w="3968"/>
        <w:gridCol w:w="5194"/>
      </w:tblGrid>
      <w:tr w:rsidR="00BD6512" w:rsidRPr="00BD6512" w14:paraId="67F4443F" w14:textId="77777777">
        <w:tc>
          <w:tcPr>
            <w:tcW w:w="3968" w:type="dxa"/>
            <w:shd w:val="clear" w:color="auto" w:fill="FFFFFF"/>
            <w:tcMar>
              <w:top w:w="45" w:type="dxa"/>
              <w:left w:w="45" w:type="dxa"/>
              <w:bottom w:w="45" w:type="dxa"/>
              <w:right w:w="45" w:type="dxa"/>
            </w:tcMar>
          </w:tcPr>
          <w:p w14:paraId="4474E94A" w14:textId="77777777" w:rsidR="00975AF7" w:rsidRPr="00BD6512" w:rsidRDefault="00975AF7" w:rsidP="00CE06E2">
            <w:pPr>
              <w:spacing w:after="0"/>
              <w:contextualSpacing/>
              <w:jc w:val="center"/>
              <w:rPr>
                <w:rFonts w:ascii="Times New Roman" w:eastAsia="Times New Roman" w:hAnsi="Times New Roman" w:cs="Times New Roman"/>
                <w:lang w:eastAsia="cs-CZ"/>
              </w:rPr>
            </w:pPr>
          </w:p>
        </w:tc>
        <w:tc>
          <w:tcPr>
            <w:tcW w:w="5194" w:type="dxa"/>
            <w:shd w:val="clear" w:color="auto" w:fill="FFFFFF"/>
            <w:tcMar>
              <w:top w:w="45" w:type="dxa"/>
              <w:left w:w="45" w:type="dxa"/>
              <w:bottom w:w="45" w:type="dxa"/>
              <w:right w:w="45" w:type="dxa"/>
            </w:tcMar>
          </w:tcPr>
          <w:p w14:paraId="54269A24" w14:textId="77777777" w:rsidR="00975AF7" w:rsidRPr="00BD6512" w:rsidRDefault="00975AF7" w:rsidP="00CE06E2">
            <w:pPr>
              <w:spacing w:after="0"/>
              <w:contextualSpacing/>
              <w:jc w:val="center"/>
              <w:rPr>
                <w:rFonts w:ascii="Times New Roman" w:eastAsia="Times New Roman" w:hAnsi="Times New Roman" w:cs="Times New Roman"/>
                <w:lang w:eastAsia="cs-CZ"/>
              </w:rPr>
            </w:pPr>
          </w:p>
        </w:tc>
      </w:tr>
    </w:tbl>
    <w:p w14:paraId="20EB17AE" w14:textId="77777777" w:rsidR="00975AF7" w:rsidRPr="00BD6512" w:rsidRDefault="00975AF7" w:rsidP="00CE06E2">
      <w:pPr>
        <w:spacing w:after="0"/>
        <w:contextualSpacing/>
        <w:rPr>
          <w:rFonts w:ascii="Times New Roman" w:eastAsia="Times New Roman" w:hAnsi="Times New Roman" w:cs="Times New Roman"/>
          <w:lang w:eastAsia="cs-CZ"/>
        </w:rPr>
      </w:pPr>
    </w:p>
    <w:p w14:paraId="75F82C2C" w14:textId="37F6416E" w:rsidR="00975AF7" w:rsidRPr="00BD6512" w:rsidRDefault="00975AF7" w:rsidP="00CE06E2">
      <w:pPr>
        <w:spacing w:after="0"/>
        <w:contextualSpacing/>
        <w:outlineLvl w:val="1"/>
        <w:rPr>
          <w:rFonts w:ascii="Times New Roman" w:eastAsia="Times New Roman" w:hAnsi="Times New Roman" w:cs="Times New Roman"/>
          <w:lang w:eastAsia="cs-CZ"/>
        </w:rPr>
      </w:pPr>
    </w:p>
    <w:tbl>
      <w:tblPr>
        <w:tblW w:w="9162" w:type="dxa"/>
        <w:tblLayout w:type="fixed"/>
        <w:tblCellMar>
          <w:top w:w="15" w:type="dxa"/>
          <w:left w:w="15" w:type="dxa"/>
          <w:bottom w:w="15" w:type="dxa"/>
          <w:right w:w="15" w:type="dxa"/>
        </w:tblCellMar>
        <w:tblLook w:val="04A0" w:firstRow="1" w:lastRow="0" w:firstColumn="1" w:lastColumn="0" w:noHBand="0" w:noVBand="1"/>
      </w:tblPr>
      <w:tblGrid>
        <w:gridCol w:w="4028"/>
        <w:gridCol w:w="5134"/>
      </w:tblGrid>
      <w:tr w:rsidR="00BD6512" w:rsidRPr="00BD6512" w14:paraId="5029002A" w14:textId="77777777">
        <w:tc>
          <w:tcPr>
            <w:tcW w:w="4028" w:type="dxa"/>
            <w:shd w:val="clear" w:color="auto" w:fill="FFFFFF"/>
            <w:tcMar>
              <w:top w:w="45" w:type="dxa"/>
              <w:left w:w="45" w:type="dxa"/>
              <w:bottom w:w="45" w:type="dxa"/>
              <w:right w:w="45" w:type="dxa"/>
            </w:tcMar>
          </w:tcPr>
          <w:p w14:paraId="4CC39C81" w14:textId="77777777" w:rsidR="00975AF7" w:rsidRPr="00BD6512" w:rsidRDefault="00975AF7" w:rsidP="00CE06E2">
            <w:pPr>
              <w:spacing w:after="0"/>
              <w:contextualSpacing/>
              <w:rPr>
                <w:rFonts w:ascii="Times New Roman" w:eastAsia="Times New Roman" w:hAnsi="Times New Roman" w:cs="Times New Roman"/>
                <w:lang w:eastAsia="cs-CZ"/>
              </w:rPr>
            </w:pPr>
          </w:p>
        </w:tc>
        <w:tc>
          <w:tcPr>
            <w:tcW w:w="5134" w:type="dxa"/>
            <w:shd w:val="clear" w:color="auto" w:fill="FFFFFF"/>
            <w:tcMar>
              <w:top w:w="45" w:type="dxa"/>
              <w:left w:w="45" w:type="dxa"/>
              <w:bottom w:w="45" w:type="dxa"/>
              <w:right w:w="45" w:type="dxa"/>
            </w:tcMar>
          </w:tcPr>
          <w:p w14:paraId="0757D8E8" w14:textId="77777777" w:rsidR="00975AF7" w:rsidRPr="00BD6512" w:rsidRDefault="00975AF7" w:rsidP="00CE06E2">
            <w:pPr>
              <w:spacing w:after="0"/>
              <w:contextualSpacing/>
              <w:jc w:val="center"/>
              <w:rPr>
                <w:rFonts w:ascii="Times New Roman" w:eastAsia="Times New Roman" w:hAnsi="Times New Roman" w:cs="Times New Roman"/>
                <w:lang w:eastAsia="cs-CZ"/>
              </w:rPr>
            </w:pPr>
          </w:p>
        </w:tc>
      </w:tr>
    </w:tbl>
    <w:p w14:paraId="4FF83AD3" w14:textId="77777777" w:rsidR="00975AF7" w:rsidRPr="00BD6512" w:rsidRDefault="00975AF7" w:rsidP="00BD6512">
      <w:pPr>
        <w:spacing w:after="0" w:line="240" w:lineRule="auto"/>
        <w:contextualSpacing/>
        <w:rPr>
          <w:rFonts w:ascii="Times New Roman" w:eastAsia="Times New Roman" w:hAnsi="Times New Roman" w:cs="Times New Roman"/>
          <w:lang w:eastAsia="cs-CZ"/>
        </w:rPr>
      </w:pPr>
    </w:p>
    <w:p w14:paraId="00F59C41" w14:textId="77777777" w:rsidR="00975AF7" w:rsidRPr="00BD6512" w:rsidRDefault="00975AF7" w:rsidP="00BD6512">
      <w:pPr>
        <w:spacing w:after="0" w:line="288" w:lineRule="auto"/>
        <w:contextualSpacing/>
        <w:jc w:val="center"/>
        <w:rPr>
          <w:rFonts w:ascii="Times New Roman" w:eastAsia="Times New Roman" w:hAnsi="Times New Roman" w:cs="Times New Roman"/>
          <w:lang w:eastAsia="cs-CZ"/>
        </w:rPr>
      </w:pPr>
    </w:p>
    <w:sectPr w:rsidR="00975AF7" w:rsidRPr="00BD6512" w:rsidSect="00E67BE4">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E197B" w14:textId="77777777" w:rsidR="005324C8" w:rsidRDefault="005324C8" w:rsidP="00D87FD4">
      <w:pPr>
        <w:spacing w:after="0" w:line="240" w:lineRule="auto"/>
      </w:pPr>
      <w:r>
        <w:separator/>
      </w:r>
    </w:p>
  </w:endnote>
  <w:endnote w:type="continuationSeparator" w:id="0">
    <w:p w14:paraId="35A2E959" w14:textId="77777777" w:rsidR="005324C8" w:rsidRDefault="005324C8" w:rsidP="00D8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16129"/>
      <w:docPartObj>
        <w:docPartGallery w:val="Page Numbers (Bottom of Page)"/>
        <w:docPartUnique/>
      </w:docPartObj>
    </w:sdtPr>
    <w:sdtEndPr/>
    <w:sdtContent>
      <w:p w14:paraId="2BE20F2B" w14:textId="354DBC65" w:rsidR="00D72CA5" w:rsidRDefault="00D72CA5">
        <w:pPr>
          <w:pStyle w:val="Zpat"/>
          <w:jc w:val="center"/>
        </w:pPr>
        <w:r w:rsidRPr="00BD6512">
          <w:rPr>
            <w:rFonts w:ascii="Times New Roman" w:hAnsi="Times New Roman" w:cs="Times New Roman"/>
          </w:rPr>
          <w:fldChar w:fldCharType="begin"/>
        </w:r>
        <w:r w:rsidRPr="00BD6512">
          <w:rPr>
            <w:rFonts w:ascii="Times New Roman" w:hAnsi="Times New Roman" w:cs="Times New Roman"/>
          </w:rPr>
          <w:instrText>PAGE   \* MERGEFORMAT</w:instrText>
        </w:r>
        <w:r w:rsidRPr="00BD6512">
          <w:rPr>
            <w:rFonts w:ascii="Times New Roman" w:hAnsi="Times New Roman" w:cs="Times New Roman"/>
          </w:rPr>
          <w:fldChar w:fldCharType="separate"/>
        </w:r>
        <w:r w:rsidR="008768C5">
          <w:rPr>
            <w:rFonts w:ascii="Times New Roman" w:hAnsi="Times New Roman" w:cs="Times New Roman"/>
            <w:noProof/>
          </w:rPr>
          <w:t>4</w:t>
        </w:r>
        <w:r w:rsidRPr="00BD6512">
          <w:rPr>
            <w:rFonts w:ascii="Times New Roman" w:hAnsi="Times New Roman" w:cs="Times New Roman"/>
          </w:rPr>
          <w:fldChar w:fldCharType="end"/>
        </w:r>
      </w:p>
    </w:sdtContent>
  </w:sdt>
  <w:p w14:paraId="033C4274" w14:textId="77777777" w:rsidR="00D72CA5" w:rsidRDefault="00D72C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CBBF9" w14:textId="77777777" w:rsidR="005324C8" w:rsidRDefault="005324C8" w:rsidP="00D87FD4">
      <w:pPr>
        <w:spacing w:after="0" w:line="240" w:lineRule="auto"/>
      </w:pPr>
      <w:r>
        <w:separator/>
      </w:r>
    </w:p>
  </w:footnote>
  <w:footnote w:type="continuationSeparator" w:id="0">
    <w:p w14:paraId="6B890C25" w14:textId="77777777" w:rsidR="005324C8" w:rsidRDefault="005324C8" w:rsidP="00D87FD4">
      <w:pPr>
        <w:spacing w:after="0" w:line="240" w:lineRule="auto"/>
      </w:pPr>
      <w:r>
        <w:continuationSeparator/>
      </w:r>
    </w:p>
  </w:footnote>
  <w:footnote w:id="1">
    <w:p w14:paraId="34094976" w14:textId="21D8CB47" w:rsidR="00D72CA5" w:rsidRPr="00FA5D6A" w:rsidRDefault="00D72CA5" w:rsidP="00BD6512">
      <w:pPr>
        <w:pStyle w:val="Textpoznpodarou"/>
        <w:rPr>
          <w:rFonts w:ascii="Times New Roman" w:hAnsi="Times New Roman" w:cs="Times New Roman"/>
        </w:rPr>
      </w:pPr>
      <w:r w:rsidRPr="00FA5D6A">
        <w:rPr>
          <w:rStyle w:val="Znakapoznpodarou"/>
          <w:rFonts w:ascii="Times New Roman" w:hAnsi="Times New Roman" w:cs="Times New Roman"/>
        </w:rPr>
        <w:footnoteRef/>
      </w:r>
      <w:r w:rsidR="00DF49B3">
        <w:rPr>
          <w:rFonts w:ascii="Times New Roman" w:hAnsi="Times New Roman" w:cs="Times New Roman"/>
          <w:vertAlign w:val="superscript"/>
        </w:rPr>
        <w:t>)</w:t>
      </w:r>
      <w:r w:rsidRPr="00FA5D6A">
        <w:rPr>
          <w:rFonts w:ascii="Times New Roman" w:hAnsi="Times New Roman" w:cs="Times New Roman"/>
        </w:rPr>
        <w:t xml:space="preserve"> § 36 zákona o vysokých školách. Registrace byla provedena dne </w:t>
      </w:r>
      <w:r w:rsidR="00E67BE4">
        <w:rPr>
          <w:rFonts w:ascii="Times New Roman" w:hAnsi="Times New Roman" w:cs="Times New Roman"/>
        </w:rPr>
        <w:t>14. prosince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D40F" w14:textId="6EBB914C" w:rsidR="00E67BE4" w:rsidRDefault="00E67BE4" w:rsidP="00E67BE4">
    <w:pPr>
      <w:pStyle w:val="Zhlav"/>
      <w:rPr>
        <w:i/>
      </w:rPr>
    </w:pPr>
    <w:r>
      <w:rPr>
        <w:noProof/>
      </w:rPr>
      <mc:AlternateContent>
        <mc:Choice Requires="wps">
          <w:drawing>
            <wp:anchor distT="4294967294" distB="4294967294" distL="114300" distR="114300" simplePos="0" relativeHeight="251659264" behindDoc="0" locked="0" layoutInCell="0" allowOverlap="1" wp14:anchorId="08017D97" wp14:editId="470D928A">
              <wp:simplePos x="0" y="0"/>
              <wp:positionH relativeFrom="column">
                <wp:posOffset>15240</wp:posOffset>
              </wp:positionH>
              <wp:positionV relativeFrom="paragraph">
                <wp:posOffset>189229</wp:posOffset>
              </wp:positionV>
              <wp:extent cx="5760720" cy="0"/>
              <wp:effectExtent l="0" t="0" r="3048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9BE766" id="Přímá spojnic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sz w:val="22"/>
        <w:szCs w:val="22"/>
      </w:rPr>
      <w:t xml:space="preserve"> </w:t>
    </w:r>
    <w:r>
      <w:rPr>
        <w:i/>
      </w:rPr>
      <w:t xml:space="preserve">              </w:t>
    </w:r>
  </w:p>
  <w:p w14:paraId="485C20A9" w14:textId="77777777" w:rsidR="00E67BE4" w:rsidRDefault="00E67BE4" w:rsidP="00E67BE4">
    <w:pPr>
      <w:pStyle w:val="Zhlav"/>
      <w:jc w:val="both"/>
      <w:rPr>
        <w:i/>
      </w:rPr>
    </w:pPr>
  </w:p>
  <w:p w14:paraId="115DCBBD" w14:textId="7D007369" w:rsidR="00E67BE4" w:rsidRPr="00E67BE4" w:rsidRDefault="00E67BE4" w:rsidP="00E67BE4">
    <w:pPr>
      <w:pStyle w:val="Zhlav"/>
      <w:spacing w:line="240" w:lineRule="auto"/>
      <w:jc w:val="both"/>
      <w:rPr>
        <w:rFonts w:ascii="Times New Roman" w:hAnsi="Times New Roman"/>
        <w:i/>
        <w:szCs w:val="24"/>
      </w:rPr>
    </w:pPr>
    <w:r w:rsidRPr="00E67BE4">
      <w:rPr>
        <w:rFonts w:ascii="Times New Roman" w:hAnsi="Times New Roman"/>
        <w:i/>
        <w:szCs w:val="24"/>
      </w:rPr>
      <w:t xml:space="preserve">Ministerstvo školství, mládeže a tělovýchovy registrovalo podle § 36 odst. 2 zákona č. 111/1998 Sb., o vysokých školách a o změně a doplnění dalších zákonů (zákon o vysokých školách), dne 14. prosince 2016 pod čj. MSMT-38084/2016 </w:t>
    </w:r>
    <w:r>
      <w:rPr>
        <w:rFonts w:ascii="Times New Roman" w:hAnsi="Times New Roman"/>
        <w:i/>
        <w:szCs w:val="24"/>
      </w:rPr>
      <w:t xml:space="preserve">Řád imatrikulací a promocí </w:t>
    </w:r>
    <w:r w:rsidRPr="00E67BE4">
      <w:rPr>
        <w:rFonts w:ascii="Times New Roman" w:hAnsi="Times New Roman"/>
        <w:i/>
        <w:szCs w:val="24"/>
      </w:rPr>
      <w:t xml:space="preserve"> Univerzity Karlovy.</w:t>
    </w:r>
  </w:p>
  <w:p w14:paraId="565DCB0E" w14:textId="77777777" w:rsidR="00E67BE4" w:rsidRPr="00E67BE4" w:rsidRDefault="00E67BE4" w:rsidP="00E67BE4">
    <w:pPr>
      <w:pStyle w:val="Zhlav"/>
      <w:spacing w:line="240" w:lineRule="auto"/>
      <w:rPr>
        <w:rFonts w:ascii="Times New Roman" w:hAnsi="Times New Roman"/>
        <w:i/>
        <w:szCs w:val="24"/>
      </w:rPr>
    </w:pPr>
  </w:p>
  <w:p w14:paraId="6743B72B" w14:textId="77777777" w:rsidR="00E67BE4" w:rsidRPr="00E67BE4" w:rsidRDefault="00E67BE4" w:rsidP="00E67BE4">
    <w:pPr>
      <w:pStyle w:val="Zhlav"/>
      <w:spacing w:line="240" w:lineRule="auto"/>
      <w:rPr>
        <w:rFonts w:ascii="Times New Roman" w:hAnsi="Times New Roman"/>
        <w:i/>
        <w:szCs w:val="24"/>
      </w:rPr>
    </w:pPr>
    <w:r w:rsidRPr="00E67BE4">
      <w:rPr>
        <w:rFonts w:ascii="Times New Roman" w:hAnsi="Times New Roman"/>
        <w:i/>
        <w:szCs w:val="24"/>
      </w:rPr>
      <w:tab/>
      <w:t xml:space="preserve">                                                                ……………………………..</w:t>
    </w:r>
  </w:p>
  <w:p w14:paraId="2BD6D9B8" w14:textId="77777777" w:rsidR="00E67BE4" w:rsidRPr="00E67BE4" w:rsidRDefault="00E67BE4" w:rsidP="00E67BE4">
    <w:pPr>
      <w:pStyle w:val="Zhlav"/>
      <w:spacing w:line="240" w:lineRule="auto"/>
      <w:rPr>
        <w:rFonts w:ascii="Times New Roman" w:hAnsi="Times New Roman"/>
        <w:i/>
        <w:szCs w:val="24"/>
      </w:rPr>
    </w:pPr>
    <w:r w:rsidRPr="00E67BE4">
      <w:rPr>
        <w:rFonts w:ascii="Times New Roman" w:hAnsi="Times New Roman"/>
        <w:i/>
        <w:szCs w:val="24"/>
      </w:rPr>
      <w:tab/>
      <w:t xml:space="preserve">                                                                 Mgr. Karolína Gondková</w:t>
    </w:r>
  </w:p>
  <w:p w14:paraId="6C6B2D4D" w14:textId="77777777" w:rsidR="00E67BE4" w:rsidRPr="00E67BE4" w:rsidRDefault="00E67BE4" w:rsidP="00E67BE4">
    <w:pPr>
      <w:pStyle w:val="Zhlav"/>
      <w:spacing w:line="240" w:lineRule="auto"/>
      <w:rPr>
        <w:rFonts w:ascii="Times New Roman" w:hAnsi="Times New Roman"/>
        <w:i/>
        <w:szCs w:val="24"/>
      </w:rPr>
    </w:pPr>
    <w:r w:rsidRPr="00E67BE4">
      <w:rPr>
        <w:rFonts w:ascii="Times New Roman" w:hAnsi="Times New Roman"/>
        <w:i/>
        <w:szCs w:val="24"/>
      </w:rPr>
      <w:tab/>
      <w:t xml:space="preserve">                                                                ředitelka odboru vysokých škol</w:t>
    </w:r>
  </w:p>
  <w:p w14:paraId="66B5CB6C" w14:textId="42CB2710" w:rsidR="00E67BE4" w:rsidRDefault="00E67BE4" w:rsidP="00E67BE4">
    <w:pPr>
      <w:pStyle w:val="Zhlav"/>
      <w:rPr>
        <w:i/>
      </w:rPr>
    </w:pPr>
    <w:r>
      <w:rPr>
        <w:noProof/>
      </w:rPr>
      <mc:AlternateContent>
        <mc:Choice Requires="wps">
          <w:drawing>
            <wp:anchor distT="4294967294" distB="4294967294" distL="114300" distR="114300" simplePos="0" relativeHeight="251660288" behindDoc="0" locked="0" layoutInCell="0" allowOverlap="1" wp14:anchorId="3C3BBF5B" wp14:editId="2EC7D1DF">
              <wp:simplePos x="0" y="0"/>
              <wp:positionH relativeFrom="column">
                <wp:posOffset>15240</wp:posOffset>
              </wp:positionH>
              <wp:positionV relativeFrom="paragraph">
                <wp:posOffset>97789</wp:posOffset>
              </wp:positionV>
              <wp:extent cx="5760720" cy="0"/>
              <wp:effectExtent l="0" t="0" r="3048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A00C" id="Přímá spojnic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p w14:paraId="6269634D" w14:textId="77777777" w:rsidR="00E67BE4" w:rsidRDefault="00E67B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7EB"/>
    <w:multiLevelType w:val="multilevel"/>
    <w:tmpl w:val="015127EB"/>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15D23"/>
    <w:multiLevelType w:val="multilevel"/>
    <w:tmpl w:val="03B15D23"/>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 w15:restartNumberingAfterBreak="0">
    <w:nsid w:val="03BA3855"/>
    <w:multiLevelType w:val="multilevel"/>
    <w:tmpl w:val="03BA3855"/>
    <w:lvl w:ilvl="0">
      <w:start w:val="1"/>
      <w:numFmt w:val="decimal"/>
      <w:lvlText w:val="%1."/>
      <w:legacy w:legacy="1" w:legacySpace="0" w:legacyIndent="397"/>
      <w:lvlJc w:val="left"/>
      <w:pPr>
        <w:ind w:left="397" w:hanging="397"/>
      </w:pPr>
      <w:rPr>
        <w:rFonts w:asciiTheme="minorHAnsi" w:eastAsiaTheme="minorHAnsi" w:hAnsiTheme="minorHAnsi" w:cstheme="minorBidi"/>
      </w:r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 w15:restartNumberingAfterBreak="0">
    <w:nsid w:val="0C7629FE"/>
    <w:multiLevelType w:val="multilevel"/>
    <w:tmpl w:val="0C7629FE"/>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35142EA"/>
    <w:multiLevelType w:val="multilevel"/>
    <w:tmpl w:val="135142EA"/>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1C3D75A6"/>
    <w:multiLevelType w:val="hybridMultilevel"/>
    <w:tmpl w:val="A7A26342"/>
    <w:lvl w:ilvl="0" w:tplc="3B2A3B5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235226CD"/>
    <w:multiLevelType w:val="multilevel"/>
    <w:tmpl w:val="235226CD"/>
    <w:lvl w:ilvl="0">
      <w:start w:val="1"/>
      <w:numFmt w:val="decimal"/>
      <w:lvlText w:val="%1."/>
      <w:legacy w:legacy="1" w:legacySpace="0" w:legacyIndent="397"/>
      <w:lvlJc w:val="left"/>
      <w:pPr>
        <w:ind w:left="397" w:hanging="397"/>
      </w:pPr>
      <w:rPr>
        <w:rFonts w:asciiTheme="minorHAnsi" w:eastAsiaTheme="minorHAnsi" w:hAnsiTheme="minorHAnsi" w:cstheme="minorBidi"/>
      </w:rPr>
    </w:lvl>
    <w:lvl w:ilvl="1">
      <w:start w:val="1"/>
      <w:numFmt w:val="lowerLetter"/>
      <w:lvlText w:val="%2)"/>
      <w:legacy w:legacy="1" w:legacySpace="0" w:legacyIndent="397"/>
      <w:lvlJc w:val="left"/>
      <w:pPr>
        <w:ind w:left="794" w:hanging="397"/>
      </w:pPr>
      <w:rPr>
        <w:rFonts w:asciiTheme="minorHAnsi" w:eastAsiaTheme="minorHAnsi" w:hAnsiTheme="minorHAnsi" w:cstheme="minorBidi"/>
      </w:r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 w15:restartNumberingAfterBreak="0">
    <w:nsid w:val="24A63C27"/>
    <w:multiLevelType w:val="hybridMultilevel"/>
    <w:tmpl w:val="C5D8A322"/>
    <w:lvl w:ilvl="0" w:tplc="41000AEE">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25E04C62"/>
    <w:multiLevelType w:val="multilevel"/>
    <w:tmpl w:val="A43ADB9E"/>
    <w:lvl w:ilvl="0">
      <w:start w:val="2"/>
      <w:numFmt w:val="lowerLetter"/>
      <w:lvlText w:val="%1)"/>
      <w:lvlJc w:val="left"/>
      <w:pPr>
        <w:ind w:left="1154" w:hanging="360"/>
      </w:pPr>
      <w:rPr>
        <w:rFonts w:hint="default"/>
      </w:rPr>
    </w:lvl>
    <w:lvl w:ilvl="1">
      <w:start w:val="1"/>
      <w:numFmt w:val="lowerLetter"/>
      <w:lvlText w:val="%2)"/>
      <w:lvlJc w:val="left"/>
      <w:pPr>
        <w:ind w:left="993"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9" w15:restartNumberingAfterBreak="0">
    <w:nsid w:val="2AB40130"/>
    <w:multiLevelType w:val="hybridMultilevel"/>
    <w:tmpl w:val="3180606E"/>
    <w:lvl w:ilvl="0" w:tplc="0405000F">
      <w:start w:val="1"/>
      <w:numFmt w:val="decimal"/>
      <w:lvlText w:val="%1."/>
      <w:lvlJc w:val="left"/>
      <w:pPr>
        <w:ind w:left="360" w:hanging="360"/>
      </w:pPr>
    </w:lvl>
    <w:lvl w:ilvl="1" w:tplc="04050017">
      <w:start w:val="1"/>
      <w:numFmt w:val="lowerLetter"/>
      <w:lvlText w:val="%2)"/>
      <w:lvlJc w:val="left"/>
      <w:pPr>
        <w:ind w:left="709"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29C3BA4"/>
    <w:multiLevelType w:val="hybridMultilevel"/>
    <w:tmpl w:val="9AC05A42"/>
    <w:lvl w:ilvl="0" w:tplc="0405000F">
      <w:start w:val="1"/>
      <w:numFmt w:val="decimal"/>
      <w:lvlText w:val="%1."/>
      <w:lvlJc w:val="left"/>
      <w:pPr>
        <w:ind w:left="360" w:hanging="360"/>
      </w:pPr>
    </w:lvl>
    <w:lvl w:ilvl="1" w:tplc="EE40C476">
      <w:start w:val="1"/>
      <w:numFmt w:val="lowerLetter"/>
      <w:lvlText w:val="%2)"/>
      <w:lvlJc w:val="left"/>
      <w:pPr>
        <w:ind w:left="785"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4AA1550"/>
    <w:multiLevelType w:val="multilevel"/>
    <w:tmpl w:val="34AA1550"/>
    <w:lvl w:ilvl="0">
      <w:start w:val="1"/>
      <w:numFmt w:val="decimal"/>
      <w:lvlText w:val="%1."/>
      <w:lvlJc w:val="left"/>
      <w:pPr>
        <w:tabs>
          <w:tab w:val="left" w:pos="360"/>
        </w:tabs>
        <w:ind w:left="360" w:hanging="360"/>
      </w:pPr>
    </w:lvl>
    <w:lvl w:ilvl="1">
      <w:start w:val="1"/>
      <w:numFmt w:val="decimal"/>
      <w:lvlText w:val="%2."/>
      <w:lvlJc w:val="left"/>
      <w:pPr>
        <w:tabs>
          <w:tab w:val="left" w:pos="1157"/>
        </w:tabs>
        <w:ind w:left="1157" w:hanging="360"/>
      </w:pPr>
    </w:lvl>
    <w:lvl w:ilvl="2">
      <w:start w:val="1"/>
      <w:numFmt w:val="decimal"/>
      <w:lvlText w:val="%3."/>
      <w:lvlJc w:val="left"/>
      <w:pPr>
        <w:tabs>
          <w:tab w:val="left" w:pos="1877"/>
        </w:tabs>
        <w:ind w:left="1877" w:hanging="360"/>
      </w:pPr>
    </w:lvl>
    <w:lvl w:ilvl="3">
      <w:start w:val="1"/>
      <w:numFmt w:val="decimal"/>
      <w:lvlText w:val="%4."/>
      <w:lvlJc w:val="left"/>
      <w:pPr>
        <w:tabs>
          <w:tab w:val="left" w:pos="2597"/>
        </w:tabs>
        <w:ind w:left="2597" w:hanging="360"/>
      </w:pPr>
    </w:lvl>
    <w:lvl w:ilvl="4">
      <w:start w:val="1"/>
      <w:numFmt w:val="decimal"/>
      <w:lvlText w:val="%5."/>
      <w:lvlJc w:val="left"/>
      <w:pPr>
        <w:tabs>
          <w:tab w:val="left" w:pos="3317"/>
        </w:tabs>
        <w:ind w:left="3317" w:hanging="360"/>
      </w:pPr>
    </w:lvl>
    <w:lvl w:ilvl="5">
      <w:start w:val="1"/>
      <w:numFmt w:val="decimal"/>
      <w:lvlText w:val="%6."/>
      <w:lvlJc w:val="left"/>
      <w:pPr>
        <w:tabs>
          <w:tab w:val="left" w:pos="4037"/>
        </w:tabs>
        <w:ind w:left="4037" w:hanging="360"/>
      </w:pPr>
    </w:lvl>
    <w:lvl w:ilvl="6">
      <w:start w:val="1"/>
      <w:numFmt w:val="decimal"/>
      <w:lvlText w:val="%7."/>
      <w:lvlJc w:val="left"/>
      <w:pPr>
        <w:tabs>
          <w:tab w:val="left" w:pos="4757"/>
        </w:tabs>
        <w:ind w:left="4757" w:hanging="360"/>
      </w:pPr>
    </w:lvl>
    <w:lvl w:ilvl="7">
      <w:start w:val="1"/>
      <w:numFmt w:val="decimal"/>
      <w:lvlText w:val="%8."/>
      <w:lvlJc w:val="left"/>
      <w:pPr>
        <w:tabs>
          <w:tab w:val="left" w:pos="5477"/>
        </w:tabs>
        <w:ind w:left="5477" w:hanging="360"/>
      </w:pPr>
    </w:lvl>
    <w:lvl w:ilvl="8">
      <w:start w:val="1"/>
      <w:numFmt w:val="decimal"/>
      <w:lvlText w:val="%9."/>
      <w:lvlJc w:val="left"/>
      <w:pPr>
        <w:tabs>
          <w:tab w:val="left" w:pos="6197"/>
        </w:tabs>
        <w:ind w:left="6197" w:hanging="360"/>
      </w:pPr>
    </w:lvl>
  </w:abstractNum>
  <w:abstractNum w:abstractNumId="12" w15:restartNumberingAfterBreak="0">
    <w:nsid w:val="394A7B45"/>
    <w:multiLevelType w:val="multilevel"/>
    <w:tmpl w:val="394A7B45"/>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3F820CF1"/>
    <w:multiLevelType w:val="hybridMultilevel"/>
    <w:tmpl w:val="33128A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A1660A9"/>
    <w:multiLevelType w:val="hybridMultilevel"/>
    <w:tmpl w:val="59DA9422"/>
    <w:lvl w:ilvl="0" w:tplc="0405000F">
      <w:start w:val="1"/>
      <w:numFmt w:val="decimal"/>
      <w:lvlText w:val="%1."/>
      <w:lvlJc w:val="left"/>
      <w:pPr>
        <w:ind w:left="360" w:hanging="360"/>
      </w:pPr>
    </w:lvl>
    <w:lvl w:ilvl="1" w:tplc="04050017">
      <w:start w:val="1"/>
      <w:numFmt w:val="lowerLetter"/>
      <w:lvlText w:val="%2)"/>
      <w:lvlJc w:val="left"/>
      <w:pPr>
        <w:ind w:left="709"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1363B4E"/>
    <w:multiLevelType w:val="multilevel"/>
    <w:tmpl w:val="51363B4E"/>
    <w:lvl w:ilvl="0">
      <w:start w:val="1"/>
      <w:numFmt w:val="decimal"/>
      <w:lvlText w:val="%1."/>
      <w:lvlJc w:val="left"/>
      <w:pPr>
        <w:ind w:left="360"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6" w15:restartNumberingAfterBreak="0">
    <w:nsid w:val="51660E25"/>
    <w:multiLevelType w:val="hybridMultilevel"/>
    <w:tmpl w:val="8E085D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C71F46"/>
    <w:multiLevelType w:val="hybridMultilevel"/>
    <w:tmpl w:val="A9604124"/>
    <w:lvl w:ilvl="0" w:tplc="0405000F">
      <w:start w:val="1"/>
      <w:numFmt w:val="decimal"/>
      <w:lvlText w:val="%1."/>
      <w:lvlJc w:val="left"/>
      <w:pPr>
        <w:ind w:left="360" w:hanging="360"/>
      </w:pPr>
    </w:lvl>
    <w:lvl w:ilvl="1" w:tplc="04050017">
      <w:start w:val="1"/>
      <w:numFmt w:val="lowerLetter"/>
      <w:lvlText w:val="%2)"/>
      <w:lvlJc w:val="left"/>
      <w:pPr>
        <w:ind w:left="709"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4780C17"/>
    <w:multiLevelType w:val="multilevel"/>
    <w:tmpl w:val="64780C17"/>
    <w:lvl w:ilvl="0">
      <w:start w:val="1"/>
      <w:numFmt w:val="decimal"/>
      <w:lvlText w:val="%1."/>
      <w:lvlJc w:val="left"/>
      <w:pPr>
        <w:tabs>
          <w:tab w:val="left" w:pos="360"/>
        </w:tabs>
        <w:ind w:left="360" w:hanging="360"/>
      </w:pPr>
    </w:lvl>
    <w:lvl w:ilvl="1">
      <w:start w:val="1"/>
      <w:numFmt w:val="decimal"/>
      <w:lvlText w:val="%2."/>
      <w:lvlJc w:val="left"/>
      <w:pPr>
        <w:tabs>
          <w:tab w:val="left" w:pos="1222"/>
        </w:tabs>
        <w:ind w:left="1222" w:hanging="360"/>
      </w:pPr>
    </w:lvl>
    <w:lvl w:ilvl="2">
      <w:start w:val="1"/>
      <w:numFmt w:val="decimal"/>
      <w:lvlText w:val="%3."/>
      <w:lvlJc w:val="left"/>
      <w:pPr>
        <w:tabs>
          <w:tab w:val="left" w:pos="1942"/>
        </w:tabs>
        <w:ind w:left="1942" w:hanging="360"/>
      </w:pPr>
    </w:lvl>
    <w:lvl w:ilvl="3">
      <w:start w:val="1"/>
      <w:numFmt w:val="decimal"/>
      <w:lvlText w:val="%4."/>
      <w:lvlJc w:val="left"/>
      <w:pPr>
        <w:tabs>
          <w:tab w:val="left" w:pos="2662"/>
        </w:tabs>
        <w:ind w:left="2662" w:hanging="360"/>
      </w:pPr>
    </w:lvl>
    <w:lvl w:ilvl="4">
      <w:start w:val="1"/>
      <w:numFmt w:val="decimal"/>
      <w:lvlText w:val="%5."/>
      <w:lvlJc w:val="left"/>
      <w:pPr>
        <w:tabs>
          <w:tab w:val="left" w:pos="3382"/>
        </w:tabs>
        <w:ind w:left="3382" w:hanging="360"/>
      </w:pPr>
    </w:lvl>
    <w:lvl w:ilvl="5">
      <w:start w:val="1"/>
      <w:numFmt w:val="decimal"/>
      <w:lvlText w:val="%6."/>
      <w:lvlJc w:val="left"/>
      <w:pPr>
        <w:tabs>
          <w:tab w:val="left" w:pos="4102"/>
        </w:tabs>
        <w:ind w:left="4102" w:hanging="360"/>
      </w:pPr>
    </w:lvl>
    <w:lvl w:ilvl="6">
      <w:start w:val="1"/>
      <w:numFmt w:val="decimal"/>
      <w:lvlText w:val="%7."/>
      <w:lvlJc w:val="left"/>
      <w:pPr>
        <w:tabs>
          <w:tab w:val="left" w:pos="4822"/>
        </w:tabs>
        <w:ind w:left="4822" w:hanging="360"/>
      </w:pPr>
    </w:lvl>
    <w:lvl w:ilvl="7">
      <w:start w:val="1"/>
      <w:numFmt w:val="decimal"/>
      <w:lvlText w:val="%8."/>
      <w:lvlJc w:val="left"/>
      <w:pPr>
        <w:tabs>
          <w:tab w:val="left" w:pos="5542"/>
        </w:tabs>
        <w:ind w:left="5542" w:hanging="360"/>
      </w:pPr>
    </w:lvl>
    <w:lvl w:ilvl="8">
      <w:start w:val="1"/>
      <w:numFmt w:val="decimal"/>
      <w:lvlText w:val="%9."/>
      <w:lvlJc w:val="left"/>
      <w:pPr>
        <w:tabs>
          <w:tab w:val="left" w:pos="6262"/>
        </w:tabs>
        <w:ind w:left="6262" w:hanging="360"/>
      </w:pPr>
    </w:lvl>
  </w:abstractNum>
  <w:abstractNum w:abstractNumId="19" w15:restartNumberingAfterBreak="0">
    <w:nsid w:val="64D33BD6"/>
    <w:multiLevelType w:val="multilevel"/>
    <w:tmpl w:val="941CA1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7CD6E02"/>
    <w:multiLevelType w:val="multilevel"/>
    <w:tmpl w:val="1100A53A"/>
    <w:lvl w:ilvl="0">
      <w:start w:val="1"/>
      <w:numFmt w:val="decimal"/>
      <w:lvlText w:val="%1."/>
      <w:lvlJc w:val="left"/>
      <w:pPr>
        <w:tabs>
          <w:tab w:val="left" w:pos="360"/>
        </w:tabs>
        <w:ind w:left="360" w:hanging="360"/>
      </w:pPr>
      <w:rPr>
        <w:b w:val="0"/>
      </w:rPr>
    </w:lvl>
    <w:lvl w:ilvl="1">
      <w:start w:val="1"/>
      <w:numFmt w:val="lowerLetter"/>
      <w:lvlText w:val="%2)"/>
      <w:lvlJc w:val="left"/>
      <w:pPr>
        <w:ind w:left="786"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9A50DA3"/>
    <w:multiLevelType w:val="hybridMultilevel"/>
    <w:tmpl w:val="E1225DCC"/>
    <w:lvl w:ilvl="0" w:tplc="34E0D892">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15:restartNumberingAfterBreak="0">
    <w:nsid w:val="7DE216DF"/>
    <w:multiLevelType w:val="multilevel"/>
    <w:tmpl w:val="7DE216DF"/>
    <w:lvl w:ilvl="0">
      <w:start w:val="10"/>
      <w:numFmt w:val="decimal"/>
      <w:lvlText w:val="%1."/>
      <w:lvlJc w:val="left"/>
      <w:pPr>
        <w:tabs>
          <w:tab w:val="left" w:pos="720"/>
        </w:tabs>
        <w:ind w:left="720" w:hanging="360"/>
      </w:pPr>
      <w:rPr>
        <w:rFonts w:hint="default"/>
      </w:rPr>
    </w:lvl>
    <w:lvl w:ilvl="1">
      <w:start w:val="1"/>
      <w:numFmt w:val="lowerLetter"/>
      <w:lvlText w:val="%2)"/>
      <w:lvlJc w:val="left"/>
      <w:pPr>
        <w:ind w:left="786"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num w:numId="1">
    <w:abstractNumId w:val="2"/>
  </w:num>
  <w:num w:numId="2">
    <w:abstractNumId w:val="6"/>
  </w:num>
  <w:num w:numId="3">
    <w:abstractNumId w:val="18"/>
  </w:num>
  <w:num w:numId="4">
    <w:abstractNumId w:val="12"/>
  </w:num>
  <w:num w:numId="5">
    <w:abstractNumId w:val="1"/>
  </w:num>
  <w:num w:numId="6">
    <w:abstractNumId w:val="4"/>
  </w:num>
  <w:num w:numId="7">
    <w:abstractNumId w:val="20"/>
  </w:num>
  <w:num w:numId="8">
    <w:abstractNumId w:val="3"/>
  </w:num>
  <w:num w:numId="9">
    <w:abstractNumId w:val="0"/>
  </w:num>
  <w:num w:numId="10">
    <w:abstractNumId w:val="22"/>
  </w:num>
  <w:num w:numId="11">
    <w:abstractNumId w:val="8"/>
  </w:num>
  <w:num w:numId="12">
    <w:abstractNumId w:val="15"/>
  </w:num>
  <w:num w:numId="13">
    <w:abstractNumId w:val="11"/>
  </w:num>
  <w:num w:numId="14">
    <w:abstractNumId w:val="19"/>
  </w:num>
  <w:num w:numId="15">
    <w:abstractNumId w:val="7"/>
  </w:num>
  <w:num w:numId="16">
    <w:abstractNumId w:val="5"/>
  </w:num>
  <w:num w:numId="17">
    <w:abstractNumId w:val="21"/>
  </w:num>
  <w:num w:numId="18">
    <w:abstractNumId w:val="14"/>
  </w:num>
  <w:num w:numId="19">
    <w:abstractNumId w:val="10"/>
  </w:num>
  <w:num w:numId="20">
    <w:abstractNumId w:val="16"/>
  </w:num>
  <w:num w:numId="21">
    <w:abstractNumId w:val="9"/>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BF"/>
    <w:rsid w:val="00000524"/>
    <w:rsid w:val="00002B22"/>
    <w:rsid w:val="00016CC1"/>
    <w:rsid w:val="00025F10"/>
    <w:rsid w:val="00027FA6"/>
    <w:rsid w:val="00032408"/>
    <w:rsid w:val="000373D3"/>
    <w:rsid w:val="0006153F"/>
    <w:rsid w:val="00070AFC"/>
    <w:rsid w:val="00071D61"/>
    <w:rsid w:val="000819EF"/>
    <w:rsid w:val="0009183E"/>
    <w:rsid w:val="00093D3B"/>
    <w:rsid w:val="000A245D"/>
    <w:rsid w:val="000B4698"/>
    <w:rsid w:val="000B4D20"/>
    <w:rsid w:val="000C4EFB"/>
    <w:rsid w:val="000E290C"/>
    <w:rsid w:val="001024DC"/>
    <w:rsid w:val="001072AB"/>
    <w:rsid w:val="00107C62"/>
    <w:rsid w:val="0011372A"/>
    <w:rsid w:val="00130C8B"/>
    <w:rsid w:val="00134931"/>
    <w:rsid w:val="0014220A"/>
    <w:rsid w:val="001506D2"/>
    <w:rsid w:val="00162DA4"/>
    <w:rsid w:val="00176979"/>
    <w:rsid w:val="00181FB2"/>
    <w:rsid w:val="001A22F7"/>
    <w:rsid w:val="001E7E1C"/>
    <w:rsid w:val="002122C3"/>
    <w:rsid w:val="002258CF"/>
    <w:rsid w:val="00233EF1"/>
    <w:rsid w:val="0023769E"/>
    <w:rsid w:val="0024412A"/>
    <w:rsid w:val="0024525E"/>
    <w:rsid w:val="00291595"/>
    <w:rsid w:val="0029626E"/>
    <w:rsid w:val="002A0323"/>
    <w:rsid w:val="002A09D4"/>
    <w:rsid w:val="002A6AC7"/>
    <w:rsid w:val="002B50FB"/>
    <w:rsid w:val="002C0D94"/>
    <w:rsid w:val="002D08F7"/>
    <w:rsid w:val="002D231A"/>
    <w:rsid w:val="002D4633"/>
    <w:rsid w:val="002E3874"/>
    <w:rsid w:val="002F1F7C"/>
    <w:rsid w:val="002F24EF"/>
    <w:rsid w:val="00315B95"/>
    <w:rsid w:val="00322576"/>
    <w:rsid w:val="00343737"/>
    <w:rsid w:val="003469B1"/>
    <w:rsid w:val="003530E4"/>
    <w:rsid w:val="00364116"/>
    <w:rsid w:val="003834A8"/>
    <w:rsid w:val="003A1F57"/>
    <w:rsid w:val="003A74EE"/>
    <w:rsid w:val="003A7F36"/>
    <w:rsid w:val="003E09AF"/>
    <w:rsid w:val="003E2053"/>
    <w:rsid w:val="003E646B"/>
    <w:rsid w:val="003F3681"/>
    <w:rsid w:val="003F6C77"/>
    <w:rsid w:val="00400C1F"/>
    <w:rsid w:val="00403F44"/>
    <w:rsid w:val="00404324"/>
    <w:rsid w:val="004136B5"/>
    <w:rsid w:val="00426738"/>
    <w:rsid w:val="00432F0F"/>
    <w:rsid w:val="00441AA1"/>
    <w:rsid w:val="00442E2D"/>
    <w:rsid w:val="004561A2"/>
    <w:rsid w:val="0045664D"/>
    <w:rsid w:val="004A3396"/>
    <w:rsid w:val="004B26E1"/>
    <w:rsid w:val="004D4AA9"/>
    <w:rsid w:val="004F04B6"/>
    <w:rsid w:val="004F3A0F"/>
    <w:rsid w:val="00500197"/>
    <w:rsid w:val="00504EEF"/>
    <w:rsid w:val="005118D4"/>
    <w:rsid w:val="00513FDE"/>
    <w:rsid w:val="00517809"/>
    <w:rsid w:val="00525280"/>
    <w:rsid w:val="005324C8"/>
    <w:rsid w:val="00535A68"/>
    <w:rsid w:val="00540797"/>
    <w:rsid w:val="005535DA"/>
    <w:rsid w:val="00556BC0"/>
    <w:rsid w:val="00560C6C"/>
    <w:rsid w:val="0058141D"/>
    <w:rsid w:val="00592447"/>
    <w:rsid w:val="00594357"/>
    <w:rsid w:val="005D078B"/>
    <w:rsid w:val="005F54DA"/>
    <w:rsid w:val="00614362"/>
    <w:rsid w:val="00630BEA"/>
    <w:rsid w:val="00635D11"/>
    <w:rsid w:val="00645796"/>
    <w:rsid w:val="006511D4"/>
    <w:rsid w:val="0065405B"/>
    <w:rsid w:val="006567C3"/>
    <w:rsid w:val="006600B1"/>
    <w:rsid w:val="00665E79"/>
    <w:rsid w:val="00667581"/>
    <w:rsid w:val="00671E98"/>
    <w:rsid w:val="0068047E"/>
    <w:rsid w:val="006D3E6B"/>
    <w:rsid w:val="006F1B45"/>
    <w:rsid w:val="0071224E"/>
    <w:rsid w:val="00713937"/>
    <w:rsid w:val="007208A6"/>
    <w:rsid w:val="0072577B"/>
    <w:rsid w:val="007540B5"/>
    <w:rsid w:val="00760D5E"/>
    <w:rsid w:val="00762BF0"/>
    <w:rsid w:val="00767280"/>
    <w:rsid w:val="00767B9C"/>
    <w:rsid w:val="0077647B"/>
    <w:rsid w:val="00777D9C"/>
    <w:rsid w:val="00786145"/>
    <w:rsid w:val="007B1CE8"/>
    <w:rsid w:val="007D1417"/>
    <w:rsid w:val="007D626D"/>
    <w:rsid w:val="007E3EBF"/>
    <w:rsid w:val="0083357D"/>
    <w:rsid w:val="00833686"/>
    <w:rsid w:val="00842E61"/>
    <w:rsid w:val="00872F52"/>
    <w:rsid w:val="008768C5"/>
    <w:rsid w:val="00876F6D"/>
    <w:rsid w:val="00884D6F"/>
    <w:rsid w:val="008A51A9"/>
    <w:rsid w:val="008A687D"/>
    <w:rsid w:val="008B2F89"/>
    <w:rsid w:val="008D3424"/>
    <w:rsid w:val="008D5DEE"/>
    <w:rsid w:val="008D6B28"/>
    <w:rsid w:val="009277AE"/>
    <w:rsid w:val="00957351"/>
    <w:rsid w:val="00975AF7"/>
    <w:rsid w:val="00995ABF"/>
    <w:rsid w:val="009C5981"/>
    <w:rsid w:val="009D02B1"/>
    <w:rsid w:val="009D21D2"/>
    <w:rsid w:val="009D49AB"/>
    <w:rsid w:val="009E57BF"/>
    <w:rsid w:val="009E6C48"/>
    <w:rsid w:val="009E6CC6"/>
    <w:rsid w:val="009F1605"/>
    <w:rsid w:val="00A2355C"/>
    <w:rsid w:val="00AA691A"/>
    <w:rsid w:val="00AD67DE"/>
    <w:rsid w:val="00AE54BA"/>
    <w:rsid w:val="00AF0A73"/>
    <w:rsid w:val="00B04F0C"/>
    <w:rsid w:val="00B10931"/>
    <w:rsid w:val="00B25C0D"/>
    <w:rsid w:val="00B27EE4"/>
    <w:rsid w:val="00B439E5"/>
    <w:rsid w:val="00B52479"/>
    <w:rsid w:val="00B53A2C"/>
    <w:rsid w:val="00B76D6E"/>
    <w:rsid w:val="00B95FF8"/>
    <w:rsid w:val="00BC1EFE"/>
    <w:rsid w:val="00BC3547"/>
    <w:rsid w:val="00BD6512"/>
    <w:rsid w:val="00BF0F1F"/>
    <w:rsid w:val="00C073AE"/>
    <w:rsid w:val="00C073F4"/>
    <w:rsid w:val="00C20FE0"/>
    <w:rsid w:val="00C40CC9"/>
    <w:rsid w:val="00C44DC1"/>
    <w:rsid w:val="00C527D3"/>
    <w:rsid w:val="00C53199"/>
    <w:rsid w:val="00C70B22"/>
    <w:rsid w:val="00C750A7"/>
    <w:rsid w:val="00C77E7F"/>
    <w:rsid w:val="00C97CD7"/>
    <w:rsid w:val="00CC0C2D"/>
    <w:rsid w:val="00CD004E"/>
    <w:rsid w:val="00CD0FFB"/>
    <w:rsid w:val="00CD5C83"/>
    <w:rsid w:val="00CE06E2"/>
    <w:rsid w:val="00D42216"/>
    <w:rsid w:val="00D541C5"/>
    <w:rsid w:val="00D72CA5"/>
    <w:rsid w:val="00D87FD4"/>
    <w:rsid w:val="00D97C1D"/>
    <w:rsid w:val="00DA3F22"/>
    <w:rsid w:val="00DB4EFB"/>
    <w:rsid w:val="00DC674D"/>
    <w:rsid w:val="00DD6EFF"/>
    <w:rsid w:val="00DE1768"/>
    <w:rsid w:val="00DF0C6D"/>
    <w:rsid w:val="00DF49B3"/>
    <w:rsid w:val="00E161BA"/>
    <w:rsid w:val="00E3381D"/>
    <w:rsid w:val="00E638DF"/>
    <w:rsid w:val="00E67BE4"/>
    <w:rsid w:val="00EB2CBC"/>
    <w:rsid w:val="00EB34DC"/>
    <w:rsid w:val="00EF00BD"/>
    <w:rsid w:val="00F062D8"/>
    <w:rsid w:val="00F568D4"/>
    <w:rsid w:val="00F72E9D"/>
    <w:rsid w:val="00F87E90"/>
    <w:rsid w:val="00F96B2D"/>
    <w:rsid w:val="00FA5D6A"/>
    <w:rsid w:val="00FB5C55"/>
    <w:rsid w:val="00FC0B61"/>
    <w:rsid w:val="00FD5889"/>
    <w:rsid w:val="00FD7D14"/>
    <w:rsid w:val="00FF3666"/>
    <w:rsid w:val="25BB414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6EDC1"/>
  <w15:docId w15:val="{33DA04FA-B329-4ECE-963D-F6B8E33A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2"/>
      <w:lang w:eastAsia="en-US"/>
    </w:rPr>
  </w:style>
  <w:style w:type="paragraph" w:styleId="Nadpis2">
    <w:name w:val="heading 2"/>
    <w:basedOn w:val="Normln"/>
    <w:next w:val="Normln"/>
    <w:link w:val="Nadpis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pPr>
      <w:spacing w:before="300" w:after="150" w:line="240" w:lineRule="auto"/>
      <w:outlineLvl w:val="2"/>
    </w:pPr>
    <w:rPr>
      <w:rFonts w:ascii="inherit" w:eastAsia="Times New Roman" w:hAnsi="inherit" w:cs="Times New Roman"/>
      <w:color w:val="CC2C32"/>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pPr>
      <w:spacing w:after="0" w:line="240" w:lineRule="auto"/>
    </w:pPr>
    <w:rPr>
      <w:rFonts w:ascii="Tahoma" w:hAnsi="Tahoma" w:cs="Tahoma"/>
      <w:sz w:val="16"/>
      <w:szCs w:val="16"/>
    </w:rPr>
  </w:style>
  <w:style w:type="paragraph" w:styleId="Zkladntextodsazen">
    <w:name w:val="Body Text Indent"/>
    <w:basedOn w:val="Normln"/>
    <w:link w:val="ZkladntextodsazenChar"/>
    <w:pPr>
      <w:spacing w:after="0" w:line="360" w:lineRule="auto"/>
      <w:ind w:firstLine="708"/>
    </w:pPr>
    <w:rPr>
      <w:rFonts w:ascii="Times New Roman" w:eastAsia="Times New Roman" w:hAnsi="Times New Roman" w:cs="Times New Roman"/>
      <w:sz w:val="28"/>
      <w:szCs w:val="20"/>
      <w:lang w:eastAsia="cs-CZ"/>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unhideWhenUsed/>
    <w:rPr>
      <w:b/>
      <w:bCs/>
    </w:rPr>
  </w:style>
  <w:style w:type="paragraph" w:styleId="Zhlav">
    <w:name w:val="header"/>
    <w:basedOn w:val="Normln"/>
    <w:link w:val="ZhlavChar"/>
    <w:qFormat/>
    <w:pPr>
      <w:tabs>
        <w:tab w:val="center" w:pos="4536"/>
        <w:tab w:val="right" w:pos="9072"/>
      </w:tabs>
      <w:spacing w:after="0" w:line="360" w:lineRule="auto"/>
    </w:pPr>
    <w:rPr>
      <w:rFonts w:ascii="Arial" w:eastAsia="Times New Roman" w:hAnsi="Arial" w:cs="Times New Roman"/>
      <w:sz w:val="24"/>
      <w:szCs w:val="20"/>
      <w:lang w:eastAsia="cs-CZ"/>
    </w:rPr>
  </w:style>
  <w:style w:type="paragraph" w:styleId="Normlnweb">
    <w:name w:val="Normal (Web)"/>
    <w:basedOn w:val="Normln"/>
    <w:uiPriority w:val="99"/>
    <w:unhideWhenUsed/>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Pr>
      <w:sz w:val="16"/>
      <w:szCs w:val="16"/>
    </w:rPr>
  </w:style>
  <w:style w:type="character" w:styleId="Znakapoznpodarou">
    <w:name w:val="footnote reference"/>
    <w:basedOn w:val="Standardnpsmoodstavce"/>
    <w:semiHidden/>
    <w:rPr>
      <w:vertAlign w:val="superscript"/>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character" w:customStyle="1" w:styleId="TextbublinyChar">
    <w:name w:val="Text bubliny Char"/>
    <w:basedOn w:val="Standardnpsmoodstavce"/>
    <w:link w:val="Textbubliny"/>
    <w:uiPriority w:val="99"/>
    <w:semiHidden/>
    <w:qFormat/>
    <w:rPr>
      <w:rFonts w:ascii="Tahoma" w:hAnsi="Tahoma" w:cs="Tahoma"/>
      <w:sz w:val="16"/>
      <w:szCs w:val="16"/>
    </w:rPr>
  </w:style>
  <w:style w:type="paragraph" w:customStyle="1" w:styleId="Prosttext1">
    <w:name w:val="Prostý text1"/>
    <w:basedOn w:val="Normln"/>
    <w:pPr>
      <w:widowControl w:val="0"/>
      <w:spacing w:after="0" w:line="240" w:lineRule="auto"/>
    </w:pPr>
    <w:rPr>
      <w:rFonts w:ascii="Courier New" w:eastAsia="Times New Roman" w:hAnsi="Courier New" w:cs="Times New Roman"/>
      <w:sz w:val="20"/>
      <w:szCs w:val="20"/>
      <w:lang w:eastAsia="cs-CZ"/>
    </w:rPr>
  </w:style>
  <w:style w:type="paragraph" w:customStyle="1" w:styleId="Odstavecseseznamem1">
    <w:name w:val="Odstavec se seznamem1"/>
    <w:basedOn w:val="Normln"/>
    <w:uiPriority w:val="34"/>
    <w:qFormat/>
    <w:pPr>
      <w:ind w:left="720"/>
      <w:contextualSpacing/>
    </w:pPr>
  </w:style>
  <w:style w:type="character" w:customStyle="1" w:styleId="Nadpis3Char">
    <w:name w:val="Nadpis 3 Char"/>
    <w:basedOn w:val="Standardnpsmoodstavce"/>
    <w:link w:val="Nadpis3"/>
    <w:uiPriority w:val="9"/>
    <w:rPr>
      <w:rFonts w:ascii="inherit" w:eastAsia="Times New Roman" w:hAnsi="inherit" w:cs="Times New Roman"/>
      <w:color w:val="CC2C32"/>
      <w:sz w:val="38"/>
      <w:szCs w:val="38"/>
      <w:lang w:eastAsia="cs-CZ"/>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ZhlavChar">
    <w:name w:val="Záhlaví Char"/>
    <w:basedOn w:val="Standardnpsmoodstavce"/>
    <w:link w:val="Zhlav"/>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rPr>
      <w:rFonts w:ascii="Times New Roman" w:eastAsia="Times New Roman" w:hAnsi="Times New Roman" w:cs="Times New Roman"/>
      <w:sz w:val="28"/>
      <w:szCs w:val="20"/>
      <w:lang w:eastAsia="cs-CZ"/>
    </w:rPr>
  </w:style>
  <w:style w:type="paragraph" w:styleId="Odstavecseseznamem">
    <w:name w:val="List Paragraph"/>
    <w:basedOn w:val="Normln"/>
    <w:uiPriority w:val="34"/>
    <w:unhideWhenUsed/>
    <w:qFormat/>
    <w:rsid w:val="007B1CE8"/>
    <w:pPr>
      <w:ind w:left="720"/>
      <w:contextualSpacing/>
    </w:pPr>
  </w:style>
  <w:style w:type="paragraph" w:styleId="Textpoznpodarou">
    <w:name w:val="footnote text"/>
    <w:basedOn w:val="Normln"/>
    <w:link w:val="TextpoznpodarouChar"/>
    <w:uiPriority w:val="99"/>
    <w:semiHidden/>
    <w:unhideWhenUsed/>
    <w:rsid w:val="00D87FD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87FD4"/>
    <w:rPr>
      <w:lang w:eastAsia="en-US"/>
    </w:rPr>
  </w:style>
  <w:style w:type="paragraph" w:styleId="Zpat">
    <w:name w:val="footer"/>
    <w:basedOn w:val="Normln"/>
    <w:link w:val="ZpatChar"/>
    <w:uiPriority w:val="99"/>
    <w:unhideWhenUsed/>
    <w:rsid w:val="00BD6512"/>
    <w:pPr>
      <w:tabs>
        <w:tab w:val="center" w:pos="4536"/>
        <w:tab w:val="right" w:pos="9072"/>
      </w:tabs>
      <w:spacing w:after="0" w:line="240" w:lineRule="auto"/>
    </w:pPr>
  </w:style>
  <w:style w:type="character" w:customStyle="1" w:styleId="ZpatChar">
    <w:name w:val="Zápatí Char"/>
    <w:basedOn w:val="Standardnpsmoodstavce"/>
    <w:link w:val="Zpat"/>
    <w:uiPriority w:val="99"/>
    <w:rsid w:val="00BD65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17581">
      <w:bodyDiv w:val="1"/>
      <w:marLeft w:val="0"/>
      <w:marRight w:val="0"/>
      <w:marTop w:val="0"/>
      <w:marBottom w:val="0"/>
      <w:divBdr>
        <w:top w:val="none" w:sz="0" w:space="0" w:color="auto"/>
        <w:left w:val="none" w:sz="0" w:space="0" w:color="auto"/>
        <w:bottom w:val="none" w:sz="0" w:space="0" w:color="auto"/>
        <w:right w:val="none" w:sz="0" w:space="0" w:color="auto"/>
      </w:divBdr>
      <w:divsChild>
        <w:div w:id="106775817">
          <w:marLeft w:val="0"/>
          <w:marRight w:val="0"/>
          <w:marTop w:val="0"/>
          <w:marBottom w:val="0"/>
          <w:divBdr>
            <w:top w:val="none" w:sz="0" w:space="0" w:color="auto"/>
            <w:left w:val="none" w:sz="0" w:space="0" w:color="auto"/>
            <w:bottom w:val="none" w:sz="0" w:space="0" w:color="auto"/>
            <w:right w:val="none" w:sz="0" w:space="0" w:color="auto"/>
          </w:divBdr>
          <w:divsChild>
            <w:div w:id="2026787342">
              <w:marLeft w:val="-195"/>
              <w:marRight w:val="-195"/>
              <w:marTop w:val="0"/>
              <w:marBottom w:val="0"/>
              <w:divBdr>
                <w:top w:val="none" w:sz="0" w:space="0" w:color="auto"/>
                <w:left w:val="none" w:sz="0" w:space="0" w:color="auto"/>
                <w:bottom w:val="none" w:sz="0" w:space="0" w:color="auto"/>
                <w:right w:val="none" w:sz="0" w:space="0" w:color="auto"/>
              </w:divBdr>
              <w:divsChild>
                <w:div w:id="1662612474">
                  <w:marLeft w:val="0"/>
                  <w:marRight w:val="0"/>
                  <w:marTop w:val="0"/>
                  <w:marBottom w:val="0"/>
                  <w:divBdr>
                    <w:top w:val="none" w:sz="0" w:space="0" w:color="auto"/>
                    <w:left w:val="none" w:sz="0" w:space="0" w:color="auto"/>
                    <w:bottom w:val="none" w:sz="0" w:space="0" w:color="auto"/>
                    <w:right w:val="none" w:sz="0" w:space="0" w:color="auto"/>
                  </w:divBdr>
                  <w:divsChild>
                    <w:div w:id="1897013676">
                      <w:marLeft w:val="0"/>
                      <w:marRight w:val="0"/>
                      <w:marTop w:val="0"/>
                      <w:marBottom w:val="0"/>
                      <w:divBdr>
                        <w:top w:val="none" w:sz="0" w:space="0" w:color="auto"/>
                        <w:left w:val="none" w:sz="0" w:space="0" w:color="auto"/>
                        <w:bottom w:val="single" w:sz="6" w:space="31" w:color="DEDEDE"/>
                        <w:right w:val="none" w:sz="0" w:space="0" w:color="auto"/>
                      </w:divBdr>
                      <w:divsChild>
                        <w:div w:id="616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85ED9-F360-4870-B796-2CEF86D2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D508E75D.dotm</Template>
  <TotalTime>0</TotalTime>
  <Pages>9</Pages>
  <Words>2258</Words>
  <Characters>13323</Characters>
  <Application>Microsoft Office Word</Application>
  <DocSecurity>4</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Odcházel Tomáš</cp:lastModifiedBy>
  <cp:revision>2</cp:revision>
  <cp:lastPrinted>2016-12-15T16:14:00Z</cp:lastPrinted>
  <dcterms:created xsi:type="dcterms:W3CDTF">2017-08-07T12:17:00Z</dcterms:created>
  <dcterms:modified xsi:type="dcterms:W3CDTF">2017-08-07T12:17:00Z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