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274A7" w14:textId="09CF3257" w:rsidR="00E702CB" w:rsidRPr="00E702CB" w:rsidRDefault="00706A15" w:rsidP="00E702CB">
      <w:pPr>
        <w:rPr>
          <w:rFonts w:ascii="Silka" w:hAnsi="Silka" w:cs="Times New Roman"/>
          <w:b/>
          <w:bCs/>
          <w:color w:val="FF0000"/>
          <w:sz w:val="24"/>
          <w:szCs w:val="24"/>
        </w:rPr>
      </w:pPr>
      <w:bookmarkStart w:id="0" w:name="_Hlk146720843"/>
      <w:r>
        <w:rPr>
          <w:rFonts w:ascii="Silka" w:hAnsi="Silka" w:cs="Times New Roman"/>
          <w:b/>
          <w:bCs/>
          <w:color w:val="FF0000"/>
          <w:sz w:val="24"/>
          <w:szCs w:val="24"/>
        </w:rPr>
        <w:t xml:space="preserve">NA UNIVERZITĚ KARLOVĚ SE USKUTEČNILO SETKÁNÍ S NÁZVEM </w:t>
      </w:r>
      <w:r w:rsidRPr="00A16AF6">
        <w:rPr>
          <w:rFonts w:ascii="Silka" w:hAnsi="Silka" w:cs="Times New Roman"/>
          <w:b/>
          <w:bCs/>
          <w:i/>
          <w:iCs/>
          <w:color w:val="FF0000"/>
          <w:sz w:val="24"/>
          <w:szCs w:val="24"/>
        </w:rPr>
        <w:t>ROZVOJ COTUTELLE NA UK</w:t>
      </w:r>
    </w:p>
    <w:p w14:paraId="13E1DA40" w14:textId="77777777" w:rsidR="00E702CB" w:rsidRPr="00E702CB" w:rsidRDefault="00E702CB" w:rsidP="00E702CB">
      <w:pPr>
        <w:rPr>
          <w:rFonts w:ascii="Silka" w:hAnsi="Silka" w:cs="Times New Roman"/>
          <w:b/>
          <w:bCs/>
          <w:sz w:val="24"/>
          <w:szCs w:val="24"/>
        </w:rPr>
      </w:pPr>
    </w:p>
    <w:p w14:paraId="5A7E89D6" w14:textId="36F41704" w:rsidR="00E702CB" w:rsidRDefault="00E702CB" w:rsidP="00371049">
      <w:pPr>
        <w:jc w:val="both"/>
        <w:rPr>
          <w:rFonts w:ascii="Silka" w:hAnsi="Silka" w:cs="Times New Roman"/>
          <w:sz w:val="24"/>
          <w:szCs w:val="24"/>
        </w:rPr>
      </w:pPr>
      <w:r w:rsidRPr="00A16AF6">
        <w:rPr>
          <w:rFonts w:ascii="Silka" w:hAnsi="Silka" w:cs="Times New Roman"/>
          <w:sz w:val="24"/>
          <w:szCs w:val="24"/>
        </w:rPr>
        <w:t>P</w:t>
      </w:r>
      <w:r w:rsidR="00A16AF6">
        <w:rPr>
          <w:rFonts w:ascii="Silka" w:hAnsi="Silka" w:cs="Times New Roman"/>
          <w:sz w:val="24"/>
          <w:szCs w:val="24"/>
        </w:rPr>
        <w:t>raha</w:t>
      </w:r>
      <w:r w:rsidRPr="00A16AF6">
        <w:rPr>
          <w:rFonts w:ascii="Silka" w:hAnsi="Silka" w:cs="Times New Roman"/>
          <w:sz w:val="24"/>
          <w:szCs w:val="24"/>
        </w:rPr>
        <w:t xml:space="preserve"> </w:t>
      </w:r>
      <w:r w:rsidR="00A16AF6">
        <w:rPr>
          <w:rFonts w:ascii="Silka" w:hAnsi="Silka" w:cs="Times New Roman"/>
          <w:sz w:val="24"/>
          <w:szCs w:val="24"/>
        </w:rPr>
        <w:t>8</w:t>
      </w:r>
      <w:r w:rsidRPr="00A16AF6">
        <w:rPr>
          <w:rFonts w:ascii="Silka" w:hAnsi="Silka" w:cs="Times New Roman"/>
          <w:sz w:val="24"/>
          <w:szCs w:val="24"/>
        </w:rPr>
        <w:t xml:space="preserve">. </w:t>
      </w:r>
      <w:r w:rsidR="00A16AF6">
        <w:rPr>
          <w:rFonts w:ascii="Silka" w:hAnsi="Silka" w:cs="Times New Roman"/>
          <w:sz w:val="24"/>
          <w:szCs w:val="24"/>
        </w:rPr>
        <w:t>prosince</w:t>
      </w:r>
      <w:r w:rsidRPr="00E702CB">
        <w:rPr>
          <w:rFonts w:ascii="Silka" w:hAnsi="Silka" w:cs="Times New Roman"/>
          <w:sz w:val="20"/>
          <w:szCs w:val="20"/>
        </w:rPr>
        <w:t xml:space="preserve"> </w:t>
      </w:r>
      <w:r w:rsidRPr="00E702CB">
        <w:rPr>
          <w:rFonts w:ascii="Silka" w:hAnsi="Silka" w:cs="Times New Roman"/>
          <w:sz w:val="24"/>
          <w:szCs w:val="24"/>
        </w:rPr>
        <w:t xml:space="preserve">– </w:t>
      </w:r>
      <w:r w:rsidR="00A16AF6">
        <w:rPr>
          <w:rFonts w:ascii="Silka" w:hAnsi="Silka" w:cs="Times New Roman"/>
          <w:sz w:val="24"/>
          <w:szCs w:val="24"/>
        </w:rPr>
        <w:t xml:space="preserve">Na Univerzitě Karlově proběhlo v pátek 8. prosince mezinárodní setkání věnující se doktorskému </w:t>
      </w:r>
      <w:r w:rsidR="00A16AF6" w:rsidRPr="00A16AF6">
        <w:rPr>
          <w:rFonts w:ascii="Silka" w:hAnsi="Silka" w:cs="Times New Roman"/>
          <w:sz w:val="24"/>
          <w:szCs w:val="24"/>
        </w:rPr>
        <w:t xml:space="preserve">studiu pod dvojím vedením (známé pod francouzským názvem </w:t>
      </w:r>
      <w:proofErr w:type="spellStart"/>
      <w:r w:rsidR="00A16AF6" w:rsidRPr="00A16AF6">
        <w:rPr>
          <w:rFonts w:ascii="Silka" w:hAnsi="Silka" w:cs="Times New Roman"/>
          <w:sz w:val="24"/>
          <w:szCs w:val="24"/>
        </w:rPr>
        <w:t>cotutelle</w:t>
      </w:r>
      <w:proofErr w:type="spellEnd"/>
      <w:r w:rsidR="00A16AF6" w:rsidRPr="00A16AF6">
        <w:rPr>
          <w:rFonts w:ascii="Silka" w:hAnsi="Silka" w:cs="Times New Roman"/>
          <w:sz w:val="24"/>
          <w:szCs w:val="24"/>
        </w:rPr>
        <w:t>)</w:t>
      </w:r>
      <w:r w:rsidR="00544EA2">
        <w:rPr>
          <w:rFonts w:ascii="Silka" w:hAnsi="Silka" w:cs="Times New Roman"/>
          <w:sz w:val="24"/>
          <w:szCs w:val="24"/>
        </w:rPr>
        <w:t xml:space="preserve">, které umožňuje </w:t>
      </w:r>
      <w:r w:rsidR="00544EA2" w:rsidRPr="00544EA2">
        <w:rPr>
          <w:rFonts w:ascii="Silka" w:hAnsi="Silka" w:cs="Times New Roman"/>
          <w:sz w:val="24"/>
          <w:szCs w:val="24"/>
        </w:rPr>
        <w:t>studentům vypracovat část své disertační práce na zahraničních pracovištích</w:t>
      </w:r>
      <w:r w:rsidR="00A16AF6">
        <w:rPr>
          <w:rFonts w:ascii="Silka" w:hAnsi="Silka" w:cs="Times New Roman"/>
          <w:sz w:val="24"/>
          <w:szCs w:val="24"/>
        </w:rPr>
        <w:t xml:space="preserve">. </w:t>
      </w:r>
      <w:r w:rsidR="00371049" w:rsidRPr="00371049">
        <w:rPr>
          <w:rFonts w:ascii="Silka" w:hAnsi="Silka" w:cs="Times New Roman"/>
          <w:sz w:val="24"/>
          <w:szCs w:val="24"/>
        </w:rPr>
        <w:t>Hlavním cílem b</w:t>
      </w:r>
      <w:r w:rsidR="00371049" w:rsidRPr="00371049">
        <w:rPr>
          <w:rFonts w:ascii="Silka" w:hAnsi="Silka" w:cs="Times New Roman"/>
          <w:sz w:val="24"/>
          <w:szCs w:val="24"/>
        </w:rPr>
        <w:t>ylo zejména</w:t>
      </w:r>
      <w:r w:rsidR="00371049" w:rsidRPr="00371049">
        <w:rPr>
          <w:rFonts w:ascii="Silka" w:hAnsi="Silka" w:cs="Times New Roman"/>
          <w:sz w:val="24"/>
          <w:szCs w:val="24"/>
        </w:rPr>
        <w:t xml:space="preserve"> poskytnutí užitečných informací o </w:t>
      </w:r>
      <w:r w:rsidR="00371049">
        <w:rPr>
          <w:rFonts w:ascii="Silka" w:hAnsi="Silka" w:cs="Times New Roman"/>
          <w:sz w:val="24"/>
          <w:szCs w:val="24"/>
        </w:rPr>
        <w:t>tomto specifickém druhu</w:t>
      </w:r>
      <w:r w:rsidR="00371049" w:rsidRPr="00371049">
        <w:rPr>
          <w:rFonts w:ascii="Silka" w:hAnsi="Silka" w:cs="Times New Roman"/>
          <w:sz w:val="24"/>
          <w:szCs w:val="24"/>
        </w:rPr>
        <w:t xml:space="preserve"> studi</w:t>
      </w:r>
      <w:r w:rsidR="00371049">
        <w:rPr>
          <w:rFonts w:ascii="Silka" w:hAnsi="Silka" w:cs="Times New Roman"/>
          <w:sz w:val="24"/>
          <w:szCs w:val="24"/>
        </w:rPr>
        <w:t>a</w:t>
      </w:r>
      <w:r w:rsidR="00371049" w:rsidRPr="00371049">
        <w:rPr>
          <w:rFonts w:ascii="Silka" w:hAnsi="Silka" w:cs="Times New Roman"/>
          <w:sz w:val="24"/>
          <w:szCs w:val="24"/>
        </w:rPr>
        <w:t xml:space="preserve">, představení možností podpory ze strany </w:t>
      </w:r>
      <w:r w:rsidR="00371049" w:rsidRPr="00371049">
        <w:rPr>
          <w:rFonts w:ascii="Silka" w:hAnsi="Silka" w:cs="Times New Roman"/>
          <w:sz w:val="24"/>
          <w:szCs w:val="24"/>
        </w:rPr>
        <w:t>univerzity</w:t>
      </w:r>
      <w:r w:rsidR="00371049" w:rsidRPr="00371049">
        <w:rPr>
          <w:rFonts w:ascii="Silka" w:hAnsi="Silka" w:cs="Times New Roman"/>
          <w:sz w:val="24"/>
          <w:szCs w:val="24"/>
        </w:rPr>
        <w:t xml:space="preserve"> a možností dalšího rozvoje a spolupráce na mezinárodní úrovni.</w:t>
      </w:r>
    </w:p>
    <w:p w14:paraId="3EAA4DB5" w14:textId="2673F644" w:rsidR="00371049" w:rsidRDefault="00371049" w:rsidP="00371049">
      <w:pPr>
        <w:jc w:val="both"/>
        <w:rPr>
          <w:rFonts w:ascii="Silka" w:hAnsi="Silka" w:cs="Times New Roman"/>
          <w:sz w:val="24"/>
          <w:szCs w:val="24"/>
        </w:rPr>
      </w:pPr>
    </w:p>
    <w:p w14:paraId="49BB5C8E" w14:textId="4D82EFCC" w:rsidR="00371049" w:rsidRDefault="00371049" w:rsidP="00371049">
      <w:pPr>
        <w:jc w:val="both"/>
        <w:rPr>
          <w:rFonts w:ascii="Silka" w:hAnsi="Silka" w:cs="Times New Roman"/>
          <w:sz w:val="24"/>
          <w:szCs w:val="24"/>
        </w:rPr>
      </w:pPr>
      <w:r w:rsidRPr="00371049">
        <w:rPr>
          <w:rFonts w:ascii="Silka" w:hAnsi="Silka" w:cs="Times New Roman"/>
          <w:sz w:val="24"/>
          <w:szCs w:val="24"/>
        </w:rPr>
        <w:t xml:space="preserve">Letošní setkání </w:t>
      </w:r>
      <w:r w:rsidRPr="00371049">
        <w:rPr>
          <w:rFonts w:ascii="Silka" w:hAnsi="Silka" w:cs="Times New Roman"/>
          <w:sz w:val="24"/>
          <w:szCs w:val="24"/>
        </w:rPr>
        <w:t>bylo</w:t>
      </w:r>
      <w:r w:rsidRPr="00371049">
        <w:rPr>
          <w:rFonts w:ascii="Silka" w:hAnsi="Silka" w:cs="Times New Roman"/>
          <w:sz w:val="24"/>
          <w:szCs w:val="24"/>
        </w:rPr>
        <w:t xml:space="preserve"> určeno nejen referentkám a referentům, ale také garantkám a garantům</w:t>
      </w:r>
      <w:r w:rsidRPr="00371049">
        <w:rPr>
          <w:rFonts w:ascii="Silka" w:hAnsi="Silka" w:cs="Times New Roman"/>
          <w:sz w:val="24"/>
          <w:szCs w:val="24"/>
        </w:rPr>
        <w:t>,</w:t>
      </w:r>
      <w:r>
        <w:rPr>
          <w:rFonts w:ascii="Silka" w:hAnsi="Silka" w:cs="Times New Roman"/>
          <w:sz w:val="24"/>
          <w:szCs w:val="24"/>
        </w:rPr>
        <w:t xml:space="preserve"> </w:t>
      </w:r>
      <w:r w:rsidRPr="00371049">
        <w:rPr>
          <w:rFonts w:ascii="Silka" w:hAnsi="Silka" w:cs="Times New Roman"/>
          <w:sz w:val="24"/>
          <w:szCs w:val="24"/>
        </w:rPr>
        <w:t>proděkankám a proděkanům a PhD školitelkám a školitelům.</w:t>
      </w:r>
      <w:r w:rsidRPr="00371049">
        <w:rPr>
          <w:rFonts w:ascii="Silka" w:hAnsi="Silka" w:cs="Times New Roman"/>
          <w:sz w:val="24"/>
          <w:szCs w:val="24"/>
        </w:rPr>
        <w:t xml:space="preserve"> Díky tomu se stalo</w:t>
      </w:r>
      <w:r>
        <w:rPr>
          <w:rFonts w:ascii="Silka" w:hAnsi="Silka" w:cs="Times New Roman"/>
          <w:sz w:val="24"/>
          <w:szCs w:val="24"/>
        </w:rPr>
        <w:t xml:space="preserve"> užitečnou</w:t>
      </w:r>
      <w:r w:rsidRPr="00371049">
        <w:rPr>
          <w:rFonts w:ascii="Silka" w:hAnsi="Silka" w:cs="Times New Roman"/>
          <w:sz w:val="24"/>
          <w:szCs w:val="24"/>
        </w:rPr>
        <w:t xml:space="preserve"> </w:t>
      </w:r>
      <w:r w:rsidRPr="00371049">
        <w:rPr>
          <w:rFonts w:ascii="Silka" w:hAnsi="Silka" w:cs="Times New Roman"/>
          <w:sz w:val="24"/>
          <w:szCs w:val="24"/>
        </w:rPr>
        <w:t xml:space="preserve">platformou ke sdílení zkušeností z oblasti </w:t>
      </w:r>
      <w:proofErr w:type="spellStart"/>
      <w:r w:rsidRPr="00371049">
        <w:rPr>
          <w:rFonts w:ascii="Silka" w:hAnsi="Silka" w:cs="Times New Roman"/>
          <w:sz w:val="24"/>
          <w:szCs w:val="24"/>
        </w:rPr>
        <w:t>cotutelle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 a navázání bližších kontaktů.</w:t>
      </w:r>
      <w:r>
        <w:rPr>
          <w:rFonts w:ascii="Silka" w:hAnsi="Silka" w:cs="Times New Roman"/>
          <w:sz w:val="24"/>
          <w:szCs w:val="24"/>
        </w:rPr>
        <w:t xml:space="preserve"> </w:t>
      </w:r>
    </w:p>
    <w:p w14:paraId="0FA431E2" w14:textId="77777777" w:rsidR="00371049" w:rsidRDefault="00371049" w:rsidP="00371049">
      <w:pPr>
        <w:jc w:val="both"/>
        <w:rPr>
          <w:rFonts w:ascii="Silka" w:hAnsi="Silka" w:cs="Times New Roman"/>
          <w:sz w:val="24"/>
          <w:szCs w:val="24"/>
        </w:rPr>
      </w:pPr>
    </w:p>
    <w:p w14:paraId="33364924" w14:textId="72B419AA" w:rsidR="00371049" w:rsidRDefault="00371049" w:rsidP="00371049">
      <w:pPr>
        <w:jc w:val="both"/>
        <w:rPr>
          <w:rFonts w:ascii="Silka" w:hAnsi="Silka" w:cs="Times New Roman"/>
          <w:sz w:val="24"/>
          <w:szCs w:val="24"/>
        </w:rPr>
      </w:pPr>
      <w:r>
        <w:rPr>
          <w:rFonts w:ascii="Silka" w:hAnsi="Silka" w:cs="Times New Roman"/>
          <w:sz w:val="24"/>
          <w:szCs w:val="24"/>
        </w:rPr>
        <w:t>V rámci bohatého programu zazněl mimo jiné</w:t>
      </w:r>
      <w:r w:rsidRPr="00371049">
        <w:rPr>
          <w:rFonts w:ascii="Silka" w:hAnsi="Silka" w:cs="Times New Roman"/>
          <w:sz w:val="24"/>
          <w:szCs w:val="24"/>
        </w:rPr>
        <w:t xml:space="preserve"> příspěvek paní doktorky Heleny Reichlové působící na Fyzikálním ústavu AV ČR a na </w:t>
      </w:r>
      <w:proofErr w:type="spellStart"/>
      <w:r w:rsidRPr="00371049">
        <w:rPr>
          <w:rFonts w:ascii="Silka" w:hAnsi="Silka" w:cs="Times New Roman"/>
          <w:sz w:val="24"/>
          <w:szCs w:val="24"/>
        </w:rPr>
        <w:t>Technische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 </w:t>
      </w:r>
      <w:proofErr w:type="spellStart"/>
      <w:r w:rsidRPr="00371049">
        <w:rPr>
          <w:rFonts w:ascii="Silka" w:hAnsi="Silka" w:cs="Times New Roman"/>
          <w:sz w:val="24"/>
          <w:szCs w:val="24"/>
        </w:rPr>
        <w:t>Universität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 </w:t>
      </w:r>
      <w:proofErr w:type="spellStart"/>
      <w:r w:rsidRPr="00371049">
        <w:rPr>
          <w:rFonts w:ascii="Silka" w:hAnsi="Silka" w:cs="Times New Roman"/>
          <w:sz w:val="24"/>
          <w:szCs w:val="24"/>
        </w:rPr>
        <w:t>Dresden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, která má bohaté zkušenosti jak s </w:t>
      </w:r>
      <w:proofErr w:type="spellStart"/>
      <w:r w:rsidRPr="00371049">
        <w:rPr>
          <w:rFonts w:ascii="Silka" w:hAnsi="Silka" w:cs="Times New Roman"/>
          <w:sz w:val="24"/>
          <w:szCs w:val="24"/>
        </w:rPr>
        <w:t>cotutelle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 studiem, tak s mezinárodní spoluprací na doktorské úrovni obecně. Na toto téma dále promluv</w:t>
      </w:r>
      <w:r>
        <w:rPr>
          <w:rFonts w:ascii="Silka" w:hAnsi="Silka" w:cs="Times New Roman"/>
          <w:sz w:val="24"/>
          <w:szCs w:val="24"/>
        </w:rPr>
        <w:t>il</w:t>
      </w:r>
      <w:r w:rsidRPr="00371049">
        <w:rPr>
          <w:rFonts w:ascii="Silka" w:hAnsi="Silka" w:cs="Times New Roman"/>
          <w:sz w:val="24"/>
          <w:szCs w:val="24"/>
        </w:rPr>
        <w:t xml:space="preserve"> pan profesor </w:t>
      </w:r>
      <w:proofErr w:type="spellStart"/>
      <w:r w:rsidRPr="00371049">
        <w:rPr>
          <w:rFonts w:ascii="Silka" w:hAnsi="Silka" w:cs="Times New Roman"/>
          <w:sz w:val="24"/>
          <w:szCs w:val="24"/>
        </w:rPr>
        <w:t>Bernd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 </w:t>
      </w:r>
      <w:proofErr w:type="spellStart"/>
      <w:r w:rsidRPr="00371049">
        <w:rPr>
          <w:rFonts w:ascii="Silka" w:hAnsi="Silka" w:cs="Times New Roman"/>
          <w:sz w:val="24"/>
          <w:szCs w:val="24"/>
        </w:rPr>
        <w:t>Büchner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 (profesor na TU </w:t>
      </w:r>
      <w:proofErr w:type="spellStart"/>
      <w:r w:rsidRPr="00371049">
        <w:rPr>
          <w:rFonts w:ascii="Silka" w:hAnsi="Silka" w:cs="Times New Roman"/>
          <w:sz w:val="24"/>
          <w:szCs w:val="24"/>
        </w:rPr>
        <w:t>Dresden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 a ředitel na IFW </w:t>
      </w:r>
      <w:proofErr w:type="spellStart"/>
      <w:r w:rsidRPr="00371049">
        <w:rPr>
          <w:rFonts w:ascii="Silka" w:hAnsi="Silka" w:cs="Times New Roman"/>
          <w:sz w:val="24"/>
          <w:szCs w:val="24"/>
        </w:rPr>
        <w:t>Dresden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) a vedoucí kanceláře mezinárodních vztahů na TU </w:t>
      </w:r>
      <w:proofErr w:type="spellStart"/>
      <w:r w:rsidRPr="00371049">
        <w:rPr>
          <w:rFonts w:ascii="Silka" w:hAnsi="Silka" w:cs="Times New Roman"/>
          <w:sz w:val="24"/>
          <w:szCs w:val="24"/>
        </w:rPr>
        <w:t>Dresden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 pan Peter Rosenbaum. </w:t>
      </w:r>
      <w:r>
        <w:rPr>
          <w:rFonts w:ascii="Silka" w:hAnsi="Silka" w:cs="Times New Roman"/>
          <w:sz w:val="24"/>
          <w:szCs w:val="24"/>
        </w:rPr>
        <w:t xml:space="preserve">V neposlední řadě </w:t>
      </w:r>
      <w:r w:rsidR="00C107FF">
        <w:rPr>
          <w:rFonts w:ascii="Silka" w:hAnsi="Silka" w:cs="Times New Roman"/>
          <w:sz w:val="24"/>
          <w:szCs w:val="24"/>
        </w:rPr>
        <w:t>si přítomní vyslechli příspěvek</w:t>
      </w:r>
      <w:r w:rsidRPr="00371049">
        <w:rPr>
          <w:rFonts w:ascii="Silka" w:hAnsi="Silka" w:cs="Times New Roman"/>
          <w:sz w:val="24"/>
          <w:szCs w:val="24"/>
        </w:rPr>
        <w:t xml:space="preserve"> Mgr. Barbor</w:t>
      </w:r>
      <w:r w:rsidR="00C107FF">
        <w:rPr>
          <w:rFonts w:ascii="Silka" w:hAnsi="Silka" w:cs="Times New Roman"/>
          <w:sz w:val="24"/>
          <w:szCs w:val="24"/>
        </w:rPr>
        <w:t>y</w:t>
      </w:r>
      <w:r w:rsidRPr="00371049">
        <w:rPr>
          <w:rFonts w:ascii="Silka" w:hAnsi="Silka" w:cs="Times New Roman"/>
          <w:sz w:val="24"/>
          <w:szCs w:val="24"/>
        </w:rPr>
        <w:t xml:space="preserve"> Boušov</w:t>
      </w:r>
      <w:r w:rsidR="00C107FF">
        <w:rPr>
          <w:rFonts w:ascii="Silka" w:hAnsi="Silka" w:cs="Times New Roman"/>
          <w:sz w:val="24"/>
          <w:szCs w:val="24"/>
        </w:rPr>
        <w:t>é</w:t>
      </w:r>
      <w:r w:rsidRPr="00371049">
        <w:rPr>
          <w:rFonts w:ascii="Silka" w:hAnsi="Silka" w:cs="Times New Roman"/>
          <w:sz w:val="24"/>
          <w:szCs w:val="24"/>
        </w:rPr>
        <w:t xml:space="preserve"> a Lenk</w:t>
      </w:r>
      <w:r w:rsidR="00C107FF">
        <w:rPr>
          <w:rFonts w:ascii="Silka" w:hAnsi="Silka" w:cs="Times New Roman"/>
          <w:sz w:val="24"/>
          <w:szCs w:val="24"/>
        </w:rPr>
        <w:t>y</w:t>
      </w:r>
      <w:r w:rsidRPr="00371049">
        <w:rPr>
          <w:rFonts w:ascii="Silka" w:hAnsi="Silka" w:cs="Times New Roman"/>
          <w:sz w:val="24"/>
          <w:szCs w:val="24"/>
        </w:rPr>
        <w:t xml:space="preserve"> </w:t>
      </w:r>
      <w:proofErr w:type="spellStart"/>
      <w:r w:rsidRPr="00371049">
        <w:rPr>
          <w:rFonts w:ascii="Silka" w:hAnsi="Silka" w:cs="Times New Roman"/>
          <w:sz w:val="24"/>
          <w:szCs w:val="24"/>
        </w:rPr>
        <w:t>Drugov</w:t>
      </w:r>
      <w:r w:rsidR="00C107FF">
        <w:rPr>
          <w:rFonts w:ascii="Silka" w:hAnsi="Silka" w:cs="Times New Roman"/>
          <w:sz w:val="24"/>
          <w:szCs w:val="24"/>
        </w:rPr>
        <w:t>é</w:t>
      </w:r>
      <w:proofErr w:type="spellEnd"/>
      <w:r w:rsidRPr="00371049">
        <w:rPr>
          <w:rFonts w:ascii="Silka" w:hAnsi="Silka" w:cs="Times New Roman"/>
          <w:sz w:val="24"/>
          <w:szCs w:val="24"/>
        </w:rPr>
        <w:t xml:space="preserve"> z pracovního týmu DAAD IP Praha o možnostech finanční podpory skrze výzkumná stipendia DAAD.</w:t>
      </w:r>
    </w:p>
    <w:p w14:paraId="0B8FE9BE" w14:textId="2B06D027" w:rsidR="00371049" w:rsidRDefault="00371049" w:rsidP="00371049">
      <w:pPr>
        <w:jc w:val="both"/>
        <w:rPr>
          <w:rFonts w:ascii="Silka" w:hAnsi="Silka" w:cs="Times New Roman"/>
          <w:sz w:val="24"/>
          <w:szCs w:val="24"/>
        </w:rPr>
      </w:pPr>
    </w:p>
    <w:p w14:paraId="0A3B86EC" w14:textId="77777777" w:rsidR="00544EA2" w:rsidRDefault="00544EA2" w:rsidP="00371049">
      <w:pPr>
        <w:jc w:val="both"/>
        <w:rPr>
          <w:rFonts w:ascii="Silka" w:hAnsi="Silka" w:cs="Times New Roman"/>
          <w:sz w:val="24"/>
          <w:szCs w:val="24"/>
        </w:rPr>
      </w:pPr>
      <w:r w:rsidRPr="00544EA2">
        <w:rPr>
          <w:rFonts w:ascii="Silka" w:hAnsi="Silka" w:cs="Times New Roman"/>
          <w:sz w:val="24"/>
          <w:szCs w:val="24"/>
        </w:rPr>
        <w:t>Doktorát „pod dvojím vedením“ (these en co-</w:t>
      </w:r>
      <w:proofErr w:type="spellStart"/>
      <w:r w:rsidRPr="00544EA2">
        <w:rPr>
          <w:rFonts w:ascii="Silka" w:hAnsi="Silka" w:cs="Times New Roman"/>
          <w:sz w:val="24"/>
          <w:szCs w:val="24"/>
        </w:rPr>
        <w:t>tutelle</w:t>
      </w:r>
      <w:proofErr w:type="spellEnd"/>
      <w:r w:rsidRPr="00544EA2">
        <w:rPr>
          <w:rFonts w:ascii="Silka" w:hAnsi="Silka" w:cs="Times New Roman"/>
          <w:sz w:val="24"/>
          <w:szCs w:val="24"/>
        </w:rPr>
        <w:t>) je založen na spolupráci se zahraničními partnerskými univerzitami a umožňuje studentům doktorského studia vypracovat část své disertační práce na zahraničních pracovištích a pod vedením odborníků z obou institucí zapojených do meziuniverzitní spolupráce.</w:t>
      </w:r>
      <w:r>
        <w:rPr>
          <w:rFonts w:ascii="Silka" w:hAnsi="Silka" w:cs="Times New Roman"/>
          <w:sz w:val="24"/>
          <w:szCs w:val="24"/>
        </w:rPr>
        <w:t xml:space="preserve"> </w:t>
      </w:r>
      <w:r w:rsidRPr="00544EA2">
        <w:rPr>
          <w:rFonts w:ascii="Silka" w:hAnsi="Silka" w:cs="Times New Roman"/>
          <w:sz w:val="24"/>
          <w:szCs w:val="24"/>
        </w:rPr>
        <w:t xml:space="preserve">Společné vedení disertační práce je zajištěno dvěma školiteli – jedním z každé zapojené instituce – a posluchač tráví část doktorského studia na obou institucích. </w:t>
      </w:r>
    </w:p>
    <w:p w14:paraId="15A98A8A" w14:textId="77777777" w:rsidR="00544EA2" w:rsidRDefault="00544EA2" w:rsidP="00371049">
      <w:pPr>
        <w:jc w:val="both"/>
        <w:rPr>
          <w:rFonts w:ascii="Silka" w:hAnsi="Silka" w:cs="Times New Roman"/>
          <w:sz w:val="24"/>
          <w:szCs w:val="24"/>
        </w:rPr>
      </w:pPr>
    </w:p>
    <w:p w14:paraId="3F6C2F80" w14:textId="28B3D2C5" w:rsidR="00371049" w:rsidRPr="00E702CB" w:rsidRDefault="00544EA2" w:rsidP="00371049">
      <w:pPr>
        <w:jc w:val="both"/>
        <w:rPr>
          <w:rFonts w:ascii="Silka" w:hAnsi="Silka" w:cs="Times New Roman"/>
          <w:sz w:val="24"/>
          <w:szCs w:val="24"/>
        </w:rPr>
      </w:pPr>
      <w:r w:rsidRPr="00544EA2">
        <w:rPr>
          <w:rFonts w:ascii="Silka" w:hAnsi="Silka" w:cs="Times New Roman"/>
          <w:sz w:val="24"/>
          <w:szCs w:val="24"/>
        </w:rPr>
        <w:t>Tato spolupráce významně přispívá k prohloubení internacionalizace doktorského studia a v dlouhodobém hledisku podporuje zapojení vědy a výzkumu na fakultách do mezinárodního prostoru.</w:t>
      </w:r>
    </w:p>
    <w:p w14:paraId="3CBEA400" w14:textId="243481BD" w:rsidR="00E702CB" w:rsidRDefault="00E702CB" w:rsidP="00E702CB">
      <w:pPr>
        <w:rPr>
          <w:rFonts w:ascii="Silka" w:hAnsi="Silka" w:cs="Times New Roman"/>
          <w:sz w:val="24"/>
          <w:szCs w:val="24"/>
        </w:rPr>
      </w:pPr>
    </w:p>
    <w:p w14:paraId="0D61EC95" w14:textId="00BDB719" w:rsidR="00544EA2" w:rsidRDefault="00544EA2" w:rsidP="00E702CB">
      <w:pPr>
        <w:rPr>
          <w:rFonts w:ascii="Silka" w:hAnsi="Silka" w:cs="Times New Roman"/>
          <w:sz w:val="24"/>
          <w:szCs w:val="24"/>
        </w:rPr>
      </w:pPr>
    </w:p>
    <w:p w14:paraId="0925D895" w14:textId="0BF27CD6" w:rsidR="00544EA2" w:rsidRDefault="00544EA2" w:rsidP="00E702CB">
      <w:pPr>
        <w:rPr>
          <w:rFonts w:ascii="Silka" w:hAnsi="Silka" w:cs="Times New Roman"/>
          <w:sz w:val="24"/>
          <w:szCs w:val="24"/>
        </w:rPr>
      </w:pPr>
    </w:p>
    <w:p w14:paraId="70ABDF44" w14:textId="77777777" w:rsidR="00544EA2" w:rsidRPr="00B21B9C" w:rsidRDefault="00544EA2" w:rsidP="00E702CB">
      <w:pPr>
        <w:rPr>
          <w:rFonts w:ascii="Times New Roman" w:hAnsi="Times New Roman" w:cs="Times New Roman"/>
          <w:sz w:val="24"/>
          <w:szCs w:val="24"/>
        </w:rPr>
      </w:pPr>
    </w:p>
    <w:p w14:paraId="78A6690A" w14:textId="77777777" w:rsidR="00E702CB" w:rsidRPr="00E702CB" w:rsidRDefault="00E702CB" w:rsidP="00E702CB">
      <w:pPr>
        <w:jc w:val="right"/>
        <w:rPr>
          <w:rFonts w:ascii="Silka" w:hAnsi="Silka" w:cs="Times New Roman"/>
          <w:sz w:val="20"/>
          <w:szCs w:val="20"/>
        </w:rPr>
      </w:pPr>
      <w:r w:rsidRPr="00E702CB">
        <w:rPr>
          <w:rFonts w:ascii="Silka" w:hAnsi="Silka" w:cs="Times New Roman"/>
          <w:sz w:val="20"/>
          <w:szCs w:val="20"/>
        </w:rPr>
        <w:t>Za správnost:</w:t>
      </w:r>
    </w:p>
    <w:p w14:paraId="2318AB0E" w14:textId="77777777" w:rsidR="00E702CB" w:rsidRPr="00E702CB" w:rsidRDefault="00E702CB" w:rsidP="00E702CB">
      <w:pPr>
        <w:jc w:val="right"/>
        <w:rPr>
          <w:rFonts w:ascii="Silka" w:hAnsi="Silka" w:cs="Times New Roman"/>
          <w:sz w:val="20"/>
          <w:szCs w:val="20"/>
        </w:rPr>
      </w:pPr>
      <w:r w:rsidRPr="00E702CB">
        <w:rPr>
          <w:rFonts w:ascii="Silka" w:hAnsi="Silka" w:cs="Times New Roman"/>
          <w:sz w:val="20"/>
          <w:szCs w:val="20"/>
        </w:rPr>
        <w:t>Václav Hájek</w:t>
      </w:r>
    </w:p>
    <w:p w14:paraId="04670CD5" w14:textId="77777777" w:rsidR="00E702CB" w:rsidRPr="00E702CB" w:rsidRDefault="00E702CB" w:rsidP="00E702CB">
      <w:pPr>
        <w:jc w:val="right"/>
        <w:rPr>
          <w:rFonts w:ascii="Silka" w:hAnsi="Silka" w:cs="Times New Roman"/>
          <w:sz w:val="20"/>
          <w:szCs w:val="20"/>
        </w:rPr>
      </w:pPr>
      <w:r w:rsidRPr="00E702CB">
        <w:rPr>
          <w:rFonts w:ascii="Silka" w:hAnsi="Silka" w:cs="Times New Roman"/>
          <w:sz w:val="20"/>
          <w:szCs w:val="20"/>
        </w:rPr>
        <w:t>OVV RUK</w:t>
      </w:r>
    </w:p>
    <w:p w14:paraId="26F05F3F" w14:textId="77777777" w:rsidR="000326E9" w:rsidRPr="005A03C6" w:rsidRDefault="000326E9" w:rsidP="0041009D">
      <w:pPr>
        <w:jc w:val="both"/>
        <w:rPr>
          <w:rFonts w:ascii="Silka" w:hAnsi="Silka"/>
        </w:rPr>
      </w:pPr>
    </w:p>
    <w:p w14:paraId="2B42F31B" w14:textId="77777777" w:rsidR="000326E9" w:rsidRPr="005A03C6" w:rsidRDefault="000326E9" w:rsidP="0041009D">
      <w:pPr>
        <w:jc w:val="both"/>
        <w:rPr>
          <w:rFonts w:ascii="Silka" w:hAnsi="Silka"/>
          <w:u w:val="single"/>
        </w:rPr>
        <w:sectPr w:rsidR="000326E9" w:rsidRPr="005A03C6" w:rsidSect="0022012B">
          <w:headerReference w:type="default" r:id="rId8"/>
          <w:footerReference w:type="default" r:id="rId9"/>
          <w:pgSz w:w="11906" w:h="16838"/>
          <w:pgMar w:top="2889" w:right="1418" w:bottom="1418" w:left="1418" w:header="1361" w:footer="2041" w:gutter="0"/>
          <w:cols w:space="708"/>
          <w:docGrid w:linePitch="360"/>
        </w:sectPr>
      </w:pPr>
    </w:p>
    <w:p w14:paraId="58F299D9" w14:textId="42E56D86" w:rsidR="0041009D" w:rsidRPr="00847CBB" w:rsidRDefault="0041009D" w:rsidP="0041009D">
      <w:pPr>
        <w:jc w:val="both"/>
        <w:rPr>
          <w:rFonts w:ascii="Silka" w:hAnsi="Silka"/>
          <w:b/>
          <w:bCs/>
          <w:sz w:val="20"/>
          <w:szCs w:val="20"/>
        </w:rPr>
      </w:pPr>
      <w:r w:rsidRPr="00847CBB">
        <w:rPr>
          <w:rFonts w:ascii="Silka" w:hAnsi="Silka"/>
          <w:b/>
          <w:bCs/>
          <w:sz w:val="20"/>
          <w:szCs w:val="20"/>
          <w:u w:val="single"/>
        </w:rPr>
        <w:t>Univerzita Karlova</w:t>
      </w:r>
      <w:r w:rsidRPr="00847CBB">
        <w:rPr>
          <w:rFonts w:ascii="Silka" w:hAnsi="Silka"/>
          <w:b/>
          <w:bCs/>
          <w:sz w:val="20"/>
          <w:szCs w:val="20"/>
        </w:rPr>
        <w:t xml:space="preserve"> </w:t>
      </w:r>
    </w:p>
    <w:p w14:paraId="0500BFCD" w14:textId="0C4ACFCC" w:rsidR="0041009D" w:rsidRPr="00847CBB" w:rsidRDefault="0060201C" w:rsidP="0041009D">
      <w:pPr>
        <w:pStyle w:val="Odstavecseseznamem"/>
        <w:numPr>
          <w:ilvl w:val="0"/>
          <w:numId w:val="1"/>
        </w:numPr>
        <w:jc w:val="both"/>
        <w:rPr>
          <w:rFonts w:ascii="Silka" w:hAnsi="Silka"/>
          <w:sz w:val="20"/>
          <w:szCs w:val="20"/>
        </w:rPr>
      </w:pPr>
      <w:r w:rsidRPr="00847CBB">
        <w:rPr>
          <w:rFonts w:ascii="Silka" w:hAnsi="Silka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3418036C" wp14:editId="61E1C912">
            <wp:simplePos x="0" y="0"/>
            <wp:positionH relativeFrom="margin">
              <wp:posOffset>5033645</wp:posOffset>
            </wp:positionH>
            <wp:positionV relativeFrom="paragraph">
              <wp:posOffset>11430</wp:posOffset>
            </wp:positionV>
            <wp:extent cx="1108710" cy="1104900"/>
            <wp:effectExtent l="0" t="0" r="0" b="0"/>
            <wp:wrapTight wrapText="bothSides">
              <wp:wrapPolygon edited="0">
                <wp:start x="0" y="0"/>
                <wp:lineTo x="0" y="21228"/>
                <wp:lineTo x="21155" y="21228"/>
                <wp:lineTo x="21155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009D" w:rsidRPr="00847CBB">
        <w:rPr>
          <w:rFonts w:ascii="Silka" w:hAnsi="Silka"/>
          <w:sz w:val="20"/>
          <w:szCs w:val="20"/>
        </w:rPr>
        <w:t>založena v roce 1348</w:t>
      </w:r>
    </w:p>
    <w:p w14:paraId="00A72ADC" w14:textId="5B955E2D" w:rsidR="0041009D" w:rsidRPr="00847CBB" w:rsidRDefault="0041009D" w:rsidP="0041009D">
      <w:pPr>
        <w:pStyle w:val="Odstavecseseznamem"/>
        <w:numPr>
          <w:ilvl w:val="0"/>
          <w:numId w:val="1"/>
        </w:numPr>
        <w:jc w:val="both"/>
        <w:rPr>
          <w:rFonts w:ascii="Silka" w:hAnsi="Silka"/>
          <w:sz w:val="20"/>
          <w:szCs w:val="20"/>
        </w:rPr>
      </w:pPr>
      <w:r w:rsidRPr="00847CBB">
        <w:rPr>
          <w:rFonts w:ascii="Silka" w:hAnsi="Silka"/>
          <w:sz w:val="20"/>
          <w:szCs w:val="20"/>
        </w:rPr>
        <w:t>17 fakult (14 v Praze, 2 v Hradci Králové a 1 v Plzni)</w:t>
      </w:r>
    </w:p>
    <w:p w14:paraId="5C1FE709" w14:textId="59DB3625" w:rsidR="0041009D" w:rsidRPr="00847CBB" w:rsidRDefault="0041009D" w:rsidP="0041009D">
      <w:pPr>
        <w:pStyle w:val="Odstavecseseznamem"/>
        <w:numPr>
          <w:ilvl w:val="0"/>
          <w:numId w:val="1"/>
        </w:numPr>
        <w:jc w:val="both"/>
        <w:rPr>
          <w:rFonts w:ascii="Silka" w:hAnsi="Silka"/>
          <w:sz w:val="20"/>
          <w:szCs w:val="20"/>
        </w:rPr>
      </w:pPr>
      <w:r w:rsidRPr="00847CBB">
        <w:rPr>
          <w:rFonts w:ascii="Silka" w:hAnsi="Silka"/>
          <w:sz w:val="20"/>
          <w:szCs w:val="20"/>
        </w:rPr>
        <w:t>8 800 zaměstnan</w:t>
      </w:r>
      <w:r w:rsidR="00E81176" w:rsidRPr="00847CBB">
        <w:rPr>
          <w:rFonts w:ascii="Silka" w:hAnsi="Silka"/>
          <w:sz w:val="20"/>
          <w:szCs w:val="20"/>
        </w:rPr>
        <w:t>kyň a zaměstnanců</w:t>
      </w:r>
    </w:p>
    <w:p w14:paraId="6E4E6FB5" w14:textId="3FF4B12A" w:rsidR="0041009D" w:rsidRPr="00847CBB" w:rsidRDefault="0041009D" w:rsidP="0041009D">
      <w:pPr>
        <w:pStyle w:val="Odstavecseseznamem"/>
        <w:numPr>
          <w:ilvl w:val="0"/>
          <w:numId w:val="1"/>
        </w:numPr>
        <w:jc w:val="both"/>
        <w:rPr>
          <w:rFonts w:ascii="Silka" w:hAnsi="Silka"/>
          <w:sz w:val="20"/>
          <w:szCs w:val="20"/>
        </w:rPr>
      </w:pPr>
      <w:r w:rsidRPr="00847CBB">
        <w:rPr>
          <w:rFonts w:ascii="Silka" w:hAnsi="Silka"/>
          <w:sz w:val="20"/>
          <w:szCs w:val="20"/>
        </w:rPr>
        <w:t>51</w:t>
      </w:r>
      <w:r w:rsidR="00E81176" w:rsidRPr="00847CBB">
        <w:rPr>
          <w:rFonts w:ascii="Cambria" w:hAnsi="Cambria" w:cs="Cambria"/>
          <w:sz w:val="20"/>
          <w:szCs w:val="20"/>
        </w:rPr>
        <w:t> </w:t>
      </w:r>
      <w:r w:rsidRPr="00847CBB">
        <w:rPr>
          <w:rFonts w:ascii="Silka" w:hAnsi="Silka"/>
          <w:sz w:val="20"/>
          <w:szCs w:val="20"/>
        </w:rPr>
        <w:t>000</w:t>
      </w:r>
      <w:r w:rsidR="00E81176" w:rsidRPr="00847CBB">
        <w:rPr>
          <w:rFonts w:ascii="Silka" w:hAnsi="Silka"/>
          <w:sz w:val="20"/>
          <w:szCs w:val="20"/>
        </w:rPr>
        <w:t xml:space="preserve"> studentek a </w:t>
      </w:r>
      <w:r w:rsidRPr="00847CBB">
        <w:rPr>
          <w:rFonts w:ascii="Silka" w:hAnsi="Silka"/>
          <w:sz w:val="20"/>
          <w:szCs w:val="20"/>
        </w:rPr>
        <w:t xml:space="preserve">studentů </w:t>
      </w:r>
    </w:p>
    <w:p w14:paraId="68AA8368" w14:textId="66AC3A38" w:rsidR="0041009D" w:rsidRPr="00847CBB" w:rsidRDefault="0041009D" w:rsidP="0041009D">
      <w:pPr>
        <w:pStyle w:val="Odstavecseseznamem"/>
        <w:numPr>
          <w:ilvl w:val="0"/>
          <w:numId w:val="1"/>
        </w:numPr>
        <w:jc w:val="both"/>
        <w:rPr>
          <w:rFonts w:ascii="Silka" w:hAnsi="Silka"/>
          <w:sz w:val="20"/>
          <w:szCs w:val="20"/>
        </w:rPr>
      </w:pPr>
      <w:r w:rsidRPr="00847CBB">
        <w:rPr>
          <w:rFonts w:ascii="Silka" w:hAnsi="Silka"/>
          <w:sz w:val="20"/>
          <w:szCs w:val="20"/>
        </w:rPr>
        <w:t>8 000 absolvent</w:t>
      </w:r>
      <w:r w:rsidR="00E81176" w:rsidRPr="00847CBB">
        <w:rPr>
          <w:rFonts w:ascii="Silka" w:hAnsi="Silka"/>
          <w:sz w:val="20"/>
          <w:szCs w:val="20"/>
        </w:rPr>
        <w:t>ek a absolvent</w:t>
      </w:r>
      <w:r w:rsidRPr="00847CBB">
        <w:rPr>
          <w:rFonts w:ascii="Silka" w:hAnsi="Silka"/>
          <w:sz w:val="20"/>
          <w:szCs w:val="20"/>
        </w:rPr>
        <w:t xml:space="preserve">ů </w:t>
      </w:r>
      <w:r w:rsidR="00E81176" w:rsidRPr="00847CBB">
        <w:rPr>
          <w:rFonts w:ascii="Silka" w:hAnsi="Silka"/>
          <w:sz w:val="20"/>
          <w:szCs w:val="20"/>
        </w:rPr>
        <w:t>ročně</w:t>
      </w:r>
    </w:p>
    <w:p w14:paraId="652F4C4F" w14:textId="40F9DDD1" w:rsidR="0041009D" w:rsidRPr="00847CBB" w:rsidRDefault="00E81176" w:rsidP="0041009D">
      <w:pPr>
        <w:pStyle w:val="Odstavecseseznamem"/>
        <w:numPr>
          <w:ilvl w:val="0"/>
          <w:numId w:val="1"/>
        </w:numPr>
        <w:jc w:val="both"/>
        <w:rPr>
          <w:rFonts w:ascii="Silka" w:hAnsi="Silka"/>
          <w:sz w:val="20"/>
          <w:szCs w:val="20"/>
        </w:rPr>
      </w:pPr>
      <w:r w:rsidRPr="00847CBB">
        <w:rPr>
          <w:rFonts w:ascii="Silka" w:hAnsi="Silka"/>
          <w:sz w:val="20"/>
          <w:szCs w:val="20"/>
        </w:rPr>
        <w:t xml:space="preserve">16 000 účastnic a účastníků </w:t>
      </w:r>
      <w:r w:rsidR="0041009D" w:rsidRPr="00847CBB">
        <w:rPr>
          <w:rFonts w:ascii="Silka" w:hAnsi="Silka"/>
          <w:sz w:val="20"/>
          <w:szCs w:val="20"/>
        </w:rPr>
        <w:t>kurz</w:t>
      </w:r>
      <w:r w:rsidRPr="00847CBB">
        <w:rPr>
          <w:rFonts w:ascii="Silka" w:hAnsi="Silka"/>
          <w:sz w:val="20"/>
          <w:szCs w:val="20"/>
        </w:rPr>
        <w:t xml:space="preserve">ů </w:t>
      </w:r>
      <w:r w:rsidR="0041009D" w:rsidRPr="00847CBB">
        <w:rPr>
          <w:rFonts w:ascii="Silka" w:hAnsi="Silka"/>
          <w:sz w:val="20"/>
          <w:szCs w:val="20"/>
        </w:rPr>
        <w:t xml:space="preserve">celoživotního vzdělávání ročně </w:t>
      </w:r>
    </w:p>
    <w:p w14:paraId="62BEA846" w14:textId="14945999" w:rsidR="0041009D" w:rsidRPr="00847CBB" w:rsidRDefault="0041009D" w:rsidP="000326E9">
      <w:pPr>
        <w:pStyle w:val="Odstavecseseznamem"/>
        <w:numPr>
          <w:ilvl w:val="0"/>
          <w:numId w:val="1"/>
        </w:numPr>
        <w:jc w:val="both"/>
        <w:rPr>
          <w:rFonts w:ascii="Silka" w:hAnsi="Silka"/>
          <w:sz w:val="20"/>
          <w:szCs w:val="20"/>
        </w:rPr>
      </w:pPr>
      <w:r w:rsidRPr="00847CBB">
        <w:rPr>
          <w:rFonts w:ascii="Silka" w:hAnsi="Silka"/>
          <w:sz w:val="20"/>
          <w:szCs w:val="20"/>
        </w:rPr>
        <w:t>86. místo</w:t>
      </w:r>
      <w:r w:rsidR="00E81176" w:rsidRPr="00847CBB">
        <w:rPr>
          <w:rFonts w:ascii="Silka" w:hAnsi="Silka"/>
          <w:sz w:val="20"/>
          <w:szCs w:val="20"/>
        </w:rPr>
        <w:t xml:space="preserve"> v</w:t>
      </w:r>
      <w:r w:rsidR="00E81176" w:rsidRPr="00847CBB">
        <w:rPr>
          <w:rFonts w:ascii="Cambria" w:hAnsi="Cambria" w:cs="Cambria"/>
          <w:sz w:val="20"/>
          <w:szCs w:val="20"/>
        </w:rPr>
        <w:t> </w:t>
      </w:r>
      <w:r w:rsidR="00E81176" w:rsidRPr="00847CBB">
        <w:rPr>
          <w:rFonts w:ascii="Silka" w:hAnsi="Silka"/>
          <w:sz w:val="20"/>
          <w:szCs w:val="20"/>
        </w:rPr>
        <w:t xml:space="preserve">žebříčku QS </w:t>
      </w:r>
      <w:proofErr w:type="spellStart"/>
      <w:r w:rsidR="00E81176" w:rsidRPr="00847CBB">
        <w:rPr>
          <w:rFonts w:ascii="Silka" w:hAnsi="Silka"/>
          <w:sz w:val="20"/>
          <w:szCs w:val="20"/>
        </w:rPr>
        <w:t>World</w:t>
      </w:r>
      <w:proofErr w:type="spellEnd"/>
      <w:r w:rsidR="00E81176" w:rsidRPr="00847CBB">
        <w:rPr>
          <w:rFonts w:ascii="Silka" w:hAnsi="Silka"/>
          <w:sz w:val="20"/>
          <w:szCs w:val="20"/>
        </w:rPr>
        <w:t xml:space="preserve"> University </w:t>
      </w:r>
      <w:proofErr w:type="spellStart"/>
      <w:r w:rsidR="00E81176" w:rsidRPr="00847CBB">
        <w:rPr>
          <w:rFonts w:ascii="Silka" w:hAnsi="Silka"/>
          <w:sz w:val="20"/>
          <w:szCs w:val="20"/>
        </w:rPr>
        <w:t>Rankings</w:t>
      </w:r>
      <w:proofErr w:type="spellEnd"/>
      <w:r w:rsidR="00E81176" w:rsidRPr="00847CBB">
        <w:rPr>
          <w:rFonts w:ascii="Silka" w:hAnsi="Silka"/>
          <w:sz w:val="20"/>
          <w:szCs w:val="20"/>
        </w:rPr>
        <w:t xml:space="preserve">: </w:t>
      </w:r>
      <w:proofErr w:type="spellStart"/>
      <w:r w:rsidR="00E81176" w:rsidRPr="00847CBB">
        <w:rPr>
          <w:rFonts w:ascii="Silka" w:hAnsi="Silka"/>
          <w:sz w:val="20"/>
          <w:szCs w:val="20"/>
        </w:rPr>
        <w:t>Europe</w:t>
      </w:r>
      <w:proofErr w:type="spellEnd"/>
      <w:r w:rsidR="00E81176" w:rsidRPr="00847CBB">
        <w:rPr>
          <w:rFonts w:ascii="Silka" w:hAnsi="Silka"/>
          <w:sz w:val="20"/>
          <w:szCs w:val="20"/>
        </w:rPr>
        <w:t xml:space="preserve"> 2024</w:t>
      </w:r>
      <w:bookmarkEnd w:id="0"/>
    </w:p>
    <w:sectPr w:rsidR="0041009D" w:rsidRPr="00847CBB" w:rsidSect="000326E9">
      <w:type w:val="continuous"/>
      <w:pgSz w:w="11906" w:h="16838"/>
      <w:pgMar w:top="2889" w:right="1418" w:bottom="1418" w:left="1418" w:header="1361" w:footer="20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EA169" w14:textId="77777777" w:rsidR="00CD3673" w:rsidRDefault="00CD3673" w:rsidP="00033382">
      <w:r>
        <w:separator/>
      </w:r>
    </w:p>
  </w:endnote>
  <w:endnote w:type="continuationSeparator" w:id="0">
    <w:p w14:paraId="50CF66AA" w14:textId="77777777" w:rsidR="00CD3673" w:rsidRDefault="00CD3673" w:rsidP="00033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lka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F483E" w14:textId="77777777" w:rsidR="00033382" w:rsidRDefault="00033382">
    <w:pPr>
      <w:pStyle w:val="Zpat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37230112" wp14:editId="202C6A09">
              <wp:simplePos x="0" y="0"/>
              <wp:positionH relativeFrom="column">
                <wp:posOffset>4261485</wp:posOffset>
              </wp:positionH>
              <wp:positionV relativeFrom="paragraph">
                <wp:posOffset>61595</wp:posOffset>
              </wp:positionV>
              <wp:extent cx="1360170" cy="1310005"/>
              <wp:effectExtent l="0" t="0" r="0" b="0"/>
              <wp:wrapNone/>
              <wp:docPr id="86807966" name="Textové po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0170" cy="13100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D54D8DE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za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8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správnost:</w:t>
                          </w:r>
                        </w:p>
                        <w:p w14:paraId="6B10A04D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Mgr.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9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Václav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8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003657"/>
                              <w:spacing w:val="-4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Hájek</w:t>
                          </w:r>
                        </w:p>
                        <w:p w14:paraId="77E29A49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after="120"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spacing w:val="-5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Tiskový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7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mluvčí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6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5"/>
                              <w:w w:val="110"/>
                              <w:sz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UK</w:t>
                          </w:r>
                        </w:p>
                        <w:p w14:paraId="4B45ED83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Odbor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3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vnějších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3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vztahů</w:t>
                          </w:r>
                        </w:p>
                        <w:p w14:paraId="54B59254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Univerzita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6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Karlova</w:t>
                          </w:r>
                        </w:p>
                        <w:p w14:paraId="54BB9541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color w:val="231F20"/>
                              <w:spacing w:val="-5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tel: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+420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721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285</w:t>
                          </w:r>
                          <w:r w:rsidRPr="005A03C6">
                            <w:rPr>
                              <w:rFonts w:ascii="Cambria" w:hAnsi="Cambria" w:cs="Cambria"/>
                              <w:color w:val="231F20"/>
                              <w:spacing w:val="11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 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5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565</w:t>
                          </w:r>
                        </w:p>
                        <w:p w14:paraId="3B59B84E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240" w:lineRule="exact"/>
                            <w:ind w:right="34"/>
                            <w:jc w:val="right"/>
                            <w:rPr>
                              <w:rFonts w:ascii="Silka" w:hAnsi="Silka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e-mail: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8"/>
                              <w:w w:val="1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hyperlink r:id="rId1">
                            <w:r w:rsidRPr="005A03C6">
                              <w:rPr>
                                <w:rFonts w:ascii="Silka" w:hAnsi="Silka"/>
                                <w:color w:val="003657"/>
                                <w:spacing w:val="-2"/>
                                <w:w w:val="110"/>
                                <w:sz w:val="1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pr@cuni.cz</w:t>
                            </w:r>
                          </w:hyperlink>
                        </w:p>
                        <w:p w14:paraId="7C004C11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before="81" w:line="360" w:lineRule="auto"/>
                            <w:ind w:left="8472" w:right="32" w:hanging="128"/>
                            <w:jc w:val="right"/>
                            <w:rPr>
                              <w:rFonts w:ascii="Silka" w:hAnsi="Silka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tel: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+420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721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285</w:t>
                          </w:r>
                          <w:r w:rsidRPr="005A03C6">
                            <w:rPr>
                              <w:rFonts w:ascii="Cambria" w:hAnsi="Cambria" w:cs="Cambria"/>
                              <w:color w:val="231F20"/>
                              <w:spacing w:val="11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 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5"/>
                              <w:sz w:val="1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565</w:t>
                          </w:r>
                        </w:p>
                        <w:p w14:paraId="3273302C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32"/>
                            <w:rPr>
                              <w:rFonts w:ascii="Silka" w:hAnsi="Silk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7230112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7" type="#_x0000_t202" style="position:absolute;margin-left:335.55pt;margin-top:4.85pt;width:107.1pt;height:103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" fillcolor="white [3201]" stroked="f" strokeweight=".5pt">
              <v:textbox>
                <w:txbxContent>
                  <w:p w14:paraId="6D54D8DE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za</w:t>
                    </w:r>
                    <w:r w:rsidRPr="005A03C6">
                      <w:rPr>
                        <w:rFonts w:ascii="Silka" w:hAnsi="Silka"/>
                        <w:color w:val="231F20"/>
                        <w:spacing w:val="-8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správnost:</w:t>
                    </w:r>
                  </w:p>
                  <w:p w14:paraId="6B10A04D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Mgr.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9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Václav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8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003657"/>
                        <w:spacing w:val="-4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Hájek</w:t>
                    </w:r>
                  </w:p>
                  <w:p w14:paraId="77E29A49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after="120"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spacing w:val="-5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Tiskový</w:t>
                    </w:r>
                    <w:r w:rsidRPr="005A03C6">
                      <w:rPr>
                        <w:rFonts w:ascii="Silka" w:hAnsi="Silka"/>
                        <w:color w:val="231F20"/>
                        <w:spacing w:val="-7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mluvčí</w:t>
                    </w:r>
                    <w:r w:rsidRPr="005A03C6">
                      <w:rPr>
                        <w:rFonts w:ascii="Silka" w:hAnsi="Silka"/>
                        <w:color w:val="231F20"/>
                        <w:spacing w:val="-6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pacing w:val="-5"/>
                        <w:w w:val="110"/>
                        <w:sz w:val="16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UK</w:t>
                    </w:r>
                  </w:p>
                  <w:p w14:paraId="4B45ED83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Odbor</w:t>
                    </w:r>
                    <w:r w:rsidRPr="005A03C6">
                      <w:rPr>
                        <w:rFonts w:ascii="Silka" w:hAnsi="Silka"/>
                        <w:color w:val="231F20"/>
                        <w:spacing w:val="-3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vnějších</w:t>
                    </w:r>
                    <w:r w:rsidRPr="005A03C6">
                      <w:rPr>
                        <w:rFonts w:ascii="Silka" w:hAnsi="Silka"/>
                        <w:color w:val="231F20"/>
                        <w:spacing w:val="-3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vztahů</w:t>
                    </w:r>
                  </w:p>
                  <w:p w14:paraId="54B59254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Univerzita</w:t>
                    </w:r>
                    <w:r w:rsidRPr="005A03C6">
                      <w:rPr>
                        <w:rFonts w:ascii="Silka" w:hAnsi="Silka"/>
                        <w:color w:val="231F20"/>
                        <w:spacing w:val="-6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Karlova</w:t>
                    </w:r>
                  </w:p>
                  <w:p w14:paraId="54BB9541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color w:val="231F20"/>
                        <w:spacing w:val="-5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tel: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+420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721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285</w:t>
                    </w:r>
                    <w:r w:rsidRPr="005A03C6">
                      <w:rPr>
                        <w:rFonts w:ascii="Cambria" w:hAnsi="Cambria" w:cs="Cambria"/>
                        <w:color w:val="231F20"/>
                        <w:spacing w:val="11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 </w:t>
                    </w:r>
                    <w:r w:rsidRPr="005A03C6">
                      <w:rPr>
                        <w:rFonts w:ascii="Silka" w:hAnsi="Silka"/>
                        <w:color w:val="231F20"/>
                        <w:spacing w:val="-5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565</w:t>
                    </w:r>
                  </w:p>
                  <w:p w14:paraId="3B59B84E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240" w:lineRule="exact"/>
                      <w:ind w:right="34"/>
                      <w:jc w:val="right"/>
                      <w:rPr>
                        <w:rFonts w:ascii="Silka" w:hAnsi="Silka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e-mail:</w:t>
                    </w:r>
                    <w:r w:rsidRPr="005A03C6">
                      <w:rPr>
                        <w:rFonts w:ascii="Silka" w:hAnsi="Silka"/>
                        <w:color w:val="231F20"/>
                        <w:spacing w:val="8"/>
                        <w:w w:val="1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hyperlink r:id="rId2">
                      <w:r w:rsidRPr="005A03C6">
                        <w:rPr>
                          <w:rFonts w:ascii="Silka" w:hAnsi="Silka"/>
                          <w:color w:val="003657"/>
                          <w:spacing w:val="-2"/>
                          <w:w w:val="110"/>
                          <w:sz w:val="1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pr@cuni.cz</w:t>
                      </w:r>
                    </w:hyperlink>
                  </w:p>
                  <w:p w14:paraId="7C004C11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before="81" w:line="360" w:lineRule="auto"/>
                      <w:ind w:left="8472" w:right="32" w:hanging="128"/>
                      <w:jc w:val="right"/>
                      <w:rPr>
                        <w:rFonts w:ascii="Silka" w:hAnsi="Silka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tel: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+420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721</w:t>
                    </w:r>
                    <w:r w:rsidRPr="005A03C6">
                      <w:rPr>
                        <w:rFonts w:ascii="Silka" w:hAnsi="Silka"/>
                        <w:color w:val="231F20"/>
                        <w:spacing w:val="1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285</w:t>
                    </w:r>
                    <w:r w:rsidRPr="005A03C6">
                      <w:rPr>
                        <w:rFonts w:ascii="Cambria" w:hAnsi="Cambria" w:cs="Cambria"/>
                        <w:color w:val="231F20"/>
                        <w:spacing w:val="11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 </w:t>
                    </w:r>
                    <w:r w:rsidRPr="005A03C6">
                      <w:rPr>
                        <w:rFonts w:ascii="Silka" w:hAnsi="Silka"/>
                        <w:color w:val="231F20"/>
                        <w:spacing w:val="-5"/>
                        <w:sz w:val="1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565</w:t>
                    </w:r>
                  </w:p>
                  <w:p w14:paraId="3273302C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360" w:lineRule="auto"/>
                      <w:ind w:right="32"/>
                      <w:rPr>
                        <w:rFonts w:ascii="Silka" w:hAnsi="Silk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</w:p>
  <w:p w14:paraId="6A234CCF" w14:textId="77777777" w:rsidR="00033382" w:rsidRDefault="00033382">
    <w:pPr>
      <w:pStyle w:val="Zpat"/>
    </w:pPr>
    <w:r>
      <w:rPr>
        <w:noProof/>
      </w:rPr>
      <w:drawing>
        <wp:anchor distT="0" distB="0" distL="0" distR="0" simplePos="0" relativeHeight="251671552" behindDoc="0" locked="1" layoutInCell="1" allowOverlap="1" wp14:anchorId="1D8E9943" wp14:editId="029A5478">
          <wp:simplePos x="0" y="0"/>
          <wp:positionH relativeFrom="page">
            <wp:posOffset>6592570</wp:posOffset>
          </wp:positionH>
          <wp:positionV relativeFrom="paragraph">
            <wp:posOffset>-46990</wp:posOffset>
          </wp:positionV>
          <wp:extent cx="453390" cy="1065530"/>
          <wp:effectExtent l="0" t="0" r="3810" b="1270"/>
          <wp:wrapNone/>
          <wp:docPr id="1268821330" name="Obrázek 1268821330" descr="Obsah obrázku vzor, snímek obrazovky, design, červená&#10;&#10;Popis byl vytvořen automaticky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23" descr="Obsah obrázku vzor, snímek obrazovky, design, červená&#10;&#10;Popis byl vytvořen automaticky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453390" cy="1065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AA3CF" w14:textId="77777777" w:rsidR="00CD3673" w:rsidRDefault="00CD3673" w:rsidP="00033382">
      <w:r>
        <w:separator/>
      </w:r>
    </w:p>
  </w:footnote>
  <w:footnote w:type="continuationSeparator" w:id="0">
    <w:p w14:paraId="0E271D7A" w14:textId="77777777" w:rsidR="00CD3673" w:rsidRDefault="00CD3673" w:rsidP="000333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A9AE5" w14:textId="77777777" w:rsidR="00033382" w:rsidRPr="00CF3E4D" w:rsidRDefault="00033382" w:rsidP="00033382">
    <w:pPr>
      <w:pStyle w:val="Zhlav"/>
      <w:tabs>
        <w:tab w:val="clear" w:pos="4536"/>
        <w:tab w:val="clear" w:pos="9072"/>
        <w:tab w:val="left" w:pos="6762"/>
      </w:tabs>
      <w:rPr>
        <w:rFonts w:ascii="Gill Sans MT" w:hAnsi="Gill Sans MT"/>
      </w:rPr>
    </w:pPr>
    <w:r w:rsidRPr="00CF3E4D">
      <w:rPr>
        <w:rFonts w:ascii="Gill Sans MT" w:hAnsi="Gill Sans MT"/>
        <w:noProof/>
        <w:color w:val="231F20"/>
        <w:spacing w:val="-2"/>
        <w:sz w:val="16"/>
      </w:rPr>
      <mc:AlternateContent>
        <mc:Choice Requires="wps">
          <w:drawing>
            <wp:anchor distT="0" distB="0" distL="114300" distR="114300" simplePos="0" relativeHeight="251663360" behindDoc="0" locked="1" layoutInCell="1" allowOverlap="0" wp14:anchorId="5CF742A2" wp14:editId="14C41DD7">
              <wp:simplePos x="0" y="0"/>
              <wp:positionH relativeFrom="column">
                <wp:posOffset>759460</wp:posOffset>
              </wp:positionH>
              <wp:positionV relativeFrom="paragraph">
                <wp:posOffset>-201930</wp:posOffset>
              </wp:positionV>
              <wp:extent cx="334800" cy="172800"/>
              <wp:effectExtent l="0" t="0" r="0" b="5080"/>
              <wp:wrapNone/>
              <wp:docPr id="22" name="Graphic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4800" cy="1728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0" h="172085">
                            <a:moveTo>
                              <a:pt x="168149" y="0"/>
                            </a:moveTo>
                            <a:lnTo>
                              <a:pt x="161646" y="7099"/>
                            </a:lnTo>
                            <a:lnTo>
                              <a:pt x="156405" y="15209"/>
                            </a:lnTo>
                            <a:lnTo>
                              <a:pt x="152569" y="24179"/>
                            </a:lnTo>
                            <a:lnTo>
                              <a:pt x="150280" y="33858"/>
                            </a:lnTo>
                            <a:lnTo>
                              <a:pt x="147258" y="32321"/>
                            </a:lnTo>
                            <a:lnTo>
                              <a:pt x="143841" y="31432"/>
                            </a:lnTo>
                            <a:lnTo>
                              <a:pt x="140222" y="31432"/>
                            </a:lnTo>
                            <a:lnTo>
                              <a:pt x="131540" y="33198"/>
                            </a:lnTo>
                            <a:lnTo>
                              <a:pt x="124452" y="38014"/>
                            </a:lnTo>
                            <a:lnTo>
                              <a:pt x="119673" y="45159"/>
                            </a:lnTo>
                            <a:lnTo>
                              <a:pt x="117921" y="53911"/>
                            </a:lnTo>
                            <a:lnTo>
                              <a:pt x="119673" y="62658"/>
                            </a:lnTo>
                            <a:lnTo>
                              <a:pt x="124452" y="69803"/>
                            </a:lnTo>
                            <a:lnTo>
                              <a:pt x="131540" y="74623"/>
                            </a:lnTo>
                            <a:lnTo>
                              <a:pt x="140222" y="76390"/>
                            </a:lnTo>
                            <a:lnTo>
                              <a:pt x="146547" y="76390"/>
                            </a:lnTo>
                            <a:lnTo>
                              <a:pt x="152223" y="73710"/>
                            </a:lnTo>
                            <a:lnTo>
                              <a:pt x="156287" y="69456"/>
                            </a:lnTo>
                            <a:lnTo>
                              <a:pt x="148849" y="85118"/>
                            </a:lnTo>
                            <a:lnTo>
                              <a:pt x="137045" y="97521"/>
                            </a:lnTo>
                            <a:lnTo>
                              <a:pt x="121839" y="105684"/>
                            </a:lnTo>
                            <a:lnTo>
                              <a:pt x="104192" y="108623"/>
                            </a:lnTo>
                            <a:lnTo>
                              <a:pt x="92722" y="107406"/>
                            </a:lnTo>
                            <a:lnTo>
                              <a:pt x="82099" y="103925"/>
                            </a:lnTo>
                            <a:lnTo>
                              <a:pt x="72568" y="98437"/>
                            </a:lnTo>
                            <a:lnTo>
                              <a:pt x="64378" y="91198"/>
                            </a:lnTo>
                            <a:lnTo>
                              <a:pt x="70042" y="92976"/>
                            </a:lnTo>
                            <a:lnTo>
                              <a:pt x="76354" y="92532"/>
                            </a:lnTo>
                            <a:lnTo>
                              <a:pt x="81904" y="89420"/>
                            </a:lnTo>
                            <a:lnTo>
                              <a:pt x="88612" y="83628"/>
                            </a:lnTo>
                            <a:lnTo>
                              <a:pt x="92438" y="75957"/>
                            </a:lnTo>
                            <a:lnTo>
                              <a:pt x="93112" y="67387"/>
                            </a:lnTo>
                            <a:lnTo>
                              <a:pt x="90362" y="58902"/>
                            </a:lnTo>
                            <a:lnTo>
                              <a:pt x="84553" y="52126"/>
                            </a:lnTo>
                            <a:lnTo>
                              <a:pt x="76887" y="48234"/>
                            </a:lnTo>
                            <a:lnTo>
                              <a:pt x="68345" y="47504"/>
                            </a:lnTo>
                            <a:lnTo>
                              <a:pt x="59907" y="50215"/>
                            </a:lnTo>
                            <a:lnTo>
                              <a:pt x="56758" y="51981"/>
                            </a:lnTo>
                            <a:lnTo>
                              <a:pt x="54218" y="54432"/>
                            </a:lnTo>
                            <a:lnTo>
                              <a:pt x="52338" y="57251"/>
                            </a:lnTo>
                            <a:lnTo>
                              <a:pt x="45599" y="49927"/>
                            </a:lnTo>
                            <a:lnTo>
                              <a:pt x="37860" y="43981"/>
                            </a:lnTo>
                            <a:lnTo>
                              <a:pt x="29321" y="39476"/>
                            </a:lnTo>
                            <a:lnTo>
                              <a:pt x="20182" y="36474"/>
                            </a:lnTo>
                            <a:lnTo>
                              <a:pt x="17981" y="45841"/>
                            </a:lnTo>
                            <a:lnTo>
                              <a:pt x="17375" y="55479"/>
                            </a:lnTo>
                            <a:lnTo>
                              <a:pt x="18417" y="65185"/>
                            </a:lnTo>
                            <a:lnTo>
                              <a:pt x="21159" y="74752"/>
                            </a:lnTo>
                            <a:lnTo>
                              <a:pt x="17769" y="74879"/>
                            </a:lnTo>
                            <a:lnTo>
                              <a:pt x="0" y="99579"/>
                            </a:lnTo>
                            <a:lnTo>
                              <a:pt x="2757" y="108064"/>
                            </a:lnTo>
                            <a:lnTo>
                              <a:pt x="8564" y="114834"/>
                            </a:lnTo>
                            <a:lnTo>
                              <a:pt x="16226" y="118727"/>
                            </a:lnTo>
                            <a:lnTo>
                              <a:pt x="24764" y="119460"/>
                            </a:lnTo>
                            <a:lnTo>
                              <a:pt x="33199" y="116751"/>
                            </a:lnTo>
                            <a:lnTo>
                              <a:pt x="37123" y="114553"/>
                            </a:lnTo>
                            <a:lnTo>
                              <a:pt x="40082" y="111315"/>
                            </a:lnTo>
                            <a:lnTo>
                              <a:pt x="42000" y="107581"/>
                            </a:lnTo>
                            <a:lnTo>
                              <a:pt x="46140" y="116682"/>
                            </a:lnTo>
                            <a:lnTo>
                              <a:pt x="49193" y="126315"/>
                            </a:lnTo>
                            <a:lnTo>
                              <a:pt x="51082" y="136408"/>
                            </a:lnTo>
                            <a:lnTo>
                              <a:pt x="51728" y="146888"/>
                            </a:lnTo>
                            <a:lnTo>
                              <a:pt x="51728" y="152133"/>
                            </a:lnTo>
                            <a:lnTo>
                              <a:pt x="51246" y="157276"/>
                            </a:lnTo>
                            <a:lnTo>
                              <a:pt x="50154" y="163182"/>
                            </a:lnTo>
                            <a:lnTo>
                              <a:pt x="50763" y="164058"/>
                            </a:lnTo>
                            <a:lnTo>
                              <a:pt x="77947" y="167528"/>
                            </a:lnTo>
                            <a:lnTo>
                              <a:pt x="106334" y="170002"/>
                            </a:lnTo>
                            <a:lnTo>
                              <a:pt x="136513" y="171542"/>
                            </a:lnTo>
                            <a:lnTo>
                              <a:pt x="168149" y="172072"/>
                            </a:lnTo>
                            <a:lnTo>
                              <a:pt x="199791" y="171542"/>
                            </a:lnTo>
                            <a:lnTo>
                              <a:pt x="229970" y="170002"/>
                            </a:lnTo>
                            <a:lnTo>
                              <a:pt x="258353" y="167528"/>
                            </a:lnTo>
                            <a:lnTo>
                              <a:pt x="285535" y="164058"/>
                            </a:lnTo>
                            <a:lnTo>
                              <a:pt x="286145" y="163182"/>
                            </a:lnTo>
                            <a:lnTo>
                              <a:pt x="285053" y="157276"/>
                            </a:lnTo>
                            <a:lnTo>
                              <a:pt x="284570" y="152133"/>
                            </a:lnTo>
                            <a:lnTo>
                              <a:pt x="284570" y="146888"/>
                            </a:lnTo>
                            <a:lnTo>
                              <a:pt x="285217" y="136408"/>
                            </a:lnTo>
                            <a:lnTo>
                              <a:pt x="287105" y="126315"/>
                            </a:lnTo>
                            <a:lnTo>
                              <a:pt x="290158" y="116682"/>
                            </a:lnTo>
                            <a:lnTo>
                              <a:pt x="294298" y="107581"/>
                            </a:lnTo>
                            <a:lnTo>
                              <a:pt x="296216" y="111315"/>
                            </a:lnTo>
                            <a:lnTo>
                              <a:pt x="299175" y="114553"/>
                            </a:lnTo>
                            <a:lnTo>
                              <a:pt x="303099" y="116751"/>
                            </a:lnTo>
                            <a:lnTo>
                              <a:pt x="311535" y="119460"/>
                            </a:lnTo>
                            <a:lnTo>
                              <a:pt x="320075" y="118727"/>
                            </a:lnTo>
                            <a:lnTo>
                              <a:pt x="327740" y="114834"/>
                            </a:lnTo>
                            <a:lnTo>
                              <a:pt x="333554" y="108064"/>
                            </a:lnTo>
                            <a:lnTo>
                              <a:pt x="336304" y="99579"/>
                            </a:lnTo>
                            <a:lnTo>
                              <a:pt x="335631" y="91009"/>
                            </a:lnTo>
                            <a:lnTo>
                              <a:pt x="315139" y="74752"/>
                            </a:lnTo>
                            <a:lnTo>
                              <a:pt x="317882" y="65185"/>
                            </a:lnTo>
                            <a:lnTo>
                              <a:pt x="318925" y="55479"/>
                            </a:lnTo>
                            <a:lnTo>
                              <a:pt x="318323" y="45841"/>
                            </a:lnTo>
                            <a:lnTo>
                              <a:pt x="316130" y="36474"/>
                            </a:lnTo>
                            <a:lnTo>
                              <a:pt x="306983" y="39476"/>
                            </a:lnTo>
                            <a:lnTo>
                              <a:pt x="298440" y="43981"/>
                            </a:lnTo>
                            <a:lnTo>
                              <a:pt x="290700" y="49927"/>
                            </a:lnTo>
                            <a:lnTo>
                              <a:pt x="283961" y="57251"/>
                            </a:lnTo>
                            <a:lnTo>
                              <a:pt x="282081" y="54432"/>
                            </a:lnTo>
                            <a:lnTo>
                              <a:pt x="279554" y="51981"/>
                            </a:lnTo>
                            <a:lnTo>
                              <a:pt x="276391" y="50215"/>
                            </a:lnTo>
                            <a:lnTo>
                              <a:pt x="267954" y="47504"/>
                            </a:lnTo>
                            <a:lnTo>
                              <a:pt x="259411" y="48234"/>
                            </a:lnTo>
                            <a:lnTo>
                              <a:pt x="251745" y="52126"/>
                            </a:lnTo>
                            <a:lnTo>
                              <a:pt x="245937" y="58902"/>
                            </a:lnTo>
                            <a:lnTo>
                              <a:pt x="243186" y="67387"/>
                            </a:lnTo>
                            <a:lnTo>
                              <a:pt x="243860" y="75957"/>
                            </a:lnTo>
                            <a:lnTo>
                              <a:pt x="247687" y="83628"/>
                            </a:lnTo>
                            <a:lnTo>
                              <a:pt x="254395" y="89420"/>
                            </a:lnTo>
                            <a:lnTo>
                              <a:pt x="259945" y="92532"/>
                            </a:lnTo>
                            <a:lnTo>
                              <a:pt x="266269" y="92976"/>
                            </a:lnTo>
                            <a:lnTo>
                              <a:pt x="271921" y="91198"/>
                            </a:lnTo>
                            <a:lnTo>
                              <a:pt x="263730" y="98437"/>
                            </a:lnTo>
                            <a:lnTo>
                              <a:pt x="254200" y="103925"/>
                            </a:lnTo>
                            <a:lnTo>
                              <a:pt x="243576" y="107406"/>
                            </a:lnTo>
                            <a:lnTo>
                              <a:pt x="232106" y="108623"/>
                            </a:lnTo>
                            <a:lnTo>
                              <a:pt x="214460" y="105684"/>
                            </a:lnTo>
                            <a:lnTo>
                              <a:pt x="199253" y="97521"/>
                            </a:lnTo>
                            <a:lnTo>
                              <a:pt x="187449" y="85118"/>
                            </a:lnTo>
                            <a:lnTo>
                              <a:pt x="180011" y="69456"/>
                            </a:lnTo>
                            <a:lnTo>
                              <a:pt x="184075" y="73710"/>
                            </a:lnTo>
                            <a:lnTo>
                              <a:pt x="189752" y="76390"/>
                            </a:lnTo>
                            <a:lnTo>
                              <a:pt x="196077" y="76390"/>
                            </a:lnTo>
                            <a:lnTo>
                              <a:pt x="204758" y="74623"/>
                            </a:lnTo>
                            <a:lnTo>
                              <a:pt x="211847" y="69803"/>
                            </a:lnTo>
                            <a:lnTo>
                              <a:pt x="216626" y="62658"/>
                            </a:lnTo>
                            <a:lnTo>
                              <a:pt x="218378" y="53911"/>
                            </a:lnTo>
                            <a:lnTo>
                              <a:pt x="216626" y="45159"/>
                            </a:lnTo>
                            <a:lnTo>
                              <a:pt x="211847" y="38014"/>
                            </a:lnTo>
                            <a:lnTo>
                              <a:pt x="204758" y="33198"/>
                            </a:lnTo>
                            <a:lnTo>
                              <a:pt x="196077" y="31432"/>
                            </a:lnTo>
                            <a:lnTo>
                              <a:pt x="192457" y="31432"/>
                            </a:lnTo>
                            <a:lnTo>
                              <a:pt x="189053" y="32321"/>
                            </a:lnTo>
                            <a:lnTo>
                              <a:pt x="186018" y="33858"/>
                            </a:lnTo>
                            <a:lnTo>
                              <a:pt x="183730" y="24179"/>
                            </a:lnTo>
                            <a:lnTo>
                              <a:pt x="179894" y="15209"/>
                            </a:lnTo>
                            <a:lnTo>
                              <a:pt x="174652" y="7099"/>
                            </a:lnTo>
                            <a:lnTo>
                              <a:pt x="168149" y="0"/>
                            </a:lnTo>
                            <a:close/>
                          </a:path>
                        </a:pathLst>
                      </a:custGeom>
                      <a:solidFill>
                        <a:srgbClr val="D73647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6F9D03B5" id="Graphic 22" o:spid="_x0000_s1026" style="position:absolute;margin-left:59.8pt;margin-top:-15.9pt;width:26.35pt;height:13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36550,172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" o:allowoverlap="f" path="m168149,r-6503,7099l156405,15209r-3836,8970l150280,33858r-3022,-1537l143841,31432r-3619,l131540,33198r-7088,4816l119673,45159r-1752,8752l119673,62658r4779,7145l131540,74623r8682,1767l146547,76390r5676,-2680l156287,69456r-7438,15662l137045,97521r-15206,8163l104192,108623,92722,107406,82099,103925,72568,98437,64378,91198r5664,1778l76354,92532r5550,-3112l88612,83628r3826,-7671l93112,67387,90362,58902,84553,52126,76887,48234r-8542,-730l59907,50215r-3149,1766l54218,54432r-1880,2819l45599,49927,37860,43981,29321,39476,20182,36474r-2201,9367l17375,55479r1042,9706l21159,74752r-3390,127l,99579r2757,8485l8564,114834r7662,3893l24764,119460r8435,-2709l37123,114553r2959,-3238l42000,107581r4140,9101l49193,126315r1889,10093l51728,146888r,5245l51246,157276r-1092,5906l50763,164058r27184,3470l106334,170002r30179,1540l168149,172072r31642,-530l229970,170002r28383,-2474l285535,164058r610,-876l285053,157276r-483,-5143l284570,146888r647,-10480l287105,126315r3053,-9633l294298,107581r1918,3734l299175,114553r3924,2198l311535,119460r8540,-733l327740,114834r5814,-6770l336304,99579r-673,-8570l315139,74752r2743,-9567l318925,55479r-602,-9638l316130,36474r-9147,3002l298440,43981r-7740,5946l283961,57251r-1880,-2819l279554,51981r-3163,-1766l267954,47504r-8543,730l251745,52126r-5808,6776l243186,67387r674,8570l247687,83628r6708,5792l259945,92532r6324,444l271921,91198r-8191,7239l254200,103925r-10624,3481l232106,108623r-17646,-2939l199253,97521,187449,85118,180011,69456r4064,4254l189752,76390r6325,l204758,74623r7089,-4820l216626,62658r1752,-8747l216626,45159r-4779,-7145l204758,33198r-8681,-1766l192457,31432r-3404,889l186018,33858r-2288,-9679l179894,15209,174652,7099,168149,xe" fillcolor="#d73647" stroked="f">
              <v:path arrowok="t"/>
              <w10:anchorlock/>
            </v:shape>
          </w:pict>
        </mc:Fallback>
      </mc:AlternateContent>
    </w:r>
    <w:r w:rsidRPr="00CF3E4D">
      <w:rPr>
        <w:rFonts w:ascii="Gill Sans MT" w:hAnsi="Gill Sans MT"/>
        <w:noProof/>
        <w:color w:val="231F20"/>
        <w:spacing w:val="-2"/>
        <w:sz w:val="16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42B9848B" wp14:editId="621E8E41">
              <wp:simplePos x="0" y="0"/>
              <wp:positionH relativeFrom="column">
                <wp:posOffset>4481195</wp:posOffset>
              </wp:positionH>
              <wp:positionV relativeFrom="paragraph">
                <wp:posOffset>-297180</wp:posOffset>
              </wp:positionV>
              <wp:extent cx="1281600" cy="788400"/>
              <wp:effectExtent l="0" t="0" r="1270" b="0"/>
              <wp:wrapSquare wrapText="bothSides"/>
              <wp:docPr id="127688963" name="Textové po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1600" cy="788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5A72AC0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172"/>
                            <w:jc w:val="right"/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2"/>
                              <w:w w:val="105"/>
                              <w:sz w:val="16"/>
                            </w:rPr>
                          </w:pP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2"/>
                              <w:w w:val="105"/>
                              <w:sz w:val="16"/>
                            </w:rPr>
                            <w:t>Tisková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10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b/>
                              <w:bCs/>
                              <w:color w:val="231F20"/>
                              <w:spacing w:val="-2"/>
                              <w:w w:val="105"/>
                              <w:sz w:val="16"/>
                            </w:rPr>
                            <w:t>zpráva</w:t>
                          </w:r>
                        </w:p>
                        <w:p w14:paraId="291FF992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172"/>
                            <w:jc w:val="right"/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Univerzita Karlova</w:t>
                          </w:r>
                        </w:p>
                        <w:p w14:paraId="4AB61D25" w14:textId="77777777" w:rsidR="00033382" w:rsidRPr="005A03C6" w:rsidRDefault="00033382" w:rsidP="00033382">
                          <w:pPr>
                            <w:tabs>
                              <w:tab w:val="left" w:pos="1418"/>
                            </w:tabs>
                            <w:spacing w:line="360" w:lineRule="auto"/>
                            <w:ind w:right="172"/>
                            <w:jc w:val="right"/>
                            <w:rPr>
                              <w:rFonts w:ascii="Silka" w:hAnsi="Silka"/>
                            </w:rPr>
                          </w:pP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Ovocný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4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trh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5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w w:val="105"/>
                              <w:sz w:val="16"/>
                            </w:rPr>
                            <w:t>5, Praha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15"/>
                              <w:w w:val="105"/>
                              <w:sz w:val="16"/>
                            </w:rPr>
                            <w:t xml:space="preserve"> 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15"/>
                              <w:w w:val="105"/>
                              <w:sz w:val="16"/>
                            </w:rPr>
                            <w:t>1</w:t>
                          </w:r>
                          <w:r w:rsidRPr="005A03C6">
                            <w:rPr>
                              <w:rFonts w:ascii="Silka" w:hAnsi="Silka"/>
                              <w:color w:val="231F20"/>
                              <w:spacing w:val="-15"/>
                              <w:w w:val="105"/>
                              <w:sz w:val="16"/>
                            </w:rPr>
                            <w:br/>
                          </w:r>
                          <w:hyperlink r:id="rId1">
                            <w:r w:rsidRPr="005A03C6">
                              <w:rPr>
                                <w:rFonts w:ascii="Silka" w:hAnsi="Silka"/>
                                <w:color w:val="231F20"/>
                                <w:spacing w:val="-2"/>
                                <w:w w:val="110"/>
                                <w:sz w:val="16"/>
                              </w:rPr>
                              <w:t>www.cuni.cz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B9848B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352.85pt;margin-top:-23.4pt;width:100.9pt;height:62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" fillcolor="white [3201]" stroked="f" strokeweight=".5pt">
              <v:textbox>
                <w:txbxContent>
                  <w:p w14:paraId="75A72AC0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360" w:lineRule="auto"/>
                      <w:ind w:right="172"/>
                      <w:jc w:val="right"/>
                      <w:rPr>
                        <w:rFonts w:ascii="Silka" w:hAnsi="Silka"/>
                        <w:b/>
                        <w:bCs/>
                        <w:color w:val="231F20"/>
                        <w:spacing w:val="-2"/>
                        <w:w w:val="105"/>
                        <w:sz w:val="16"/>
                      </w:rPr>
                    </w:pPr>
                    <w:r w:rsidRPr="005A03C6">
                      <w:rPr>
                        <w:rFonts w:ascii="Silka" w:hAnsi="Silka"/>
                        <w:b/>
                        <w:bCs/>
                        <w:color w:val="231F20"/>
                        <w:spacing w:val="-2"/>
                        <w:w w:val="105"/>
                        <w:sz w:val="16"/>
                      </w:rPr>
                      <w:t>Tisková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231F20"/>
                        <w:spacing w:val="-10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b/>
                        <w:bCs/>
                        <w:color w:val="231F20"/>
                        <w:spacing w:val="-2"/>
                        <w:w w:val="105"/>
                        <w:sz w:val="16"/>
                      </w:rPr>
                      <w:t>zpráva</w:t>
                    </w:r>
                  </w:p>
                  <w:p w14:paraId="291FF992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360" w:lineRule="auto"/>
                      <w:ind w:right="172"/>
                      <w:jc w:val="right"/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Univerzita Karlova</w:t>
                    </w:r>
                  </w:p>
                  <w:p w14:paraId="4AB61D25" w14:textId="77777777" w:rsidR="00033382" w:rsidRPr="005A03C6" w:rsidRDefault="00033382" w:rsidP="00033382">
                    <w:pPr>
                      <w:tabs>
                        <w:tab w:val="left" w:pos="1418"/>
                      </w:tabs>
                      <w:spacing w:line="360" w:lineRule="auto"/>
                      <w:ind w:right="172"/>
                      <w:jc w:val="right"/>
                      <w:rPr>
                        <w:rFonts w:ascii="Silka" w:hAnsi="Silka"/>
                      </w:rPr>
                    </w:pP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Ovocný</w:t>
                    </w:r>
                    <w:r w:rsidRPr="005A03C6">
                      <w:rPr>
                        <w:rFonts w:ascii="Silka" w:hAnsi="Silka"/>
                        <w:color w:val="231F20"/>
                        <w:spacing w:val="14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trh</w:t>
                    </w:r>
                    <w:r w:rsidRPr="005A03C6">
                      <w:rPr>
                        <w:rFonts w:ascii="Silka" w:hAnsi="Silka"/>
                        <w:color w:val="231F20"/>
                        <w:spacing w:val="15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w w:val="105"/>
                        <w:sz w:val="16"/>
                      </w:rPr>
                      <w:t>5, Praha</w:t>
                    </w:r>
                    <w:r w:rsidRPr="005A03C6">
                      <w:rPr>
                        <w:rFonts w:ascii="Silka" w:hAnsi="Silka"/>
                        <w:color w:val="231F20"/>
                        <w:spacing w:val="15"/>
                        <w:w w:val="105"/>
                        <w:sz w:val="16"/>
                      </w:rPr>
                      <w:t xml:space="preserve"> </w:t>
                    </w:r>
                    <w:r w:rsidRPr="005A03C6">
                      <w:rPr>
                        <w:rFonts w:ascii="Silka" w:hAnsi="Silka"/>
                        <w:color w:val="231F20"/>
                        <w:spacing w:val="-15"/>
                        <w:w w:val="105"/>
                        <w:sz w:val="16"/>
                      </w:rPr>
                      <w:t>1</w:t>
                    </w:r>
                    <w:r w:rsidRPr="005A03C6">
                      <w:rPr>
                        <w:rFonts w:ascii="Silka" w:hAnsi="Silka"/>
                        <w:color w:val="231F20"/>
                        <w:spacing w:val="-15"/>
                        <w:w w:val="105"/>
                        <w:sz w:val="16"/>
                      </w:rPr>
                      <w:br/>
                    </w:r>
                    <w:hyperlink r:id="rId2">
                      <w:r w:rsidRPr="005A03C6">
                        <w:rPr>
                          <w:rFonts w:ascii="Silka" w:hAnsi="Silka"/>
                          <w:color w:val="231F20"/>
                          <w:spacing w:val="-2"/>
                          <w:w w:val="110"/>
                          <w:sz w:val="16"/>
                        </w:rPr>
                        <w:t>www.cuni.cz</w:t>
                      </w:r>
                    </w:hyperlink>
                  </w:p>
                </w:txbxContent>
              </v:textbox>
              <w10:wrap type="square"/>
              <w10:anchorlock/>
            </v:shape>
          </w:pict>
        </mc:Fallback>
      </mc:AlternateContent>
    </w:r>
    <w:r w:rsidRPr="00CF3E4D">
      <w:rPr>
        <w:rFonts w:ascii="Gill Sans MT" w:hAnsi="Gill Sans MT"/>
        <w:noProof/>
        <w:color w:val="002E45"/>
        <w:spacing w:val="-2"/>
        <w:sz w:val="16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49443193" wp14:editId="582EA5B3">
              <wp:simplePos x="0" y="0"/>
              <wp:positionH relativeFrom="column">
                <wp:posOffset>618490</wp:posOffset>
              </wp:positionH>
              <wp:positionV relativeFrom="paragraph">
                <wp:posOffset>-195580</wp:posOffset>
              </wp:positionV>
              <wp:extent cx="0" cy="612000"/>
              <wp:effectExtent l="0" t="0" r="12700" b="10795"/>
              <wp:wrapNone/>
              <wp:docPr id="1115569835" name="Přímá spojnic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61200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line w14:anchorId="0A478E42" id="Přímá spojnice 1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.7pt,-15.4pt" to="48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" strokecolor="#4472c4 [3204]" strokeweight=".5pt">
              <v:stroke joinstyle="miter"/>
              <w10:anchorlock/>
            </v:line>
          </w:pict>
        </mc:Fallback>
      </mc:AlternateContent>
    </w:r>
    <w:r w:rsidRPr="00CF3E4D">
      <w:rPr>
        <w:rFonts w:ascii="Gill Sans MT" w:hAnsi="Gill Sans MT"/>
        <w:noProof/>
        <w:color w:val="231F20"/>
        <w:spacing w:val="-2"/>
        <w:sz w:val="16"/>
      </w:rPr>
      <w:drawing>
        <wp:anchor distT="0" distB="0" distL="114300" distR="114300" simplePos="0" relativeHeight="251672576" behindDoc="0" locked="1" layoutInCell="1" allowOverlap="1" wp14:anchorId="1097A0F1" wp14:editId="2405FA05">
          <wp:simplePos x="0" y="0"/>
          <wp:positionH relativeFrom="column">
            <wp:posOffset>-125095</wp:posOffset>
          </wp:positionH>
          <wp:positionV relativeFrom="paragraph">
            <wp:posOffset>-205105</wp:posOffset>
          </wp:positionV>
          <wp:extent cx="608330" cy="611505"/>
          <wp:effectExtent l="0" t="0" r="1270" b="0"/>
          <wp:wrapNone/>
          <wp:docPr id="1792424027" name="Obrázek 1792424027" descr="Obsah obrázku kruh, umění, kresba&#10;&#10;Popis byl vytvořen automaticky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 19" descr="Obsah obrázku kruh, umění, kresba&#10;&#10;Popis byl vytvořen automaticky"/>
                  <pic:cNvPicPr>
                    <a:picLocks/>
                  </pic:cNvPicPr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608330" cy="611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F3E4D">
      <w:rPr>
        <w:rFonts w:ascii="Gill Sans MT" w:hAnsi="Gill Sans MT"/>
      </w:rPr>
      <w:tab/>
    </w:r>
  </w:p>
  <w:p w14:paraId="25352ECA" w14:textId="77777777" w:rsidR="00033382" w:rsidRPr="00CF3E4D" w:rsidRDefault="00033382">
    <w:pPr>
      <w:pStyle w:val="Zhlav"/>
      <w:rPr>
        <w:rFonts w:ascii="Gill Sans MT" w:hAnsi="Gill Sans MT"/>
      </w:rPr>
    </w:pPr>
    <w:r w:rsidRPr="00CF3E4D">
      <w:rPr>
        <w:rFonts w:ascii="Gill Sans MT" w:hAnsi="Gill Sans MT"/>
        <w:noProof/>
        <w:color w:val="231F20"/>
        <w:spacing w:val="-2"/>
        <w:sz w:val="16"/>
      </w:rPr>
      <w:drawing>
        <wp:anchor distT="0" distB="0" distL="114300" distR="114300" simplePos="0" relativeHeight="251665408" behindDoc="0" locked="1" layoutInCell="1" allowOverlap="0" wp14:anchorId="14555BB3" wp14:editId="29AB9940">
          <wp:simplePos x="0" y="0"/>
          <wp:positionH relativeFrom="column">
            <wp:posOffset>758190</wp:posOffset>
          </wp:positionH>
          <wp:positionV relativeFrom="paragraph">
            <wp:posOffset>-118745</wp:posOffset>
          </wp:positionV>
          <wp:extent cx="968400" cy="349200"/>
          <wp:effectExtent l="0" t="0" r="0" b="0"/>
          <wp:wrapNone/>
          <wp:docPr id="1166377324" name="Obrázek 1166377324" descr="Obsah obrázku text, Písmo, Grafika, grafický design&#10;&#10;Popis byl vytvořen automaticky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 21" descr="Obsah obrázku text, Písmo, Grafika, grafický design&#10;&#10;Popis byl vytvořen automaticky"/>
                  <pic:cNvPicPr>
                    <a:picLocks/>
                  </pic:cNvPicPr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968400" cy="34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C1E41"/>
    <w:multiLevelType w:val="hybridMultilevel"/>
    <w:tmpl w:val="AF803CC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382"/>
    <w:rsid w:val="000326E9"/>
    <w:rsid w:val="00033382"/>
    <w:rsid w:val="0003535E"/>
    <w:rsid w:val="0022012B"/>
    <w:rsid w:val="0030025E"/>
    <w:rsid w:val="00307F1D"/>
    <w:rsid w:val="0032384A"/>
    <w:rsid w:val="00371049"/>
    <w:rsid w:val="0041009D"/>
    <w:rsid w:val="004F243F"/>
    <w:rsid w:val="00544EA2"/>
    <w:rsid w:val="005A03C6"/>
    <w:rsid w:val="005B128A"/>
    <w:rsid w:val="0060201C"/>
    <w:rsid w:val="006C4261"/>
    <w:rsid w:val="00706A15"/>
    <w:rsid w:val="00747167"/>
    <w:rsid w:val="00847CBB"/>
    <w:rsid w:val="009C08A3"/>
    <w:rsid w:val="00A16AF6"/>
    <w:rsid w:val="00A81CD0"/>
    <w:rsid w:val="00C107FF"/>
    <w:rsid w:val="00C511FA"/>
    <w:rsid w:val="00CD3673"/>
    <w:rsid w:val="00CF3E4D"/>
    <w:rsid w:val="00E702CB"/>
    <w:rsid w:val="00E81176"/>
    <w:rsid w:val="00EC0A5E"/>
    <w:rsid w:val="00F015AC"/>
    <w:rsid w:val="00F10187"/>
    <w:rsid w:val="00FD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DB1B78"/>
  <w15:chartTrackingRefBased/>
  <w15:docId w15:val="{F7AC3F47-39CC-D74B-931B-208B39D91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2012B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Nadpis1">
    <w:name w:val="heading 1"/>
    <w:basedOn w:val="Normln"/>
    <w:link w:val="Nadpis1Char"/>
    <w:uiPriority w:val="9"/>
    <w:qFormat/>
    <w:rsid w:val="0022012B"/>
    <w:pPr>
      <w:ind w:left="1392" w:right="12"/>
      <w:outlineLvl w:val="0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33382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ZhlavChar">
    <w:name w:val="Záhlaví Char"/>
    <w:basedOn w:val="Standardnpsmoodstavce"/>
    <w:link w:val="Zhlav"/>
    <w:uiPriority w:val="99"/>
    <w:rsid w:val="00033382"/>
  </w:style>
  <w:style w:type="paragraph" w:styleId="Zpat">
    <w:name w:val="footer"/>
    <w:basedOn w:val="Normln"/>
    <w:link w:val="ZpatChar"/>
    <w:uiPriority w:val="99"/>
    <w:unhideWhenUsed/>
    <w:rsid w:val="00033382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ZpatChar">
    <w:name w:val="Zápatí Char"/>
    <w:basedOn w:val="Standardnpsmoodstavce"/>
    <w:link w:val="Zpat"/>
    <w:uiPriority w:val="99"/>
    <w:rsid w:val="00033382"/>
  </w:style>
  <w:style w:type="character" w:customStyle="1" w:styleId="Nadpis1Char">
    <w:name w:val="Nadpis 1 Char"/>
    <w:basedOn w:val="Standardnpsmoodstavce"/>
    <w:link w:val="Nadpis1"/>
    <w:uiPriority w:val="9"/>
    <w:rsid w:val="0022012B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Zkladntext">
    <w:name w:val="Body Text"/>
    <w:basedOn w:val="Normln"/>
    <w:link w:val="ZkladntextChar"/>
    <w:uiPriority w:val="1"/>
    <w:qFormat/>
    <w:rsid w:val="0022012B"/>
    <w:rPr>
      <w:i/>
      <w:iCs/>
      <w:sz w:val="16"/>
      <w:szCs w:val="16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2012B"/>
    <w:rPr>
      <w:rFonts w:ascii="Arial" w:eastAsia="Arial" w:hAnsi="Arial" w:cs="Arial"/>
      <w:i/>
      <w:iCs/>
      <w:kern w:val="0"/>
      <w:sz w:val="16"/>
      <w:szCs w:val="16"/>
      <w14:ligatures w14:val="none"/>
    </w:rPr>
  </w:style>
  <w:style w:type="table" w:styleId="Mkatabulky">
    <w:name w:val="Table Grid"/>
    <w:basedOn w:val="Normlntabulka"/>
    <w:uiPriority w:val="39"/>
    <w:rsid w:val="0022012B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41009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E702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mailto:pr@cuni.cz" TargetMode="External"/><Relationship Id="rId1" Type="http://schemas.openxmlformats.org/officeDocument/2006/relationships/hyperlink" Target="mailto:pr@cuni.cz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://www.cuni.cz/" TargetMode="External"/><Relationship Id="rId1" Type="http://schemas.openxmlformats.org/officeDocument/2006/relationships/hyperlink" Target="http://www.cuni.cz/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C10BA7E-64C7-3244-A0A4-AF0DAF99C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358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Svoboda</dc:creator>
  <cp:keywords/>
  <dc:description/>
  <cp:lastModifiedBy>Šárka Bukvajová</cp:lastModifiedBy>
  <cp:revision>6</cp:revision>
  <cp:lastPrinted>2023-10-04T07:58:00Z</cp:lastPrinted>
  <dcterms:created xsi:type="dcterms:W3CDTF">2023-12-08T12:27:00Z</dcterms:created>
  <dcterms:modified xsi:type="dcterms:W3CDTF">2023-12-08T14:07:00Z</dcterms:modified>
</cp:coreProperties>
</file>