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9407A" w:rsidRDefault="0099407A" w:rsidP="0099407A">
      <w:pPr>
        <w:rPr>
          <w:sz w:val="24"/>
          <w:szCs w:val="24"/>
        </w:rPr>
      </w:pPr>
    </w:p>
    <w:p w:rsidR="0099407A" w:rsidRDefault="0099407A" w:rsidP="0099407A">
      <w:pPr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</w:t>
      </w:r>
    </w:p>
    <w:p w:rsidR="0099407A" w:rsidRPr="00F95129" w:rsidRDefault="0099407A" w:rsidP="0099407A">
      <w:pPr>
        <w:rPr>
          <w:sz w:val="28"/>
          <w:szCs w:val="28"/>
        </w:rPr>
      </w:pPr>
    </w:p>
    <w:p w:rsidR="0099407A" w:rsidRDefault="0099407A" w:rsidP="0099407A">
      <w:pPr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Univerzita Karlova</w:t>
      </w:r>
    </w:p>
    <w:p w:rsidR="0099407A" w:rsidRDefault="0099407A" w:rsidP="0099407A">
      <w:pPr>
        <w:jc w:val="center"/>
        <w:rPr>
          <w:rFonts w:ascii="Arial" w:hAnsi="Arial" w:cs="Arial"/>
          <w:b/>
          <w:sz w:val="36"/>
          <w:szCs w:val="36"/>
        </w:rPr>
      </w:pPr>
      <w:bookmarkStart w:id="0" w:name="_GoBack"/>
      <w:bookmarkEnd w:id="0"/>
      <w:r>
        <w:rPr>
          <w:rFonts w:ascii="Arial" w:hAnsi="Arial" w:cs="Arial"/>
          <w:b/>
          <w:sz w:val="36"/>
          <w:szCs w:val="36"/>
        </w:rPr>
        <w:t xml:space="preserve"> </w:t>
      </w:r>
    </w:p>
    <w:p w:rsidR="0099407A" w:rsidRDefault="0099407A" w:rsidP="0099407A">
      <w:pPr>
        <w:jc w:val="center"/>
        <w:rPr>
          <w:rFonts w:ascii="Arial" w:hAnsi="Arial" w:cs="Arial"/>
          <w:b/>
          <w:sz w:val="36"/>
          <w:szCs w:val="36"/>
        </w:rPr>
      </w:pPr>
    </w:p>
    <w:p w:rsidR="0099407A" w:rsidRDefault="00AB006A" w:rsidP="0099407A">
      <w:pPr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Opatření rektora č. 30</w:t>
      </w:r>
      <w:r w:rsidR="004864CB">
        <w:rPr>
          <w:rFonts w:ascii="Arial" w:hAnsi="Arial" w:cs="Arial"/>
          <w:b/>
          <w:sz w:val="36"/>
          <w:szCs w:val="36"/>
        </w:rPr>
        <w:t>/202</w:t>
      </w:r>
      <w:r w:rsidR="006B352E">
        <w:rPr>
          <w:rFonts w:ascii="Arial" w:hAnsi="Arial" w:cs="Arial"/>
          <w:b/>
          <w:sz w:val="36"/>
          <w:szCs w:val="36"/>
        </w:rPr>
        <w:t>2</w:t>
      </w:r>
    </w:p>
    <w:p w:rsidR="0099407A" w:rsidRDefault="0099407A" w:rsidP="0099407A">
      <w:pPr>
        <w:rPr>
          <w:b/>
          <w:sz w:val="28"/>
          <w:szCs w:val="28"/>
        </w:rPr>
      </w:pPr>
    </w:p>
    <w:p w:rsidR="0099407A" w:rsidRDefault="0099407A" w:rsidP="0099407A">
      <w:pPr>
        <w:rPr>
          <w:b/>
          <w:sz w:val="28"/>
          <w:szCs w:val="28"/>
        </w:rPr>
      </w:pPr>
    </w:p>
    <w:p w:rsidR="0099407A" w:rsidRDefault="0099407A" w:rsidP="0099407A">
      <w:pPr>
        <w:rPr>
          <w:b/>
          <w:sz w:val="28"/>
          <w:szCs w:val="28"/>
        </w:rPr>
      </w:pPr>
    </w:p>
    <w:p w:rsidR="0099407A" w:rsidRDefault="0099407A" w:rsidP="0099407A">
      <w:pPr>
        <w:numPr>
          <w:ilvl w:val="0"/>
          <w:numId w:val="1"/>
        </w:numPr>
        <w:jc w:val="both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Název:</w:t>
      </w:r>
    </w:p>
    <w:p w:rsidR="0099407A" w:rsidRDefault="0099407A" w:rsidP="0099407A">
      <w:pPr>
        <w:ind w:left="360"/>
        <w:jc w:val="both"/>
        <w:rPr>
          <w:sz w:val="24"/>
          <w:szCs w:val="24"/>
          <w:u w:val="single"/>
        </w:rPr>
      </w:pPr>
    </w:p>
    <w:p w:rsidR="0099407A" w:rsidRDefault="0099407A" w:rsidP="0099407A">
      <w:pPr>
        <w:ind w:left="708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Dodatek č. </w:t>
      </w:r>
      <w:r w:rsidR="006B352E">
        <w:rPr>
          <w:rFonts w:ascii="Arial" w:hAnsi="Arial" w:cs="Arial"/>
          <w:b/>
          <w:sz w:val="24"/>
          <w:szCs w:val="24"/>
        </w:rPr>
        <w:t>1</w:t>
      </w:r>
      <w:r w:rsidR="00AB006A">
        <w:rPr>
          <w:rFonts w:ascii="Arial" w:hAnsi="Arial" w:cs="Arial"/>
          <w:b/>
          <w:sz w:val="24"/>
          <w:szCs w:val="24"/>
        </w:rPr>
        <w:t xml:space="preserve"> k o</w:t>
      </w:r>
      <w:r>
        <w:rPr>
          <w:rFonts w:ascii="Arial" w:hAnsi="Arial" w:cs="Arial"/>
          <w:b/>
          <w:sz w:val="24"/>
          <w:szCs w:val="24"/>
        </w:rPr>
        <w:t>patření rektora č. 5</w:t>
      </w:r>
      <w:r w:rsidR="006B352E">
        <w:rPr>
          <w:rFonts w:ascii="Arial" w:hAnsi="Arial" w:cs="Arial"/>
          <w:b/>
          <w:sz w:val="24"/>
          <w:szCs w:val="24"/>
        </w:rPr>
        <w:t>7/2021</w:t>
      </w:r>
    </w:p>
    <w:p w:rsidR="0099407A" w:rsidRDefault="0099407A" w:rsidP="0099407A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</w:t>
      </w:r>
      <w:r>
        <w:rPr>
          <w:b/>
          <w:sz w:val="24"/>
          <w:szCs w:val="24"/>
        </w:rPr>
        <w:tab/>
      </w:r>
    </w:p>
    <w:p w:rsidR="0099407A" w:rsidRDefault="0099407A" w:rsidP="0099407A">
      <w:pPr>
        <w:numPr>
          <w:ilvl w:val="0"/>
          <w:numId w:val="1"/>
        </w:numPr>
        <w:jc w:val="both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K provedení:</w:t>
      </w:r>
    </w:p>
    <w:p w:rsidR="0099407A" w:rsidRDefault="0099407A" w:rsidP="0099407A">
      <w:pPr>
        <w:ind w:left="360"/>
        <w:jc w:val="both"/>
        <w:rPr>
          <w:sz w:val="24"/>
          <w:szCs w:val="24"/>
          <w:u w:val="single"/>
        </w:rPr>
      </w:pPr>
    </w:p>
    <w:p w:rsidR="0099407A" w:rsidRDefault="0099407A" w:rsidP="0099407A">
      <w:pPr>
        <w:ind w:left="708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Čl. 50 a 53 Statutu Univerzity Karlovy a</w:t>
      </w:r>
    </w:p>
    <w:p w:rsidR="0099407A" w:rsidRDefault="0099407A" w:rsidP="0099407A">
      <w:pPr>
        <w:ind w:left="708"/>
        <w:jc w:val="both"/>
        <w:rPr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Čl. 7 odst. 2 Pravidel pro správu majetku Univerzity Karlovy </w:t>
      </w:r>
    </w:p>
    <w:p w:rsidR="0099407A" w:rsidRDefault="0099407A" w:rsidP="0099407A">
      <w:pPr>
        <w:ind w:left="708"/>
        <w:jc w:val="both"/>
        <w:rPr>
          <w:b/>
          <w:sz w:val="24"/>
          <w:szCs w:val="24"/>
        </w:rPr>
      </w:pPr>
    </w:p>
    <w:p w:rsidR="0099407A" w:rsidRDefault="0099407A" w:rsidP="0099407A">
      <w:pPr>
        <w:ind w:left="708"/>
        <w:jc w:val="both"/>
        <w:rPr>
          <w:b/>
          <w:sz w:val="24"/>
          <w:szCs w:val="24"/>
        </w:rPr>
      </w:pPr>
    </w:p>
    <w:p w:rsidR="0099407A" w:rsidRDefault="0099407A" w:rsidP="0099407A">
      <w:pPr>
        <w:ind w:left="708"/>
        <w:jc w:val="both"/>
        <w:rPr>
          <w:b/>
          <w:sz w:val="24"/>
          <w:szCs w:val="24"/>
        </w:rPr>
      </w:pPr>
    </w:p>
    <w:p w:rsidR="0099407A" w:rsidRDefault="0099407A" w:rsidP="0099407A">
      <w:pPr>
        <w:ind w:left="708"/>
        <w:jc w:val="both"/>
        <w:rPr>
          <w:b/>
          <w:sz w:val="24"/>
          <w:szCs w:val="24"/>
        </w:rPr>
      </w:pPr>
    </w:p>
    <w:p w:rsidR="0099407A" w:rsidRDefault="0099407A" w:rsidP="0099407A">
      <w:pPr>
        <w:ind w:left="708"/>
        <w:jc w:val="both"/>
        <w:rPr>
          <w:b/>
          <w:sz w:val="24"/>
          <w:szCs w:val="24"/>
        </w:rPr>
      </w:pPr>
    </w:p>
    <w:p w:rsidR="0099407A" w:rsidRDefault="0099407A" w:rsidP="0099407A">
      <w:pPr>
        <w:ind w:left="708"/>
        <w:jc w:val="both"/>
        <w:rPr>
          <w:b/>
          <w:sz w:val="24"/>
          <w:szCs w:val="24"/>
        </w:rPr>
      </w:pPr>
    </w:p>
    <w:p w:rsidR="0099407A" w:rsidRDefault="0099407A" w:rsidP="0099407A">
      <w:pPr>
        <w:ind w:left="708"/>
        <w:jc w:val="both"/>
        <w:rPr>
          <w:b/>
          <w:sz w:val="24"/>
          <w:szCs w:val="24"/>
        </w:rPr>
      </w:pPr>
    </w:p>
    <w:p w:rsidR="0099407A" w:rsidRDefault="0099407A" w:rsidP="0099407A">
      <w:pPr>
        <w:ind w:left="708"/>
        <w:jc w:val="both"/>
        <w:rPr>
          <w:b/>
          <w:sz w:val="24"/>
          <w:szCs w:val="24"/>
        </w:rPr>
      </w:pPr>
    </w:p>
    <w:p w:rsidR="0099407A" w:rsidRDefault="0099407A" w:rsidP="0099407A">
      <w:pPr>
        <w:ind w:left="708"/>
        <w:jc w:val="both"/>
        <w:rPr>
          <w:b/>
          <w:sz w:val="24"/>
          <w:szCs w:val="24"/>
        </w:rPr>
      </w:pPr>
    </w:p>
    <w:p w:rsidR="0099407A" w:rsidRDefault="0099407A" w:rsidP="0099407A">
      <w:pPr>
        <w:ind w:left="708"/>
        <w:jc w:val="both"/>
        <w:rPr>
          <w:b/>
          <w:sz w:val="24"/>
          <w:szCs w:val="24"/>
        </w:rPr>
      </w:pPr>
    </w:p>
    <w:p w:rsidR="0099407A" w:rsidRDefault="0099407A" w:rsidP="0099407A">
      <w:pPr>
        <w:ind w:left="708"/>
        <w:jc w:val="both"/>
        <w:rPr>
          <w:b/>
          <w:sz w:val="24"/>
          <w:szCs w:val="24"/>
        </w:rPr>
      </w:pPr>
    </w:p>
    <w:p w:rsidR="0099407A" w:rsidRDefault="0099407A" w:rsidP="0099407A">
      <w:pPr>
        <w:ind w:left="708"/>
        <w:jc w:val="both"/>
        <w:rPr>
          <w:b/>
          <w:sz w:val="24"/>
          <w:szCs w:val="24"/>
        </w:rPr>
      </w:pPr>
    </w:p>
    <w:p w:rsidR="0099407A" w:rsidRDefault="0099407A" w:rsidP="0099407A">
      <w:pPr>
        <w:ind w:left="708"/>
        <w:jc w:val="both"/>
        <w:rPr>
          <w:b/>
          <w:sz w:val="24"/>
          <w:szCs w:val="24"/>
        </w:rPr>
      </w:pPr>
    </w:p>
    <w:p w:rsidR="0099407A" w:rsidRDefault="0099407A" w:rsidP="0099407A">
      <w:pPr>
        <w:ind w:left="708"/>
        <w:jc w:val="both"/>
        <w:rPr>
          <w:b/>
          <w:sz w:val="24"/>
          <w:szCs w:val="24"/>
        </w:rPr>
      </w:pPr>
    </w:p>
    <w:p w:rsidR="0099407A" w:rsidRDefault="0099407A" w:rsidP="0099407A">
      <w:pPr>
        <w:ind w:left="708"/>
        <w:jc w:val="both"/>
        <w:rPr>
          <w:b/>
          <w:sz w:val="24"/>
          <w:szCs w:val="24"/>
        </w:rPr>
      </w:pPr>
    </w:p>
    <w:p w:rsidR="0099407A" w:rsidRDefault="0099407A" w:rsidP="0099407A">
      <w:pPr>
        <w:jc w:val="both"/>
        <w:rPr>
          <w:b/>
          <w:sz w:val="24"/>
          <w:szCs w:val="24"/>
        </w:rPr>
      </w:pPr>
    </w:p>
    <w:p w:rsidR="0099407A" w:rsidRDefault="0099407A" w:rsidP="0099407A">
      <w:pPr>
        <w:numPr>
          <w:ilvl w:val="0"/>
          <w:numId w:val="1"/>
        </w:numPr>
        <w:jc w:val="both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Gestor:</w:t>
      </w:r>
    </w:p>
    <w:p w:rsidR="0099407A" w:rsidRDefault="0099407A" w:rsidP="0099407A">
      <w:pPr>
        <w:jc w:val="both"/>
        <w:rPr>
          <w:sz w:val="24"/>
          <w:szCs w:val="24"/>
          <w:u w:val="single"/>
        </w:rPr>
      </w:pPr>
    </w:p>
    <w:p w:rsidR="0099407A" w:rsidRPr="000156D6" w:rsidRDefault="0099407A" w:rsidP="0099407A">
      <w:pPr>
        <w:ind w:left="720"/>
        <w:jc w:val="both"/>
        <w:rPr>
          <w:rFonts w:ascii="Arial" w:hAnsi="Arial" w:cs="Arial"/>
          <w:b/>
          <w:sz w:val="24"/>
          <w:szCs w:val="24"/>
        </w:rPr>
      </w:pPr>
      <w:r w:rsidRPr="000156D6">
        <w:rPr>
          <w:rFonts w:ascii="Arial" w:hAnsi="Arial" w:cs="Arial"/>
          <w:b/>
          <w:sz w:val="24"/>
          <w:szCs w:val="24"/>
        </w:rPr>
        <w:t>Právní odbor RUK</w:t>
      </w:r>
    </w:p>
    <w:p w:rsidR="0099407A" w:rsidRDefault="0099407A" w:rsidP="0099407A">
      <w:pPr>
        <w:ind w:left="720"/>
        <w:jc w:val="both"/>
        <w:rPr>
          <w:sz w:val="24"/>
          <w:szCs w:val="24"/>
          <w:u w:val="single"/>
        </w:rPr>
      </w:pPr>
    </w:p>
    <w:p w:rsidR="0099407A" w:rsidRDefault="0099407A" w:rsidP="0099407A">
      <w:pPr>
        <w:ind w:left="720"/>
        <w:jc w:val="both"/>
        <w:rPr>
          <w:sz w:val="24"/>
          <w:szCs w:val="24"/>
          <w:u w:val="single"/>
        </w:rPr>
      </w:pPr>
    </w:p>
    <w:p w:rsidR="0099407A" w:rsidRDefault="0099407A" w:rsidP="0099407A">
      <w:pPr>
        <w:numPr>
          <w:ilvl w:val="0"/>
          <w:numId w:val="1"/>
        </w:numPr>
        <w:jc w:val="both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Účinnost:</w:t>
      </w:r>
    </w:p>
    <w:p w:rsidR="0099407A" w:rsidRDefault="0099407A" w:rsidP="0099407A">
      <w:pPr>
        <w:ind w:left="708"/>
        <w:jc w:val="both"/>
        <w:rPr>
          <w:b/>
          <w:sz w:val="24"/>
          <w:szCs w:val="24"/>
        </w:rPr>
      </w:pPr>
    </w:p>
    <w:p w:rsidR="0099407A" w:rsidRDefault="0099407A" w:rsidP="0099407A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1</w:t>
      </w:r>
      <w:r w:rsidR="00AB006A">
        <w:rPr>
          <w:rFonts w:ascii="Arial" w:hAnsi="Arial" w:cs="Arial"/>
          <w:b/>
          <w:sz w:val="24"/>
          <w:szCs w:val="24"/>
        </w:rPr>
        <w:t>5</w:t>
      </w:r>
      <w:r>
        <w:rPr>
          <w:rFonts w:ascii="Arial" w:hAnsi="Arial" w:cs="Arial"/>
          <w:b/>
          <w:sz w:val="24"/>
          <w:szCs w:val="24"/>
        </w:rPr>
        <w:t xml:space="preserve">. </w:t>
      </w:r>
      <w:r w:rsidR="002A3D40">
        <w:rPr>
          <w:rFonts w:ascii="Arial" w:hAnsi="Arial" w:cs="Arial"/>
          <w:b/>
          <w:sz w:val="24"/>
          <w:szCs w:val="24"/>
        </w:rPr>
        <w:t>července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2A7F76">
        <w:rPr>
          <w:rFonts w:ascii="Arial" w:hAnsi="Arial" w:cs="Arial"/>
          <w:b/>
          <w:sz w:val="24"/>
          <w:szCs w:val="24"/>
        </w:rPr>
        <w:t>20</w:t>
      </w:r>
      <w:r w:rsidR="003C07C1">
        <w:rPr>
          <w:rFonts w:ascii="Arial" w:hAnsi="Arial" w:cs="Arial"/>
          <w:b/>
          <w:sz w:val="24"/>
          <w:szCs w:val="24"/>
        </w:rPr>
        <w:t>22</w:t>
      </w:r>
    </w:p>
    <w:p w:rsidR="0099407A" w:rsidRDefault="0099407A" w:rsidP="0099407A">
      <w:pPr>
        <w:ind w:firstLine="708"/>
        <w:jc w:val="both"/>
        <w:rPr>
          <w:rFonts w:ascii="Arial" w:hAnsi="Arial" w:cs="Arial"/>
          <w:b/>
          <w:sz w:val="24"/>
          <w:szCs w:val="24"/>
        </w:rPr>
      </w:pPr>
    </w:p>
    <w:p w:rsidR="0099407A" w:rsidRDefault="0099407A" w:rsidP="0099407A">
      <w:pPr>
        <w:ind w:firstLine="708"/>
        <w:jc w:val="both"/>
        <w:rPr>
          <w:rFonts w:ascii="Arial" w:hAnsi="Arial" w:cs="Arial"/>
          <w:b/>
          <w:sz w:val="24"/>
          <w:szCs w:val="24"/>
        </w:rPr>
      </w:pPr>
    </w:p>
    <w:p w:rsidR="0099407A" w:rsidRDefault="0099407A" w:rsidP="0099407A">
      <w:pPr>
        <w:ind w:firstLine="708"/>
        <w:jc w:val="both"/>
        <w:rPr>
          <w:rFonts w:ascii="Arial" w:hAnsi="Arial" w:cs="Arial"/>
          <w:b/>
          <w:sz w:val="24"/>
          <w:szCs w:val="24"/>
        </w:rPr>
      </w:pPr>
    </w:p>
    <w:p w:rsidR="0099407A" w:rsidRDefault="0099407A" w:rsidP="0099407A">
      <w:pPr>
        <w:ind w:firstLine="708"/>
        <w:jc w:val="both"/>
        <w:rPr>
          <w:rFonts w:ascii="Arial" w:hAnsi="Arial" w:cs="Arial"/>
          <w:b/>
          <w:sz w:val="24"/>
          <w:szCs w:val="24"/>
        </w:rPr>
      </w:pPr>
    </w:p>
    <w:p w:rsidR="00031FF7" w:rsidRDefault="00031FF7" w:rsidP="00031FF7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  <w:lang w:eastAsia="en-US"/>
        </w:rPr>
      </w:pPr>
    </w:p>
    <w:p w:rsidR="00031FF7" w:rsidRPr="009C2E16" w:rsidRDefault="00031FF7" w:rsidP="00031FF7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  <w:lang w:val="de-DE" w:eastAsia="en-US"/>
        </w:rPr>
      </w:pPr>
      <w:r>
        <w:rPr>
          <w:b/>
          <w:sz w:val="28"/>
          <w:szCs w:val="28"/>
          <w:lang w:eastAsia="en-US"/>
        </w:rPr>
        <w:lastRenderedPageBreak/>
        <w:t>Dodatek</w:t>
      </w:r>
      <w:r w:rsidRPr="009C2E16">
        <w:rPr>
          <w:b/>
          <w:sz w:val="28"/>
          <w:szCs w:val="28"/>
          <w:lang w:val="de-DE" w:eastAsia="en-US"/>
        </w:rPr>
        <w:t xml:space="preserve"> č. </w:t>
      </w:r>
      <w:r w:rsidR="003C07C1" w:rsidRPr="009C2E16">
        <w:rPr>
          <w:b/>
          <w:sz w:val="28"/>
          <w:szCs w:val="28"/>
          <w:lang w:val="de-DE" w:eastAsia="en-US"/>
        </w:rPr>
        <w:t>1</w:t>
      </w:r>
      <w:r w:rsidRPr="009C2E16">
        <w:rPr>
          <w:b/>
          <w:sz w:val="28"/>
          <w:szCs w:val="28"/>
          <w:lang w:val="de-DE" w:eastAsia="en-US"/>
        </w:rPr>
        <w:t xml:space="preserve"> k </w:t>
      </w:r>
      <w:r w:rsidR="00AB006A">
        <w:rPr>
          <w:b/>
          <w:sz w:val="28"/>
          <w:szCs w:val="28"/>
          <w:lang w:eastAsia="en-US"/>
        </w:rPr>
        <w:t>o</w:t>
      </w:r>
      <w:r>
        <w:rPr>
          <w:b/>
          <w:sz w:val="28"/>
          <w:szCs w:val="28"/>
          <w:lang w:eastAsia="en-US"/>
        </w:rPr>
        <w:t>patření rektora</w:t>
      </w:r>
      <w:r w:rsidRPr="009C2E16">
        <w:rPr>
          <w:b/>
          <w:sz w:val="28"/>
          <w:szCs w:val="28"/>
          <w:lang w:val="de-DE" w:eastAsia="en-US"/>
        </w:rPr>
        <w:t xml:space="preserve"> č. 5</w:t>
      </w:r>
      <w:r w:rsidR="003C07C1" w:rsidRPr="009C2E16">
        <w:rPr>
          <w:b/>
          <w:sz w:val="28"/>
          <w:szCs w:val="28"/>
          <w:lang w:val="de-DE" w:eastAsia="en-US"/>
        </w:rPr>
        <w:t>7</w:t>
      </w:r>
      <w:r w:rsidRPr="009C2E16">
        <w:rPr>
          <w:b/>
          <w:sz w:val="28"/>
          <w:szCs w:val="28"/>
          <w:lang w:val="de-DE" w:eastAsia="en-US"/>
        </w:rPr>
        <w:t>/20</w:t>
      </w:r>
      <w:r w:rsidR="003C07C1" w:rsidRPr="009C2E16">
        <w:rPr>
          <w:b/>
          <w:sz w:val="28"/>
          <w:szCs w:val="28"/>
          <w:lang w:val="de-DE" w:eastAsia="en-US"/>
        </w:rPr>
        <w:t>2</w:t>
      </w:r>
      <w:r w:rsidRPr="009C2E16">
        <w:rPr>
          <w:b/>
          <w:sz w:val="28"/>
          <w:szCs w:val="28"/>
          <w:lang w:val="de-DE" w:eastAsia="en-US"/>
        </w:rPr>
        <w:t>1</w:t>
      </w:r>
    </w:p>
    <w:p w:rsidR="00031FF7" w:rsidRPr="009C2E16" w:rsidRDefault="00031FF7" w:rsidP="00031FF7">
      <w:pPr>
        <w:widowControl w:val="0"/>
        <w:autoSpaceDE w:val="0"/>
        <w:autoSpaceDN w:val="0"/>
        <w:adjustRightInd w:val="0"/>
        <w:rPr>
          <w:sz w:val="24"/>
          <w:szCs w:val="24"/>
          <w:lang w:val="de-DE" w:eastAsia="en-US"/>
        </w:rPr>
      </w:pPr>
    </w:p>
    <w:p w:rsidR="00031FF7" w:rsidRPr="009C2E16" w:rsidRDefault="00031FF7" w:rsidP="00031FF7">
      <w:pPr>
        <w:widowControl w:val="0"/>
        <w:autoSpaceDE w:val="0"/>
        <w:autoSpaceDN w:val="0"/>
        <w:adjustRightInd w:val="0"/>
        <w:rPr>
          <w:sz w:val="24"/>
          <w:szCs w:val="24"/>
          <w:lang w:val="de-DE" w:eastAsia="en-US"/>
        </w:rPr>
      </w:pPr>
    </w:p>
    <w:p w:rsidR="00031FF7" w:rsidRPr="009C2E16" w:rsidRDefault="00031FF7" w:rsidP="00031FF7">
      <w:pPr>
        <w:widowControl w:val="0"/>
        <w:autoSpaceDE w:val="0"/>
        <w:autoSpaceDN w:val="0"/>
        <w:adjustRightInd w:val="0"/>
        <w:rPr>
          <w:sz w:val="24"/>
          <w:szCs w:val="24"/>
          <w:lang w:val="de-DE" w:eastAsia="en-US"/>
        </w:rPr>
      </w:pPr>
    </w:p>
    <w:p w:rsidR="00031FF7" w:rsidRPr="009C2E16" w:rsidRDefault="00031FF7" w:rsidP="00031FF7">
      <w:pPr>
        <w:widowControl w:val="0"/>
        <w:autoSpaceDE w:val="0"/>
        <w:autoSpaceDN w:val="0"/>
        <w:adjustRightInd w:val="0"/>
        <w:jc w:val="center"/>
        <w:rPr>
          <w:sz w:val="24"/>
          <w:szCs w:val="24"/>
          <w:lang w:val="de-DE" w:eastAsia="en-US"/>
        </w:rPr>
      </w:pPr>
      <w:proofErr w:type="spellStart"/>
      <w:r>
        <w:rPr>
          <w:sz w:val="24"/>
          <w:szCs w:val="24"/>
          <w:lang w:eastAsia="en-US"/>
        </w:rPr>
        <w:t>Čl</w:t>
      </w:r>
      <w:proofErr w:type="spellEnd"/>
      <w:r w:rsidRPr="009C2E16">
        <w:rPr>
          <w:sz w:val="24"/>
          <w:szCs w:val="24"/>
          <w:lang w:val="de-DE" w:eastAsia="en-US"/>
        </w:rPr>
        <w:t>. 1</w:t>
      </w:r>
    </w:p>
    <w:p w:rsidR="00031FF7" w:rsidRPr="009C2E16" w:rsidRDefault="00031FF7" w:rsidP="00031FF7">
      <w:pPr>
        <w:widowControl w:val="0"/>
        <w:autoSpaceDE w:val="0"/>
        <w:autoSpaceDN w:val="0"/>
        <w:adjustRightInd w:val="0"/>
        <w:rPr>
          <w:sz w:val="24"/>
          <w:szCs w:val="24"/>
          <w:lang w:val="de-DE" w:eastAsia="en-US"/>
        </w:rPr>
      </w:pPr>
    </w:p>
    <w:p w:rsidR="00031FF7" w:rsidRPr="009C2E16" w:rsidRDefault="00031FF7" w:rsidP="00031FF7">
      <w:pPr>
        <w:widowControl w:val="0"/>
        <w:autoSpaceDE w:val="0"/>
        <w:autoSpaceDN w:val="0"/>
        <w:adjustRightInd w:val="0"/>
        <w:rPr>
          <w:sz w:val="24"/>
          <w:szCs w:val="24"/>
          <w:lang w:val="de-DE" w:eastAsia="en-US"/>
        </w:rPr>
      </w:pPr>
    </w:p>
    <w:p w:rsidR="00031FF7" w:rsidRDefault="00031FF7" w:rsidP="00031FF7">
      <w:pPr>
        <w:jc w:val="center"/>
        <w:rPr>
          <w:bCs/>
        </w:rPr>
      </w:pPr>
    </w:p>
    <w:p w:rsidR="00031FF7" w:rsidRDefault="00031FF7" w:rsidP="004864CB">
      <w:pPr>
        <w:jc w:val="both"/>
        <w:rPr>
          <w:sz w:val="24"/>
          <w:szCs w:val="24"/>
          <w:lang w:val="en-US" w:eastAsia="en-US"/>
        </w:rPr>
      </w:pPr>
      <w:r w:rsidRPr="009C2E16">
        <w:rPr>
          <w:sz w:val="24"/>
          <w:szCs w:val="24"/>
          <w:lang w:val="de-DE" w:eastAsia="en-US"/>
        </w:rPr>
        <w:tab/>
      </w:r>
      <w:r>
        <w:rPr>
          <w:sz w:val="24"/>
          <w:szCs w:val="24"/>
          <w:lang w:eastAsia="en-US"/>
        </w:rPr>
        <w:t>Tento</w:t>
      </w:r>
      <w:r w:rsidRPr="009C2E16">
        <w:rPr>
          <w:sz w:val="24"/>
          <w:szCs w:val="24"/>
          <w:lang w:val="de-DE" w:eastAsia="en-US"/>
        </w:rPr>
        <w:t xml:space="preserve"> </w:t>
      </w:r>
      <w:r>
        <w:rPr>
          <w:sz w:val="24"/>
          <w:szCs w:val="24"/>
          <w:lang w:eastAsia="en-US"/>
        </w:rPr>
        <w:t>dodatek</w:t>
      </w:r>
      <w:r w:rsidRPr="009C2E16">
        <w:rPr>
          <w:sz w:val="24"/>
          <w:szCs w:val="24"/>
          <w:lang w:val="de-DE" w:eastAsia="en-US"/>
        </w:rPr>
        <w:t xml:space="preserve"> č. </w:t>
      </w:r>
      <w:r w:rsidR="003C07C1" w:rsidRPr="009C2E16">
        <w:rPr>
          <w:sz w:val="24"/>
          <w:szCs w:val="24"/>
          <w:lang w:val="de-DE" w:eastAsia="en-US"/>
        </w:rPr>
        <w:t>1</w:t>
      </w:r>
      <w:r w:rsidRPr="009C2E16">
        <w:rPr>
          <w:sz w:val="24"/>
          <w:szCs w:val="24"/>
          <w:lang w:val="de-DE" w:eastAsia="en-US"/>
        </w:rPr>
        <w:t xml:space="preserve"> </w:t>
      </w:r>
      <w:r>
        <w:rPr>
          <w:sz w:val="24"/>
          <w:szCs w:val="24"/>
          <w:lang w:eastAsia="en-US"/>
        </w:rPr>
        <w:t xml:space="preserve">mění </w:t>
      </w:r>
      <w:r w:rsidRPr="009C2E16">
        <w:rPr>
          <w:sz w:val="24"/>
          <w:szCs w:val="24"/>
          <w:lang w:val="de-DE" w:eastAsia="en-US"/>
        </w:rPr>
        <w:t xml:space="preserve">a </w:t>
      </w:r>
      <w:r>
        <w:rPr>
          <w:sz w:val="24"/>
          <w:szCs w:val="24"/>
          <w:lang w:eastAsia="en-US"/>
        </w:rPr>
        <w:t>doplňuje</w:t>
      </w:r>
      <w:r w:rsidRPr="009C2E16">
        <w:rPr>
          <w:sz w:val="24"/>
          <w:szCs w:val="24"/>
          <w:lang w:val="de-DE" w:eastAsia="en-US"/>
        </w:rPr>
        <w:t xml:space="preserve"> </w:t>
      </w:r>
      <w:r w:rsidR="00AB006A">
        <w:rPr>
          <w:sz w:val="24"/>
          <w:szCs w:val="24"/>
          <w:lang w:eastAsia="en-US"/>
        </w:rPr>
        <w:t>o</w:t>
      </w:r>
      <w:r>
        <w:rPr>
          <w:sz w:val="24"/>
          <w:szCs w:val="24"/>
          <w:lang w:eastAsia="en-US"/>
        </w:rPr>
        <w:t>patření</w:t>
      </w:r>
      <w:r w:rsidRPr="009C2E16">
        <w:rPr>
          <w:sz w:val="24"/>
          <w:szCs w:val="24"/>
          <w:lang w:val="de-DE" w:eastAsia="en-US"/>
        </w:rPr>
        <w:t xml:space="preserve"> </w:t>
      </w:r>
      <w:r>
        <w:rPr>
          <w:sz w:val="24"/>
          <w:szCs w:val="24"/>
          <w:lang w:eastAsia="en-US"/>
        </w:rPr>
        <w:t>rektora</w:t>
      </w:r>
      <w:r w:rsidRPr="009C2E16">
        <w:rPr>
          <w:sz w:val="24"/>
          <w:szCs w:val="24"/>
          <w:lang w:val="de-DE" w:eastAsia="en-US"/>
        </w:rPr>
        <w:t xml:space="preserve"> č. 5</w:t>
      </w:r>
      <w:r w:rsidR="003C07C1" w:rsidRPr="009C2E16">
        <w:rPr>
          <w:sz w:val="24"/>
          <w:szCs w:val="24"/>
          <w:lang w:val="de-DE" w:eastAsia="en-US"/>
        </w:rPr>
        <w:t>7</w:t>
      </w:r>
      <w:r w:rsidRPr="009C2E16">
        <w:rPr>
          <w:sz w:val="24"/>
          <w:szCs w:val="24"/>
          <w:lang w:val="de-DE" w:eastAsia="en-US"/>
        </w:rPr>
        <w:t>/20</w:t>
      </w:r>
      <w:r w:rsidR="003C07C1" w:rsidRPr="009C2E16">
        <w:rPr>
          <w:sz w:val="24"/>
          <w:szCs w:val="24"/>
          <w:lang w:val="de-DE" w:eastAsia="en-US"/>
        </w:rPr>
        <w:t>2</w:t>
      </w:r>
      <w:r w:rsidRPr="009C2E16">
        <w:rPr>
          <w:sz w:val="24"/>
          <w:szCs w:val="24"/>
          <w:lang w:val="de-DE" w:eastAsia="en-US"/>
        </w:rPr>
        <w:t xml:space="preserve">1 </w:t>
      </w:r>
      <w:proofErr w:type="spellStart"/>
      <w:r w:rsidRPr="009C2E16">
        <w:rPr>
          <w:sz w:val="24"/>
          <w:szCs w:val="24"/>
          <w:lang w:val="de-DE" w:eastAsia="en-US"/>
        </w:rPr>
        <w:t>ze</w:t>
      </w:r>
      <w:proofErr w:type="spellEnd"/>
      <w:r w:rsidRPr="009C2E16">
        <w:rPr>
          <w:sz w:val="24"/>
          <w:szCs w:val="24"/>
          <w:lang w:val="de-DE" w:eastAsia="en-US"/>
        </w:rPr>
        <w:t xml:space="preserve"> </w:t>
      </w:r>
      <w:proofErr w:type="spellStart"/>
      <w:r w:rsidRPr="009C2E16">
        <w:rPr>
          <w:sz w:val="24"/>
          <w:szCs w:val="24"/>
          <w:lang w:val="de-DE" w:eastAsia="en-US"/>
        </w:rPr>
        <w:t>dne</w:t>
      </w:r>
      <w:proofErr w:type="spellEnd"/>
      <w:r w:rsidRPr="009C2E16">
        <w:rPr>
          <w:sz w:val="24"/>
          <w:szCs w:val="24"/>
          <w:lang w:val="de-DE" w:eastAsia="en-US"/>
        </w:rPr>
        <w:t xml:space="preserve"> </w:t>
      </w:r>
      <w:r w:rsidR="003C07C1" w:rsidRPr="009C2E16">
        <w:rPr>
          <w:sz w:val="24"/>
          <w:szCs w:val="24"/>
          <w:lang w:val="de-DE" w:eastAsia="en-US"/>
        </w:rPr>
        <w:t>27</w:t>
      </w:r>
      <w:r w:rsidRPr="009C2E16">
        <w:rPr>
          <w:sz w:val="24"/>
          <w:szCs w:val="24"/>
          <w:lang w:val="de-DE" w:eastAsia="en-US"/>
        </w:rPr>
        <w:t>.</w:t>
      </w:r>
      <w:r w:rsidR="00AB006A" w:rsidRPr="009C2E16">
        <w:rPr>
          <w:sz w:val="24"/>
          <w:szCs w:val="24"/>
          <w:lang w:val="de-DE" w:eastAsia="en-US"/>
        </w:rPr>
        <w:t xml:space="preserve"> </w:t>
      </w:r>
      <w:r w:rsidR="003C07C1">
        <w:rPr>
          <w:sz w:val="24"/>
          <w:szCs w:val="24"/>
          <w:lang w:val="en-US" w:eastAsia="en-US"/>
        </w:rPr>
        <w:t>12</w:t>
      </w:r>
      <w:r>
        <w:rPr>
          <w:sz w:val="24"/>
          <w:szCs w:val="24"/>
          <w:lang w:val="en-US" w:eastAsia="en-US"/>
        </w:rPr>
        <w:t>.</w:t>
      </w:r>
      <w:r w:rsidR="00AB006A">
        <w:rPr>
          <w:sz w:val="24"/>
          <w:szCs w:val="24"/>
          <w:lang w:val="en-US" w:eastAsia="en-US"/>
        </w:rPr>
        <w:t xml:space="preserve"> </w:t>
      </w:r>
      <w:r>
        <w:rPr>
          <w:sz w:val="24"/>
          <w:szCs w:val="24"/>
          <w:lang w:val="en-US" w:eastAsia="en-US"/>
        </w:rPr>
        <w:t>20</w:t>
      </w:r>
      <w:r w:rsidR="003C07C1">
        <w:rPr>
          <w:sz w:val="24"/>
          <w:szCs w:val="24"/>
          <w:lang w:val="en-US" w:eastAsia="en-US"/>
        </w:rPr>
        <w:t>2</w:t>
      </w:r>
      <w:r>
        <w:rPr>
          <w:sz w:val="24"/>
          <w:szCs w:val="24"/>
          <w:lang w:val="en-US" w:eastAsia="en-US"/>
        </w:rPr>
        <w:t xml:space="preserve">1 </w:t>
      </w:r>
      <w:r>
        <w:rPr>
          <w:sz w:val="24"/>
          <w:szCs w:val="24"/>
          <w:lang w:eastAsia="en-US"/>
        </w:rPr>
        <w:t>takto</w:t>
      </w:r>
      <w:r>
        <w:rPr>
          <w:sz w:val="24"/>
          <w:szCs w:val="24"/>
          <w:lang w:val="en-US" w:eastAsia="en-US"/>
        </w:rPr>
        <w:t>:</w:t>
      </w:r>
    </w:p>
    <w:p w:rsidR="00276D74" w:rsidRDefault="00276D74" w:rsidP="003A7A2F">
      <w:pPr>
        <w:jc w:val="center"/>
        <w:rPr>
          <w:sz w:val="24"/>
          <w:szCs w:val="24"/>
          <w:lang w:val="en-US" w:eastAsia="en-US"/>
        </w:rPr>
      </w:pPr>
    </w:p>
    <w:p w:rsidR="00276D74" w:rsidRDefault="00276D74" w:rsidP="003A7A2F">
      <w:pPr>
        <w:jc w:val="center"/>
        <w:rPr>
          <w:sz w:val="24"/>
          <w:szCs w:val="24"/>
          <w:lang w:val="en-US" w:eastAsia="en-US"/>
        </w:rPr>
      </w:pPr>
    </w:p>
    <w:p w:rsidR="003A7A2F" w:rsidRDefault="00031FF7" w:rsidP="003A7A2F">
      <w:pPr>
        <w:jc w:val="center"/>
        <w:rPr>
          <w:sz w:val="24"/>
          <w:szCs w:val="24"/>
          <w:lang w:val="en-US" w:eastAsia="en-US"/>
        </w:rPr>
      </w:pPr>
      <w:r>
        <w:rPr>
          <w:sz w:val="24"/>
          <w:szCs w:val="24"/>
          <w:lang w:val="en-US" w:eastAsia="en-US"/>
        </w:rPr>
        <w:t>I.</w:t>
      </w:r>
    </w:p>
    <w:p w:rsidR="00190521" w:rsidRDefault="00190521" w:rsidP="00190521">
      <w:pPr>
        <w:rPr>
          <w:sz w:val="24"/>
          <w:szCs w:val="24"/>
          <w:lang w:val="en-US" w:eastAsia="en-US"/>
        </w:rPr>
      </w:pPr>
    </w:p>
    <w:p w:rsidR="00190521" w:rsidRDefault="00190521" w:rsidP="00190521">
      <w:pPr>
        <w:rPr>
          <w:sz w:val="24"/>
          <w:szCs w:val="24"/>
          <w:lang w:val="en-US" w:eastAsia="en-US"/>
        </w:rPr>
      </w:pPr>
      <w:r>
        <w:rPr>
          <w:sz w:val="24"/>
          <w:szCs w:val="24"/>
          <w:lang w:val="en-US" w:eastAsia="en-US"/>
        </w:rPr>
        <w:tab/>
        <w:t xml:space="preserve">V </w:t>
      </w:r>
      <w:proofErr w:type="spellStart"/>
      <w:r>
        <w:rPr>
          <w:sz w:val="24"/>
          <w:szCs w:val="24"/>
          <w:lang w:val="en-US" w:eastAsia="en-US"/>
        </w:rPr>
        <w:t>Hlavě</w:t>
      </w:r>
      <w:proofErr w:type="spellEnd"/>
      <w:r>
        <w:rPr>
          <w:sz w:val="24"/>
          <w:szCs w:val="24"/>
          <w:lang w:val="en-US" w:eastAsia="en-US"/>
        </w:rPr>
        <w:t xml:space="preserve"> VII. se </w:t>
      </w:r>
      <w:proofErr w:type="spellStart"/>
      <w:r>
        <w:rPr>
          <w:sz w:val="24"/>
          <w:szCs w:val="24"/>
          <w:lang w:val="en-US" w:eastAsia="en-US"/>
        </w:rPr>
        <w:t>vypouští</w:t>
      </w:r>
      <w:proofErr w:type="spellEnd"/>
      <w:r>
        <w:rPr>
          <w:sz w:val="24"/>
          <w:szCs w:val="24"/>
          <w:lang w:val="en-US" w:eastAsia="en-US"/>
        </w:rPr>
        <w:t xml:space="preserve"> text:</w:t>
      </w:r>
      <w:r w:rsidR="00B83931">
        <w:rPr>
          <w:sz w:val="24"/>
          <w:szCs w:val="24"/>
          <w:lang w:val="en-US" w:eastAsia="en-US"/>
        </w:rPr>
        <w:t xml:space="preserve"> </w:t>
      </w:r>
    </w:p>
    <w:p w:rsidR="00190521" w:rsidRDefault="00190521" w:rsidP="00190521">
      <w:pPr>
        <w:rPr>
          <w:sz w:val="24"/>
          <w:szCs w:val="24"/>
          <w:lang w:val="en-US" w:eastAsia="en-US"/>
        </w:rPr>
      </w:pPr>
    </w:p>
    <w:p w:rsidR="00190521" w:rsidRPr="00190521" w:rsidRDefault="00190521" w:rsidP="00190521">
      <w:pPr>
        <w:pStyle w:val="Odstavecseseznamem"/>
        <w:numPr>
          <w:ilvl w:val="0"/>
          <w:numId w:val="1"/>
        </w:numPr>
        <w:jc w:val="both"/>
        <w:rPr>
          <w:sz w:val="24"/>
          <w:szCs w:val="24"/>
        </w:rPr>
      </w:pPr>
      <w:r w:rsidRPr="00190521">
        <w:rPr>
          <w:sz w:val="24"/>
          <w:szCs w:val="24"/>
        </w:rPr>
        <w:t xml:space="preserve">pozemek </w:t>
      </w:r>
      <w:proofErr w:type="spellStart"/>
      <w:r w:rsidRPr="00190521">
        <w:rPr>
          <w:sz w:val="24"/>
          <w:szCs w:val="24"/>
        </w:rPr>
        <w:t>parc</w:t>
      </w:r>
      <w:proofErr w:type="spellEnd"/>
      <w:r w:rsidRPr="00190521">
        <w:rPr>
          <w:sz w:val="24"/>
          <w:szCs w:val="24"/>
        </w:rPr>
        <w:t xml:space="preserve">. č. 11549/6, zastavěná plocha a nádvoří, jehož součástí je budova bez č.p. nebo </w:t>
      </w:r>
      <w:proofErr w:type="spellStart"/>
      <w:r w:rsidRPr="00190521">
        <w:rPr>
          <w:sz w:val="24"/>
          <w:szCs w:val="24"/>
        </w:rPr>
        <w:t>č.e</w:t>
      </w:r>
      <w:proofErr w:type="spellEnd"/>
      <w:r w:rsidRPr="00190521">
        <w:rPr>
          <w:sz w:val="24"/>
          <w:szCs w:val="24"/>
        </w:rPr>
        <w:t xml:space="preserve">., </w:t>
      </w:r>
    </w:p>
    <w:p w:rsidR="00190521" w:rsidRDefault="00190521" w:rsidP="00190521">
      <w:pPr>
        <w:ind w:left="708"/>
        <w:rPr>
          <w:sz w:val="24"/>
          <w:szCs w:val="24"/>
          <w:lang w:val="en-US" w:eastAsia="en-US"/>
        </w:rPr>
      </w:pPr>
    </w:p>
    <w:p w:rsidR="00190521" w:rsidRDefault="00190521" w:rsidP="00190521">
      <w:pPr>
        <w:ind w:left="708"/>
        <w:rPr>
          <w:sz w:val="24"/>
          <w:szCs w:val="24"/>
          <w:lang w:val="en-US" w:eastAsia="en-US"/>
        </w:rPr>
      </w:pPr>
      <w:r>
        <w:rPr>
          <w:sz w:val="24"/>
          <w:szCs w:val="24"/>
          <w:lang w:val="en-US" w:eastAsia="en-US"/>
        </w:rPr>
        <w:t xml:space="preserve">a </w:t>
      </w:r>
      <w:proofErr w:type="spellStart"/>
      <w:r>
        <w:rPr>
          <w:sz w:val="24"/>
          <w:szCs w:val="24"/>
          <w:lang w:val="en-US" w:eastAsia="en-US"/>
        </w:rPr>
        <w:t>nahrazuje</w:t>
      </w:r>
      <w:proofErr w:type="spellEnd"/>
      <w:r>
        <w:rPr>
          <w:sz w:val="24"/>
          <w:szCs w:val="24"/>
          <w:lang w:val="en-US" w:eastAsia="en-US"/>
        </w:rPr>
        <w:t xml:space="preserve"> se </w:t>
      </w:r>
      <w:proofErr w:type="spellStart"/>
      <w:r>
        <w:rPr>
          <w:sz w:val="24"/>
          <w:szCs w:val="24"/>
          <w:lang w:val="en-US" w:eastAsia="en-US"/>
        </w:rPr>
        <w:t>textem</w:t>
      </w:r>
      <w:proofErr w:type="spellEnd"/>
      <w:r>
        <w:rPr>
          <w:sz w:val="24"/>
          <w:szCs w:val="24"/>
          <w:lang w:val="en-US" w:eastAsia="en-US"/>
        </w:rPr>
        <w:t>:</w:t>
      </w:r>
    </w:p>
    <w:p w:rsidR="00190521" w:rsidRDefault="00190521" w:rsidP="00190521">
      <w:pPr>
        <w:ind w:left="708"/>
        <w:rPr>
          <w:sz w:val="24"/>
          <w:szCs w:val="24"/>
          <w:lang w:val="en-US" w:eastAsia="en-US"/>
        </w:rPr>
      </w:pPr>
    </w:p>
    <w:p w:rsidR="00190521" w:rsidRDefault="00190521" w:rsidP="00190521">
      <w:pPr>
        <w:pStyle w:val="Odstavecseseznamem"/>
        <w:numPr>
          <w:ilvl w:val="0"/>
          <w:numId w:val="1"/>
        </w:numPr>
        <w:rPr>
          <w:sz w:val="24"/>
          <w:szCs w:val="24"/>
          <w:lang w:val="en-US" w:eastAsia="en-US"/>
        </w:rPr>
      </w:pPr>
      <w:proofErr w:type="spellStart"/>
      <w:r>
        <w:rPr>
          <w:sz w:val="24"/>
          <w:szCs w:val="24"/>
          <w:lang w:val="en-US" w:eastAsia="en-US"/>
        </w:rPr>
        <w:t>pozemek</w:t>
      </w:r>
      <w:proofErr w:type="spellEnd"/>
      <w:r>
        <w:rPr>
          <w:sz w:val="24"/>
          <w:szCs w:val="24"/>
          <w:lang w:val="en-US" w:eastAsia="en-US"/>
        </w:rPr>
        <w:t xml:space="preserve"> parc. č. 11549/6, </w:t>
      </w:r>
      <w:proofErr w:type="spellStart"/>
      <w:r>
        <w:rPr>
          <w:sz w:val="24"/>
          <w:szCs w:val="24"/>
          <w:lang w:val="en-US" w:eastAsia="en-US"/>
        </w:rPr>
        <w:t>ostatní</w:t>
      </w:r>
      <w:proofErr w:type="spellEnd"/>
      <w:r>
        <w:rPr>
          <w:sz w:val="24"/>
          <w:szCs w:val="24"/>
          <w:lang w:val="en-US" w:eastAsia="en-US"/>
        </w:rPr>
        <w:t xml:space="preserve"> </w:t>
      </w:r>
      <w:proofErr w:type="spellStart"/>
      <w:r>
        <w:rPr>
          <w:sz w:val="24"/>
          <w:szCs w:val="24"/>
          <w:lang w:val="en-US" w:eastAsia="en-US"/>
        </w:rPr>
        <w:t>plocha</w:t>
      </w:r>
      <w:proofErr w:type="spellEnd"/>
    </w:p>
    <w:p w:rsidR="00190521" w:rsidRDefault="00190521" w:rsidP="00190521">
      <w:pPr>
        <w:rPr>
          <w:sz w:val="24"/>
          <w:szCs w:val="24"/>
          <w:lang w:val="en-US" w:eastAsia="en-US"/>
        </w:rPr>
      </w:pPr>
    </w:p>
    <w:p w:rsidR="00190521" w:rsidRDefault="00190521" w:rsidP="00190521">
      <w:pPr>
        <w:ind w:left="708"/>
        <w:rPr>
          <w:sz w:val="24"/>
          <w:szCs w:val="24"/>
          <w:lang w:val="en-US" w:eastAsia="en-US"/>
        </w:rPr>
      </w:pPr>
      <w:r>
        <w:rPr>
          <w:sz w:val="24"/>
          <w:szCs w:val="24"/>
          <w:lang w:val="en-US" w:eastAsia="en-US"/>
        </w:rPr>
        <w:t xml:space="preserve">V </w:t>
      </w:r>
      <w:proofErr w:type="spellStart"/>
      <w:r>
        <w:rPr>
          <w:sz w:val="24"/>
          <w:szCs w:val="24"/>
          <w:lang w:val="en-US" w:eastAsia="en-US"/>
        </w:rPr>
        <w:t>Hlavě</w:t>
      </w:r>
      <w:proofErr w:type="spellEnd"/>
      <w:r>
        <w:rPr>
          <w:sz w:val="24"/>
          <w:szCs w:val="24"/>
          <w:lang w:val="en-US" w:eastAsia="en-US"/>
        </w:rPr>
        <w:t xml:space="preserve"> VII se </w:t>
      </w:r>
      <w:proofErr w:type="spellStart"/>
      <w:r>
        <w:rPr>
          <w:sz w:val="24"/>
          <w:szCs w:val="24"/>
          <w:lang w:val="en-US" w:eastAsia="en-US"/>
        </w:rPr>
        <w:t>doplňuje</w:t>
      </w:r>
      <w:proofErr w:type="spellEnd"/>
      <w:r>
        <w:rPr>
          <w:sz w:val="24"/>
          <w:szCs w:val="24"/>
          <w:lang w:val="en-US" w:eastAsia="en-US"/>
        </w:rPr>
        <w:t xml:space="preserve"> t</w:t>
      </w:r>
      <w:r w:rsidR="001C474A">
        <w:rPr>
          <w:sz w:val="24"/>
          <w:szCs w:val="24"/>
          <w:lang w:val="en-US" w:eastAsia="en-US"/>
        </w:rPr>
        <w:t>o</w:t>
      </w:r>
      <w:r>
        <w:rPr>
          <w:sz w:val="24"/>
          <w:szCs w:val="24"/>
          <w:lang w:val="en-US" w:eastAsia="en-US"/>
        </w:rPr>
        <w:t xml:space="preserve">to </w:t>
      </w:r>
      <w:proofErr w:type="spellStart"/>
      <w:r>
        <w:rPr>
          <w:sz w:val="24"/>
          <w:szCs w:val="24"/>
          <w:lang w:val="en-US" w:eastAsia="en-US"/>
        </w:rPr>
        <w:t>znění</w:t>
      </w:r>
      <w:proofErr w:type="spellEnd"/>
      <w:r>
        <w:rPr>
          <w:sz w:val="24"/>
          <w:szCs w:val="24"/>
          <w:lang w:val="en-US" w:eastAsia="en-US"/>
        </w:rPr>
        <w:t>:</w:t>
      </w:r>
    </w:p>
    <w:p w:rsidR="00190521" w:rsidRDefault="00190521" w:rsidP="00190521">
      <w:pPr>
        <w:rPr>
          <w:sz w:val="24"/>
          <w:szCs w:val="24"/>
          <w:lang w:val="en-US" w:eastAsia="en-US"/>
        </w:rPr>
      </w:pPr>
    </w:p>
    <w:p w:rsidR="00190521" w:rsidRPr="00190521" w:rsidRDefault="00190521" w:rsidP="00190521">
      <w:pPr>
        <w:pStyle w:val="Odstavecseseznamem"/>
        <w:numPr>
          <w:ilvl w:val="0"/>
          <w:numId w:val="1"/>
        </w:numPr>
        <w:rPr>
          <w:sz w:val="24"/>
          <w:szCs w:val="24"/>
          <w:lang w:val="en-US" w:eastAsia="en-US"/>
        </w:rPr>
      </w:pPr>
      <w:proofErr w:type="spellStart"/>
      <w:r>
        <w:rPr>
          <w:sz w:val="24"/>
          <w:szCs w:val="24"/>
          <w:lang w:val="en-US" w:eastAsia="en-US"/>
        </w:rPr>
        <w:t>pozemek</w:t>
      </w:r>
      <w:proofErr w:type="spellEnd"/>
      <w:r>
        <w:rPr>
          <w:sz w:val="24"/>
          <w:szCs w:val="24"/>
          <w:lang w:val="en-US" w:eastAsia="en-US"/>
        </w:rPr>
        <w:t xml:space="preserve"> parc. č. 11586/36, </w:t>
      </w:r>
      <w:proofErr w:type="spellStart"/>
      <w:r>
        <w:rPr>
          <w:sz w:val="24"/>
          <w:szCs w:val="24"/>
          <w:lang w:val="en-US" w:eastAsia="en-US"/>
        </w:rPr>
        <w:t>zastavěná</w:t>
      </w:r>
      <w:proofErr w:type="spellEnd"/>
      <w:r>
        <w:rPr>
          <w:sz w:val="24"/>
          <w:szCs w:val="24"/>
          <w:lang w:val="en-US" w:eastAsia="en-US"/>
        </w:rPr>
        <w:t xml:space="preserve"> </w:t>
      </w:r>
      <w:proofErr w:type="spellStart"/>
      <w:r>
        <w:rPr>
          <w:sz w:val="24"/>
          <w:szCs w:val="24"/>
          <w:lang w:val="en-US" w:eastAsia="en-US"/>
        </w:rPr>
        <w:t>plocha</w:t>
      </w:r>
      <w:proofErr w:type="spellEnd"/>
      <w:r>
        <w:rPr>
          <w:sz w:val="24"/>
          <w:szCs w:val="24"/>
          <w:lang w:val="en-US" w:eastAsia="en-US"/>
        </w:rPr>
        <w:t xml:space="preserve"> a </w:t>
      </w:r>
      <w:proofErr w:type="spellStart"/>
      <w:r>
        <w:rPr>
          <w:sz w:val="24"/>
          <w:szCs w:val="24"/>
          <w:lang w:val="en-US" w:eastAsia="en-US"/>
        </w:rPr>
        <w:t>nádvoří</w:t>
      </w:r>
      <w:proofErr w:type="spellEnd"/>
      <w:r>
        <w:rPr>
          <w:sz w:val="24"/>
          <w:szCs w:val="24"/>
          <w:lang w:val="en-US" w:eastAsia="en-US"/>
        </w:rPr>
        <w:t xml:space="preserve">, </w:t>
      </w:r>
      <w:proofErr w:type="spellStart"/>
      <w:r>
        <w:rPr>
          <w:sz w:val="24"/>
          <w:szCs w:val="24"/>
          <w:lang w:val="en-US" w:eastAsia="en-US"/>
        </w:rPr>
        <w:t>jehož</w:t>
      </w:r>
      <w:proofErr w:type="spellEnd"/>
      <w:r>
        <w:rPr>
          <w:sz w:val="24"/>
          <w:szCs w:val="24"/>
          <w:lang w:val="en-US" w:eastAsia="en-US"/>
        </w:rPr>
        <w:t xml:space="preserve"> </w:t>
      </w:r>
      <w:proofErr w:type="spellStart"/>
      <w:r>
        <w:rPr>
          <w:sz w:val="24"/>
          <w:szCs w:val="24"/>
          <w:lang w:val="en-US" w:eastAsia="en-US"/>
        </w:rPr>
        <w:t>součástí</w:t>
      </w:r>
      <w:proofErr w:type="spellEnd"/>
      <w:r>
        <w:rPr>
          <w:sz w:val="24"/>
          <w:szCs w:val="24"/>
          <w:lang w:val="en-US" w:eastAsia="en-US"/>
        </w:rPr>
        <w:t xml:space="preserve"> je </w:t>
      </w:r>
      <w:proofErr w:type="spellStart"/>
      <w:r>
        <w:rPr>
          <w:sz w:val="24"/>
          <w:szCs w:val="24"/>
          <w:lang w:val="en-US" w:eastAsia="en-US"/>
        </w:rPr>
        <w:t>budova</w:t>
      </w:r>
      <w:proofErr w:type="spellEnd"/>
      <w:r>
        <w:rPr>
          <w:sz w:val="24"/>
          <w:szCs w:val="24"/>
          <w:lang w:val="en-US" w:eastAsia="en-US"/>
        </w:rPr>
        <w:t xml:space="preserve"> bez </w:t>
      </w:r>
      <w:proofErr w:type="spellStart"/>
      <w:r>
        <w:rPr>
          <w:sz w:val="24"/>
          <w:szCs w:val="24"/>
          <w:lang w:val="en-US" w:eastAsia="en-US"/>
        </w:rPr>
        <w:t>č.p</w:t>
      </w:r>
      <w:proofErr w:type="spellEnd"/>
      <w:r>
        <w:rPr>
          <w:sz w:val="24"/>
          <w:szCs w:val="24"/>
          <w:lang w:val="en-US" w:eastAsia="en-US"/>
        </w:rPr>
        <w:t xml:space="preserve">. </w:t>
      </w:r>
      <w:proofErr w:type="spellStart"/>
      <w:r>
        <w:rPr>
          <w:sz w:val="24"/>
          <w:szCs w:val="24"/>
          <w:lang w:val="en-US" w:eastAsia="en-US"/>
        </w:rPr>
        <w:t>nebo</w:t>
      </w:r>
      <w:proofErr w:type="spellEnd"/>
      <w:r>
        <w:rPr>
          <w:sz w:val="24"/>
          <w:szCs w:val="24"/>
          <w:lang w:val="en-US" w:eastAsia="en-US"/>
        </w:rPr>
        <w:t xml:space="preserve"> </w:t>
      </w:r>
      <w:proofErr w:type="spellStart"/>
      <w:r>
        <w:rPr>
          <w:sz w:val="24"/>
          <w:szCs w:val="24"/>
          <w:lang w:val="en-US" w:eastAsia="en-US"/>
        </w:rPr>
        <w:t>č.e</w:t>
      </w:r>
      <w:proofErr w:type="spellEnd"/>
      <w:r>
        <w:rPr>
          <w:sz w:val="24"/>
          <w:szCs w:val="24"/>
          <w:lang w:val="en-US" w:eastAsia="en-US"/>
        </w:rPr>
        <w:t>.</w:t>
      </w:r>
    </w:p>
    <w:p w:rsidR="00190521" w:rsidRPr="00190521" w:rsidRDefault="00190521" w:rsidP="00190521">
      <w:pPr>
        <w:pStyle w:val="Odstavecseseznamem"/>
        <w:rPr>
          <w:sz w:val="24"/>
          <w:szCs w:val="24"/>
          <w:lang w:val="en-US" w:eastAsia="en-US"/>
        </w:rPr>
      </w:pPr>
    </w:p>
    <w:p w:rsidR="007D7DF8" w:rsidRDefault="007D7DF8" w:rsidP="007D7DF8">
      <w:pPr>
        <w:jc w:val="both"/>
        <w:rPr>
          <w:sz w:val="24"/>
          <w:szCs w:val="24"/>
          <w:lang w:val="en-US" w:eastAsia="en-US"/>
        </w:rPr>
      </w:pPr>
    </w:p>
    <w:p w:rsidR="00B83931" w:rsidRDefault="00B83931" w:rsidP="00B83931">
      <w:pPr>
        <w:jc w:val="center"/>
        <w:rPr>
          <w:sz w:val="24"/>
          <w:szCs w:val="24"/>
          <w:lang w:val="en-US" w:eastAsia="en-US"/>
        </w:rPr>
      </w:pPr>
      <w:r>
        <w:rPr>
          <w:sz w:val="24"/>
          <w:szCs w:val="24"/>
          <w:lang w:val="en-US" w:eastAsia="en-US"/>
        </w:rPr>
        <w:t>II.</w:t>
      </w:r>
    </w:p>
    <w:p w:rsidR="00B83931" w:rsidRDefault="00B83931" w:rsidP="00B83931">
      <w:pPr>
        <w:jc w:val="center"/>
        <w:rPr>
          <w:sz w:val="24"/>
          <w:szCs w:val="24"/>
          <w:lang w:val="en-US" w:eastAsia="en-US"/>
        </w:rPr>
      </w:pPr>
    </w:p>
    <w:p w:rsidR="007D7DF8" w:rsidRDefault="008B3F0F" w:rsidP="007D7DF8">
      <w:pPr>
        <w:ind w:firstLine="708"/>
        <w:jc w:val="both"/>
        <w:rPr>
          <w:sz w:val="24"/>
          <w:szCs w:val="24"/>
          <w:lang w:val="en-US" w:eastAsia="en-US"/>
        </w:rPr>
      </w:pPr>
      <w:r>
        <w:rPr>
          <w:sz w:val="24"/>
          <w:szCs w:val="24"/>
          <w:lang w:val="en-US" w:eastAsia="en-US"/>
        </w:rPr>
        <w:t xml:space="preserve">V </w:t>
      </w:r>
      <w:proofErr w:type="spellStart"/>
      <w:r>
        <w:rPr>
          <w:sz w:val="24"/>
          <w:szCs w:val="24"/>
          <w:lang w:val="en-US" w:eastAsia="en-US"/>
        </w:rPr>
        <w:t>Hlavě</w:t>
      </w:r>
      <w:proofErr w:type="spellEnd"/>
      <w:r>
        <w:rPr>
          <w:sz w:val="24"/>
          <w:szCs w:val="24"/>
          <w:lang w:val="en-US" w:eastAsia="en-US"/>
        </w:rPr>
        <w:t xml:space="preserve"> XI</w:t>
      </w:r>
      <w:r w:rsidR="007D7DF8">
        <w:rPr>
          <w:sz w:val="24"/>
          <w:szCs w:val="24"/>
          <w:lang w:val="en-US" w:eastAsia="en-US"/>
        </w:rPr>
        <w:t xml:space="preserve">. se </w:t>
      </w:r>
      <w:proofErr w:type="spellStart"/>
      <w:r w:rsidR="007D7DF8">
        <w:rPr>
          <w:sz w:val="24"/>
          <w:szCs w:val="24"/>
          <w:lang w:val="en-US" w:eastAsia="en-US"/>
        </w:rPr>
        <w:t>čl</w:t>
      </w:r>
      <w:proofErr w:type="spellEnd"/>
      <w:r w:rsidR="007D7DF8">
        <w:rPr>
          <w:sz w:val="24"/>
          <w:szCs w:val="24"/>
          <w:lang w:val="en-US" w:eastAsia="en-US"/>
        </w:rPr>
        <w:t xml:space="preserve">. I. </w:t>
      </w:r>
      <w:proofErr w:type="spellStart"/>
      <w:r>
        <w:rPr>
          <w:sz w:val="24"/>
          <w:szCs w:val="24"/>
          <w:lang w:val="en-US" w:eastAsia="en-US"/>
        </w:rPr>
        <w:t>doplňuje</w:t>
      </w:r>
      <w:proofErr w:type="spellEnd"/>
      <w:r>
        <w:rPr>
          <w:sz w:val="24"/>
          <w:szCs w:val="24"/>
          <w:lang w:val="en-US" w:eastAsia="en-US"/>
        </w:rPr>
        <w:t xml:space="preserve"> </w:t>
      </w:r>
      <w:proofErr w:type="spellStart"/>
      <w:r>
        <w:rPr>
          <w:sz w:val="24"/>
          <w:szCs w:val="24"/>
          <w:lang w:val="en-US" w:eastAsia="en-US"/>
        </w:rPr>
        <w:t>tímto</w:t>
      </w:r>
      <w:proofErr w:type="spellEnd"/>
      <w:r>
        <w:rPr>
          <w:sz w:val="24"/>
          <w:szCs w:val="24"/>
          <w:lang w:val="en-US" w:eastAsia="en-US"/>
        </w:rPr>
        <w:t xml:space="preserve"> </w:t>
      </w:r>
      <w:proofErr w:type="spellStart"/>
      <w:r>
        <w:rPr>
          <w:sz w:val="24"/>
          <w:szCs w:val="24"/>
          <w:lang w:val="en-US" w:eastAsia="en-US"/>
        </w:rPr>
        <w:t>zněním</w:t>
      </w:r>
      <w:proofErr w:type="spellEnd"/>
      <w:r w:rsidR="007D7DF8">
        <w:rPr>
          <w:sz w:val="24"/>
          <w:szCs w:val="24"/>
          <w:lang w:val="en-US" w:eastAsia="en-US"/>
        </w:rPr>
        <w:t>:</w:t>
      </w:r>
      <w:r w:rsidR="00B83931">
        <w:rPr>
          <w:sz w:val="24"/>
          <w:szCs w:val="24"/>
          <w:lang w:val="en-US" w:eastAsia="en-US"/>
        </w:rPr>
        <w:t xml:space="preserve"> </w:t>
      </w:r>
    </w:p>
    <w:p w:rsidR="007D7DF8" w:rsidRDefault="007D7DF8" w:rsidP="007D7DF8">
      <w:pPr>
        <w:ind w:left="708"/>
        <w:jc w:val="both"/>
        <w:rPr>
          <w:sz w:val="24"/>
          <w:szCs w:val="24"/>
          <w:lang w:val="en-US" w:eastAsia="en-US"/>
        </w:rPr>
      </w:pPr>
    </w:p>
    <w:p w:rsidR="007D7DF8" w:rsidRPr="008B3F0F" w:rsidRDefault="007D7DF8" w:rsidP="007D7DF8">
      <w:pPr>
        <w:numPr>
          <w:ilvl w:val="0"/>
          <w:numId w:val="5"/>
        </w:numPr>
        <w:jc w:val="both"/>
        <w:rPr>
          <w:sz w:val="24"/>
          <w:szCs w:val="24"/>
          <w:lang w:val="en-US" w:eastAsia="en-US"/>
        </w:rPr>
      </w:pPr>
      <w:r w:rsidRPr="007D7DF8">
        <w:rPr>
          <w:sz w:val="24"/>
          <w:szCs w:val="24"/>
        </w:rPr>
        <w:t xml:space="preserve">pozemek </w:t>
      </w:r>
      <w:proofErr w:type="spellStart"/>
      <w:r w:rsidRPr="007D7DF8">
        <w:rPr>
          <w:sz w:val="24"/>
          <w:szCs w:val="24"/>
        </w:rPr>
        <w:t>parc</w:t>
      </w:r>
      <w:proofErr w:type="spellEnd"/>
      <w:r w:rsidRPr="007D7DF8">
        <w:rPr>
          <w:sz w:val="24"/>
          <w:szCs w:val="24"/>
        </w:rPr>
        <w:t xml:space="preserve">. č. </w:t>
      </w:r>
      <w:r w:rsidR="008B3F0F">
        <w:rPr>
          <w:sz w:val="24"/>
          <w:szCs w:val="24"/>
        </w:rPr>
        <w:t>1434</w:t>
      </w:r>
      <w:r w:rsidRPr="007D7DF8">
        <w:rPr>
          <w:sz w:val="24"/>
          <w:szCs w:val="24"/>
        </w:rPr>
        <w:t>/</w:t>
      </w:r>
      <w:r w:rsidR="008B3F0F">
        <w:rPr>
          <w:sz w:val="24"/>
          <w:szCs w:val="24"/>
        </w:rPr>
        <w:t>1</w:t>
      </w:r>
      <w:r w:rsidRPr="007D7DF8">
        <w:rPr>
          <w:sz w:val="24"/>
          <w:szCs w:val="24"/>
        </w:rPr>
        <w:t>2, zastavěná plocha a nádvoří, jehož součás</w:t>
      </w:r>
      <w:r w:rsidR="00895EA7">
        <w:rPr>
          <w:sz w:val="24"/>
          <w:szCs w:val="24"/>
        </w:rPr>
        <w:t xml:space="preserve">tí je budova bez č.p. nebo </w:t>
      </w:r>
      <w:proofErr w:type="spellStart"/>
      <w:r w:rsidR="00895EA7">
        <w:rPr>
          <w:sz w:val="24"/>
          <w:szCs w:val="24"/>
        </w:rPr>
        <w:t>č.e</w:t>
      </w:r>
      <w:proofErr w:type="spellEnd"/>
      <w:r w:rsidR="00895EA7">
        <w:rPr>
          <w:sz w:val="24"/>
          <w:szCs w:val="24"/>
        </w:rPr>
        <w:t>.</w:t>
      </w:r>
      <w:r w:rsidR="008B3F0F">
        <w:rPr>
          <w:sz w:val="24"/>
          <w:szCs w:val="24"/>
        </w:rPr>
        <w:t>,</w:t>
      </w:r>
    </w:p>
    <w:p w:rsidR="008B3F0F" w:rsidRPr="00224ACD" w:rsidRDefault="008B3F0F" w:rsidP="007D7DF8">
      <w:pPr>
        <w:numPr>
          <w:ilvl w:val="0"/>
          <w:numId w:val="5"/>
        </w:numPr>
        <w:jc w:val="both"/>
        <w:rPr>
          <w:sz w:val="24"/>
          <w:szCs w:val="24"/>
          <w:lang w:val="en-US" w:eastAsia="en-US"/>
        </w:rPr>
      </w:pPr>
      <w:r>
        <w:rPr>
          <w:sz w:val="24"/>
          <w:szCs w:val="24"/>
        </w:rPr>
        <w:t xml:space="preserve">pozemek </w:t>
      </w:r>
      <w:proofErr w:type="spellStart"/>
      <w:r>
        <w:rPr>
          <w:sz w:val="24"/>
          <w:szCs w:val="24"/>
        </w:rPr>
        <w:t>parc</w:t>
      </w:r>
      <w:proofErr w:type="spellEnd"/>
      <w:r>
        <w:rPr>
          <w:sz w:val="24"/>
          <w:szCs w:val="24"/>
        </w:rPr>
        <w:t>. č. 1434/13, ostatní plocha</w:t>
      </w:r>
      <w:r w:rsidR="00224ACD">
        <w:rPr>
          <w:sz w:val="24"/>
          <w:szCs w:val="24"/>
        </w:rPr>
        <w:t>.</w:t>
      </w:r>
    </w:p>
    <w:p w:rsidR="00224ACD" w:rsidRDefault="00224ACD" w:rsidP="00224ACD">
      <w:pPr>
        <w:jc w:val="both"/>
        <w:rPr>
          <w:sz w:val="24"/>
          <w:szCs w:val="24"/>
        </w:rPr>
      </w:pPr>
    </w:p>
    <w:p w:rsidR="00224ACD" w:rsidRDefault="00224ACD" w:rsidP="00224ACD">
      <w:pPr>
        <w:ind w:left="708"/>
        <w:jc w:val="both"/>
        <w:rPr>
          <w:sz w:val="24"/>
          <w:szCs w:val="24"/>
        </w:rPr>
      </w:pPr>
      <w:r>
        <w:rPr>
          <w:sz w:val="24"/>
          <w:szCs w:val="24"/>
        </w:rPr>
        <w:t>V Hlavě XI se v čl. I vypouští text:</w:t>
      </w:r>
    </w:p>
    <w:p w:rsidR="00224ACD" w:rsidRDefault="00224ACD" w:rsidP="00224ACD">
      <w:pPr>
        <w:ind w:left="708"/>
        <w:jc w:val="both"/>
        <w:rPr>
          <w:sz w:val="24"/>
          <w:szCs w:val="24"/>
        </w:rPr>
      </w:pPr>
    </w:p>
    <w:p w:rsidR="00224ACD" w:rsidRDefault="00224ACD" w:rsidP="00224ACD">
      <w:pPr>
        <w:pStyle w:val="Odstavecseseznamem"/>
        <w:numPr>
          <w:ilvl w:val="0"/>
          <w:numId w:val="14"/>
        </w:numPr>
        <w:jc w:val="both"/>
        <w:rPr>
          <w:sz w:val="24"/>
          <w:szCs w:val="24"/>
          <w:lang w:val="en-US" w:eastAsia="en-US"/>
        </w:rPr>
      </w:pPr>
      <w:proofErr w:type="spellStart"/>
      <w:r>
        <w:rPr>
          <w:sz w:val="24"/>
          <w:szCs w:val="24"/>
          <w:lang w:val="en-US" w:eastAsia="en-US"/>
        </w:rPr>
        <w:t>pozemek</w:t>
      </w:r>
      <w:proofErr w:type="spellEnd"/>
      <w:r>
        <w:rPr>
          <w:sz w:val="24"/>
          <w:szCs w:val="24"/>
          <w:lang w:val="en-US" w:eastAsia="en-US"/>
        </w:rPr>
        <w:t xml:space="preserve"> parc. č. 1425, </w:t>
      </w:r>
      <w:proofErr w:type="spellStart"/>
      <w:r>
        <w:rPr>
          <w:sz w:val="24"/>
          <w:szCs w:val="24"/>
          <w:lang w:val="en-US" w:eastAsia="en-US"/>
        </w:rPr>
        <w:t>ostatní</w:t>
      </w:r>
      <w:proofErr w:type="spellEnd"/>
      <w:r>
        <w:rPr>
          <w:sz w:val="24"/>
          <w:szCs w:val="24"/>
          <w:lang w:val="en-US" w:eastAsia="en-US"/>
        </w:rPr>
        <w:t xml:space="preserve"> </w:t>
      </w:r>
      <w:proofErr w:type="spellStart"/>
      <w:r>
        <w:rPr>
          <w:sz w:val="24"/>
          <w:szCs w:val="24"/>
          <w:lang w:val="en-US" w:eastAsia="en-US"/>
        </w:rPr>
        <w:t>plocha</w:t>
      </w:r>
      <w:proofErr w:type="spellEnd"/>
    </w:p>
    <w:p w:rsidR="00AE7A23" w:rsidRDefault="00AE7A23" w:rsidP="00AE7A23">
      <w:pPr>
        <w:jc w:val="both"/>
        <w:rPr>
          <w:sz w:val="24"/>
          <w:szCs w:val="24"/>
          <w:lang w:val="en-US" w:eastAsia="en-US"/>
        </w:rPr>
      </w:pPr>
    </w:p>
    <w:p w:rsidR="00AE7A23" w:rsidRDefault="00AE7A23" w:rsidP="00AE7A23">
      <w:pPr>
        <w:ind w:left="708"/>
        <w:jc w:val="both"/>
        <w:rPr>
          <w:sz w:val="24"/>
          <w:szCs w:val="24"/>
          <w:lang w:val="en-US" w:eastAsia="en-US"/>
        </w:rPr>
      </w:pPr>
      <w:r>
        <w:rPr>
          <w:sz w:val="24"/>
          <w:szCs w:val="24"/>
          <w:lang w:val="en-US" w:eastAsia="en-US"/>
        </w:rPr>
        <w:t xml:space="preserve">V </w:t>
      </w:r>
      <w:proofErr w:type="spellStart"/>
      <w:r>
        <w:rPr>
          <w:sz w:val="24"/>
          <w:szCs w:val="24"/>
          <w:lang w:val="en-US" w:eastAsia="en-US"/>
        </w:rPr>
        <w:t>Hlavě</w:t>
      </w:r>
      <w:proofErr w:type="spellEnd"/>
      <w:r>
        <w:rPr>
          <w:sz w:val="24"/>
          <w:szCs w:val="24"/>
          <w:lang w:val="en-US" w:eastAsia="en-US"/>
        </w:rPr>
        <w:t xml:space="preserve"> XI se v </w:t>
      </w:r>
      <w:proofErr w:type="spellStart"/>
      <w:r>
        <w:rPr>
          <w:sz w:val="24"/>
          <w:szCs w:val="24"/>
          <w:lang w:val="en-US" w:eastAsia="en-US"/>
        </w:rPr>
        <w:t>čl</w:t>
      </w:r>
      <w:proofErr w:type="spellEnd"/>
      <w:r>
        <w:rPr>
          <w:sz w:val="24"/>
          <w:szCs w:val="24"/>
          <w:lang w:val="en-US" w:eastAsia="en-US"/>
        </w:rPr>
        <w:t xml:space="preserve">. II </w:t>
      </w:r>
      <w:proofErr w:type="spellStart"/>
      <w:r>
        <w:rPr>
          <w:sz w:val="24"/>
          <w:szCs w:val="24"/>
          <w:lang w:val="en-US" w:eastAsia="en-US"/>
        </w:rPr>
        <w:t>vypouští</w:t>
      </w:r>
      <w:proofErr w:type="spellEnd"/>
      <w:r>
        <w:rPr>
          <w:sz w:val="24"/>
          <w:szCs w:val="24"/>
          <w:lang w:val="en-US" w:eastAsia="en-US"/>
        </w:rPr>
        <w:t xml:space="preserve"> text:</w:t>
      </w:r>
    </w:p>
    <w:p w:rsidR="00AE7A23" w:rsidRDefault="00AE7A23" w:rsidP="00AE7A23">
      <w:pPr>
        <w:ind w:left="708"/>
        <w:jc w:val="both"/>
        <w:rPr>
          <w:sz w:val="24"/>
          <w:szCs w:val="24"/>
          <w:lang w:val="en-US" w:eastAsia="en-US"/>
        </w:rPr>
      </w:pPr>
    </w:p>
    <w:p w:rsidR="00AE7A23" w:rsidRPr="009465F9" w:rsidRDefault="00AE7A23" w:rsidP="00AE7A23">
      <w:pPr>
        <w:numPr>
          <w:ilvl w:val="0"/>
          <w:numId w:val="14"/>
        </w:numPr>
        <w:jc w:val="both"/>
        <w:rPr>
          <w:sz w:val="24"/>
          <w:szCs w:val="24"/>
        </w:rPr>
      </w:pPr>
      <w:r w:rsidRPr="009465F9">
        <w:rPr>
          <w:sz w:val="24"/>
          <w:szCs w:val="24"/>
        </w:rPr>
        <w:t xml:space="preserve">budova bez č.p. nebo </w:t>
      </w:r>
      <w:proofErr w:type="spellStart"/>
      <w:r w:rsidRPr="009465F9">
        <w:rPr>
          <w:sz w:val="24"/>
          <w:szCs w:val="24"/>
        </w:rPr>
        <w:t>č.e</w:t>
      </w:r>
      <w:proofErr w:type="spellEnd"/>
      <w:r w:rsidRPr="009465F9">
        <w:rPr>
          <w:sz w:val="24"/>
          <w:szCs w:val="24"/>
        </w:rPr>
        <w:t xml:space="preserve">. která stojí na pozemku jiného vlastníka </w:t>
      </w:r>
      <w:proofErr w:type="spellStart"/>
      <w:r w:rsidRPr="009465F9">
        <w:rPr>
          <w:sz w:val="24"/>
          <w:szCs w:val="24"/>
        </w:rPr>
        <w:t>parc</w:t>
      </w:r>
      <w:proofErr w:type="spellEnd"/>
      <w:r w:rsidRPr="009465F9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Pr="009465F9">
        <w:rPr>
          <w:sz w:val="24"/>
          <w:szCs w:val="24"/>
        </w:rPr>
        <w:t>č. 2031/3, LV 673.</w:t>
      </w:r>
    </w:p>
    <w:p w:rsidR="00AE7A23" w:rsidRDefault="00AE7A23" w:rsidP="00AE7A23">
      <w:pPr>
        <w:ind w:left="1068"/>
        <w:jc w:val="both"/>
        <w:rPr>
          <w:sz w:val="24"/>
          <w:szCs w:val="24"/>
          <w:lang w:val="en-US" w:eastAsia="en-US"/>
        </w:rPr>
      </w:pPr>
    </w:p>
    <w:p w:rsidR="00AE7A23" w:rsidRDefault="00AE7A23" w:rsidP="00AE7A23">
      <w:pPr>
        <w:ind w:left="708"/>
        <w:rPr>
          <w:sz w:val="24"/>
          <w:szCs w:val="24"/>
          <w:lang w:val="en-US" w:eastAsia="en-US"/>
        </w:rPr>
      </w:pPr>
      <w:r>
        <w:rPr>
          <w:sz w:val="24"/>
          <w:szCs w:val="24"/>
          <w:lang w:val="en-US" w:eastAsia="en-US"/>
        </w:rPr>
        <w:t xml:space="preserve">a </w:t>
      </w:r>
      <w:proofErr w:type="spellStart"/>
      <w:r>
        <w:rPr>
          <w:sz w:val="24"/>
          <w:szCs w:val="24"/>
          <w:lang w:val="en-US" w:eastAsia="en-US"/>
        </w:rPr>
        <w:t>nahrazuje</w:t>
      </w:r>
      <w:proofErr w:type="spellEnd"/>
      <w:r>
        <w:rPr>
          <w:sz w:val="24"/>
          <w:szCs w:val="24"/>
          <w:lang w:val="en-US" w:eastAsia="en-US"/>
        </w:rPr>
        <w:t xml:space="preserve"> se </w:t>
      </w:r>
      <w:proofErr w:type="spellStart"/>
      <w:r>
        <w:rPr>
          <w:sz w:val="24"/>
          <w:szCs w:val="24"/>
          <w:lang w:val="en-US" w:eastAsia="en-US"/>
        </w:rPr>
        <w:t>textem</w:t>
      </w:r>
      <w:proofErr w:type="spellEnd"/>
      <w:r>
        <w:rPr>
          <w:sz w:val="24"/>
          <w:szCs w:val="24"/>
          <w:lang w:val="en-US" w:eastAsia="en-US"/>
        </w:rPr>
        <w:t>:</w:t>
      </w:r>
    </w:p>
    <w:p w:rsidR="00AE7A23" w:rsidRDefault="00AE7A23" w:rsidP="00AE7A23">
      <w:pPr>
        <w:ind w:left="1068"/>
        <w:jc w:val="both"/>
        <w:rPr>
          <w:sz w:val="24"/>
          <w:szCs w:val="24"/>
          <w:lang w:val="en-US" w:eastAsia="en-US"/>
        </w:rPr>
      </w:pPr>
    </w:p>
    <w:p w:rsidR="00AE7A23" w:rsidRDefault="00AE7A23" w:rsidP="00AE7A23">
      <w:pPr>
        <w:pStyle w:val="Odstavecseseznamem"/>
        <w:numPr>
          <w:ilvl w:val="0"/>
          <w:numId w:val="14"/>
        </w:numPr>
        <w:jc w:val="both"/>
        <w:rPr>
          <w:sz w:val="24"/>
          <w:szCs w:val="24"/>
          <w:lang w:val="en-US" w:eastAsia="en-US"/>
        </w:rPr>
      </w:pPr>
      <w:proofErr w:type="spellStart"/>
      <w:r>
        <w:rPr>
          <w:sz w:val="24"/>
          <w:szCs w:val="24"/>
          <w:lang w:val="en-US" w:eastAsia="en-US"/>
        </w:rPr>
        <w:t>budova</w:t>
      </w:r>
      <w:proofErr w:type="spellEnd"/>
      <w:r>
        <w:rPr>
          <w:sz w:val="24"/>
          <w:szCs w:val="24"/>
          <w:lang w:val="en-US" w:eastAsia="en-US"/>
        </w:rPr>
        <w:t xml:space="preserve"> </w:t>
      </w:r>
      <w:proofErr w:type="spellStart"/>
      <w:r>
        <w:rPr>
          <w:sz w:val="24"/>
          <w:szCs w:val="24"/>
          <w:lang w:val="en-US" w:eastAsia="en-US"/>
        </w:rPr>
        <w:t>č.p</w:t>
      </w:r>
      <w:proofErr w:type="spellEnd"/>
      <w:r>
        <w:rPr>
          <w:sz w:val="24"/>
          <w:szCs w:val="24"/>
          <w:lang w:val="en-US" w:eastAsia="en-US"/>
        </w:rPr>
        <w:t xml:space="preserve">. 1206, </w:t>
      </w:r>
      <w:proofErr w:type="spellStart"/>
      <w:r>
        <w:rPr>
          <w:sz w:val="24"/>
          <w:szCs w:val="24"/>
          <w:lang w:val="en-US" w:eastAsia="en-US"/>
        </w:rPr>
        <w:t>která</w:t>
      </w:r>
      <w:proofErr w:type="spellEnd"/>
      <w:r>
        <w:rPr>
          <w:sz w:val="24"/>
          <w:szCs w:val="24"/>
          <w:lang w:val="en-US" w:eastAsia="en-US"/>
        </w:rPr>
        <w:t xml:space="preserve"> </w:t>
      </w:r>
      <w:proofErr w:type="spellStart"/>
      <w:r>
        <w:rPr>
          <w:sz w:val="24"/>
          <w:szCs w:val="24"/>
          <w:lang w:val="en-US" w:eastAsia="en-US"/>
        </w:rPr>
        <w:t>stojí</w:t>
      </w:r>
      <w:proofErr w:type="spellEnd"/>
      <w:r>
        <w:rPr>
          <w:sz w:val="24"/>
          <w:szCs w:val="24"/>
          <w:lang w:val="en-US" w:eastAsia="en-US"/>
        </w:rPr>
        <w:t xml:space="preserve"> </w:t>
      </w:r>
      <w:proofErr w:type="spellStart"/>
      <w:r>
        <w:rPr>
          <w:sz w:val="24"/>
          <w:szCs w:val="24"/>
          <w:lang w:val="en-US" w:eastAsia="en-US"/>
        </w:rPr>
        <w:t>na</w:t>
      </w:r>
      <w:proofErr w:type="spellEnd"/>
      <w:r>
        <w:rPr>
          <w:sz w:val="24"/>
          <w:szCs w:val="24"/>
          <w:lang w:val="en-US" w:eastAsia="en-US"/>
        </w:rPr>
        <w:t xml:space="preserve"> </w:t>
      </w:r>
      <w:proofErr w:type="spellStart"/>
      <w:r>
        <w:rPr>
          <w:sz w:val="24"/>
          <w:szCs w:val="24"/>
          <w:lang w:val="en-US" w:eastAsia="en-US"/>
        </w:rPr>
        <w:t>pozemku</w:t>
      </w:r>
      <w:proofErr w:type="spellEnd"/>
      <w:r>
        <w:rPr>
          <w:sz w:val="24"/>
          <w:szCs w:val="24"/>
          <w:lang w:val="en-US" w:eastAsia="en-US"/>
        </w:rPr>
        <w:t xml:space="preserve"> </w:t>
      </w:r>
      <w:proofErr w:type="spellStart"/>
      <w:r>
        <w:rPr>
          <w:sz w:val="24"/>
          <w:szCs w:val="24"/>
          <w:lang w:val="en-US" w:eastAsia="en-US"/>
        </w:rPr>
        <w:t>jiného</w:t>
      </w:r>
      <w:proofErr w:type="spellEnd"/>
      <w:r>
        <w:rPr>
          <w:sz w:val="24"/>
          <w:szCs w:val="24"/>
          <w:lang w:val="en-US" w:eastAsia="en-US"/>
        </w:rPr>
        <w:t xml:space="preserve"> </w:t>
      </w:r>
      <w:proofErr w:type="spellStart"/>
      <w:r>
        <w:rPr>
          <w:sz w:val="24"/>
          <w:szCs w:val="24"/>
          <w:lang w:val="en-US" w:eastAsia="en-US"/>
        </w:rPr>
        <w:t>vlastníka</w:t>
      </w:r>
      <w:proofErr w:type="spellEnd"/>
      <w:r>
        <w:rPr>
          <w:sz w:val="24"/>
          <w:szCs w:val="24"/>
          <w:lang w:val="en-US" w:eastAsia="en-US"/>
        </w:rPr>
        <w:t xml:space="preserve"> parc. č. 2031/3, </w:t>
      </w:r>
    </w:p>
    <w:p w:rsidR="00031FF7" w:rsidRDefault="00AE7A23" w:rsidP="00B83931">
      <w:pPr>
        <w:pStyle w:val="Odstavecseseznamem"/>
        <w:ind w:left="1428"/>
        <w:jc w:val="both"/>
        <w:rPr>
          <w:sz w:val="24"/>
          <w:szCs w:val="24"/>
          <w:lang w:val="en-US" w:eastAsia="en-US"/>
        </w:rPr>
      </w:pPr>
      <w:r>
        <w:rPr>
          <w:sz w:val="24"/>
          <w:szCs w:val="24"/>
          <w:lang w:val="en-US" w:eastAsia="en-US"/>
        </w:rPr>
        <w:t>LV 673</w:t>
      </w:r>
      <w:r w:rsidR="00B83931">
        <w:rPr>
          <w:sz w:val="24"/>
          <w:szCs w:val="24"/>
          <w:lang w:val="en-US" w:eastAsia="en-US"/>
        </w:rPr>
        <w:t>.</w:t>
      </w:r>
    </w:p>
    <w:p w:rsidR="00031FF7" w:rsidRDefault="00031FF7" w:rsidP="00031FF7">
      <w:pPr>
        <w:rPr>
          <w:sz w:val="24"/>
          <w:szCs w:val="24"/>
          <w:lang w:val="en-US" w:eastAsia="en-US"/>
        </w:rPr>
      </w:pPr>
    </w:p>
    <w:p w:rsidR="00031FF7" w:rsidRDefault="00031FF7" w:rsidP="00031FF7">
      <w:pPr>
        <w:jc w:val="center"/>
        <w:rPr>
          <w:sz w:val="24"/>
          <w:szCs w:val="24"/>
          <w:lang w:val="en-US" w:eastAsia="en-US"/>
        </w:rPr>
      </w:pPr>
      <w:r>
        <w:rPr>
          <w:sz w:val="24"/>
          <w:szCs w:val="24"/>
          <w:lang w:val="en-US" w:eastAsia="en-US"/>
        </w:rPr>
        <w:t>II</w:t>
      </w:r>
      <w:r w:rsidR="00B83931">
        <w:rPr>
          <w:sz w:val="24"/>
          <w:szCs w:val="24"/>
          <w:lang w:val="en-US" w:eastAsia="en-US"/>
        </w:rPr>
        <w:t>I</w:t>
      </w:r>
      <w:r>
        <w:rPr>
          <w:sz w:val="24"/>
          <w:szCs w:val="24"/>
          <w:lang w:val="en-US" w:eastAsia="en-US"/>
        </w:rPr>
        <w:t>.</w:t>
      </w:r>
    </w:p>
    <w:p w:rsidR="00190521" w:rsidRDefault="00190521" w:rsidP="00190521">
      <w:pPr>
        <w:rPr>
          <w:sz w:val="24"/>
          <w:szCs w:val="24"/>
          <w:lang w:val="en-US" w:eastAsia="en-US"/>
        </w:rPr>
      </w:pPr>
    </w:p>
    <w:p w:rsidR="00190521" w:rsidRDefault="00190521" w:rsidP="00190521">
      <w:pPr>
        <w:rPr>
          <w:sz w:val="24"/>
          <w:szCs w:val="24"/>
          <w:lang w:val="en-US" w:eastAsia="en-US"/>
        </w:rPr>
      </w:pPr>
      <w:r>
        <w:rPr>
          <w:sz w:val="24"/>
          <w:szCs w:val="24"/>
          <w:lang w:val="en-US" w:eastAsia="en-US"/>
        </w:rPr>
        <w:tab/>
        <w:t xml:space="preserve">V </w:t>
      </w:r>
      <w:proofErr w:type="spellStart"/>
      <w:r>
        <w:rPr>
          <w:sz w:val="24"/>
          <w:szCs w:val="24"/>
          <w:lang w:val="en-US" w:eastAsia="en-US"/>
        </w:rPr>
        <w:t>Hlavě</w:t>
      </w:r>
      <w:proofErr w:type="spellEnd"/>
      <w:r>
        <w:rPr>
          <w:sz w:val="24"/>
          <w:szCs w:val="24"/>
          <w:lang w:val="en-US" w:eastAsia="en-US"/>
        </w:rPr>
        <w:t xml:space="preserve"> XV. se </w:t>
      </w:r>
      <w:r w:rsidR="00AB006A">
        <w:rPr>
          <w:sz w:val="24"/>
          <w:szCs w:val="24"/>
          <w:lang w:val="en-US" w:eastAsia="en-US"/>
        </w:rPr>
        <w:t xml:space="preserve">v </w:t>
      </w:r>
      <w:proofErr w:type="spellStart"/>
      <w:r>
        <w:rPr>
          <w:sz w:val="24"/>
          <w:szCs w:val="24"/>
          <w:lang w:val="en-US" w:eastAsia="en-US"/>
        </w:rPr>
        <w:t>čl</w:t>
      </w:r>
      <w:proofErr w:type="spellEnd"/>
      <w:r>
        <w:rPr>
          <w:sz w:val="24"/>
          <w:szCs w:val="24"/>
          <w:lang w:val="en-US" w:eastAsia="en-US"/>
        </w:rPr>
        <w:t xml:space="preserve">. II </w:t>
      </w:r>
      <w:proofErr w:type="spellStart"/>
      <w:r>
        <w:rPr>
          <w:sz w:val="24"/>
          <w:szCs w:val="24"/>
          <w:lang w:val="en-US" w:eastAsia="en-US"/>
        </w:rPr>
        <w:t>vypouští</w:t>
      </w:r>
      <w:proofErr w:type="spellEnd"/>
      <w:r>
        <w:rPr>
          <w:sz w:val="24"/>
          <w:szCs w:val="24"/>
          <w:lang w:val="en-US" w:eastAsia="en-US"/>
        </w:rPr>
        <w:t xml:space="preserve"> text:</w:t>
      </w:r>
      <w:r w:rsidR="00B83931">
        <w:rPr>
          <w:sz w:val="24"/>
          <w:szCs w:val="24"/>
          <w:lang w:val="en-US" w:eastAsia="en-US"/>
        </w:rPr>
        <w:t xml:space="preserve"> </w:t>
      </w:r>
    </w:p>
    <w:p w:rsidR="00190521" w:rsidRDefault="00190521" w:rsidP="00190521">
      <w:pPr>
        <w:rPr>
          <w:sz w:val="24"/>
          <w:szCs w:val="24"/>
          <w:lang w:val="en-US" w:eastAsia="en-US"/>
        </w:rPr>
      </w:pPr>
    </w:p>
    <w:p w:rsidR="00190521" w:rsidRDefault="00190521" w:rsidP="00190521">
      <w:pPr>
        <w:pStyle w:val="Odstavecseseznamem"/>
        <w:numPr>
          <w:ilvl w:val="0"/>
          <w:numId w:val="14"/>
        </w:numPr>
        <w:rPr>
          <w:sz w:val="24"/>
          <w:szCs w:val="24"/>
          <w:lang w:val="en-US" w:eastAsia="en-US"/>
        </w:rPr>
      </w:pPr>
      <w:proofErr w:type="spellStart"/>
      <w:r>
        <w:rPr>
          <w:sz w:val="24"/>
          <w:szCs w:val="24"/>
          <w:lang w:val="en-US" w:eastAsia="en-US"/>
        </w:rPr>
        <w:t>pozemek</w:t>
      </w:r>
      <w:proofErr w:type="spellEnd"/>
      <w:r>
        <w:rPr>
          <w:sz w:val="24"/>
          <w:szCs w:val="24"/>
          <w:lang w:val="en-US" w:eastAsia="en-US"/>
        </w:rPr>
        <w:t xml:space="preserve"> parc. č. 302/104, </w:t>
      </w:r>
      <w:proofErr w:type="spellStart"/>
      <w:r>
        <w:rPr>
          <w:sz w:val="24"/>
          <w:szCs w:val="24"/>
          <w:lang w:val="en-US" w:eastAsia="en-US"/>
        </w:rPr>
        <w:t>ostatní</w:t>
      </w:r>
      <w:proofErr w:type="spellEnd"/>
      <w:r>
        <w:rPr>
          <w:sz w:val="24"/>
          <w:szCs w:val="24"/>
          <w:lang w:val="en-US" w:eastAsia="en-US"/>
        </w:rPr>
        <w:t xml:space="preserve"> </w:t>
      </w:r>
      <w:proofErr w:type="spellStart"/>
      <w:r>
        <w:rPr>
          <w:sz w:val="24"/>
          <w:szCs w:val="24"/>
          <w:lang w:val="en-US" w:eastAsia="en-US"/>
        </w:rPr>
        <w:t>plocha</w:t>
      </w:r>
      <w:proofErr w:type="spellEnd"/>
    </w:p>
    <w:p w:rsidR="00190521" w:rsidRDefault="00190521" w:rsidP="00190521">
      <w:pPr>
        <w:rPr>
          <w:sz w:val="24"/>
          <w:szCs w:val="24"/>
          <w:lang w:val="en-US" w:eastAsia="en-US"/>
        </w:rPr>
      </w:pPr>
    </w:p>
    <w:p w:rsidR="00190521" w:rsidRDefault="00190521" w:rsidP="00190521">
      <w:pPr>
        <w:ind w:left="708"/>
        <w:rPr>
          <w:sz w:val="24"/>
          <w:szCs w:val="24"/>
          <w:lang w:val="en-US" w:eastAsia="en-US"/>
        </w:rPr>
      </w:pPr>
      <w:r>
        <w:rPr>
          <w:sz w:val="24"/>
          <w:szCs w:val="24"/>
          <w:lang w:val="en-US" w:eastAsia="en-US"/>
        </w:rPr>
        <w:t xml:space="preserve">a </w:t>
      </w:r>
      <w:proofErr w:type="spellStart"/>
      <w:r>
        <w:rPr>
          <w:sz w:val="24"/>
          <w:szCs w:val="24"/>
          <w:lang w:val="en-US" w:eastAsia="en-US"/>
        </w:rPr>
        <w:t>nahrazuje</w:t>
      </w:r>
      <w:proofErr w:type="spellEnd"/>
      <w:r>
        <w:rPr>
          <w:sz w:val="24"/>
          <w:szCs w:val="24"/>
          <w:lang w:val="en-US" w:eastAsia="en-US"/>
        </w:rPr>
        <w:t xml:space="preserve"> s</w:t>
      </w:r>
      <w:r w:rsidR="009C2E16">
        <w:rPr>
          <w:sz w:val="24"/>
          <w:szCs w:val="24"/>
          <w:lang w:val="en-US" w:eastAsia="en-US"/>
        </w:rPr>
        <w:t>e</w:t>
      </w:r>
      <w:r>
        <w:rPr>
          <w:sz w:val="24"/>
          <w:szCs w:val="24"/>
          <w:lang w:val="en-US" w:eastAsia="en-US"/>
        </w:rPr>
        <w:t xml:space="preserve"> </w:t>
      </w:r>
      <w:proofErr w:type="spellStart"/>
      <w:r>
        <w:rPr>
          <w:sz w:val="24"/>
          <w:szCs w:val="24"/>
          <w:lang w:val="en-US" w:eastAsia="en-US"/>
        </w:rPr>
        <w:t>textem</w:t>
      </w:r>
      <w:proofErr w:type="spellEnd"/>
      <w:r>
        <w:rPr>
          <w:sz w:val="24"/>
          <w:szCs w:val="24"/>
          <w:lang w:val="en-US" w:eastAsia="en-US"/>
        </w:rPr>
        <w:t>:</w:t>
      </w:r>
    </w:p>
    <w:p w:rsidR="00190521" w:rsidRPr="00190521" w:rsidRDefault="00190521" w:rsidP="00190521">
      <w:pPr>
        <w:ind w:left="708"/>
        <w:rPr>
          <w:sz w:val="24"/>
          <w:szCs w:val="24"/>
          <w:lang w:val="en-US" w:eastAsia="en-US"/>
        </w:rPr>
      </w:pPr>
    </w:p>
    <w:p w:rsidR="00190521" w:rsidRDefault="00190521" w:rsidP="00190521">
      <w:pPr>
        <w:numPr>
          <w:ilvl w:val="1"/>
          <w:numId w:val="8"/>
        </w:numPr>
        <w:jc w:val="both"/>
        <w:rPr>
          <w:sz w:val="24"/>
          <w:szCs w:val="24"/>
        </w:rPr>
      </w:pPr>
      <w:r w:rsidRPr="00895EA7">
        <w:rPr>
          <w:sz w:val="24"/>
          <w:szCs w:val="24"/>
        </w:rPr>
        <w:t>po</w:t>
      </w:r>
      <w:r>
        <w:rPr>
          <w:sz w:val="24"/>
          <w:szCs w:val="24"/>
        </w:rPr>
        <w:t xml:space="preserve">zemek </w:t>
      </w:r>
      <w:proofErr w:type="spellStart"/>
      <w:r>
        <w:rPr>
          <w:sz w:val="24"/>
          <w:szCs w:val="24"/>
        </w:rPr>
        <w:t>parc</w:t>
      </w:r>
      <w:proofErr w:type="spellEnd"/>
      <w:r>
        <w:rPr>
          <w:sz w:val="24"/>
          <w:szCs w:val="24"/>
        </w:rPr>
        <w:t xml:space="preserve">. č. 302/104, zastavěná plocha a nádvoří, na kterém stojí stavba bez č.p. nebo </w:t>
      </w:r>
      <w:proofErr w:type="spellStart"/>
      <w:r>
        <w:rPr>
          <w:sz w:val="24"/>
          <w:szCs w:val="24"/>
        </w:rPr>
        <w:t>č.e</w:t>
      </w:r>
      <w:proofErr w:type="spellEnd"/>
      <w:r>
        <w:rPr>
          <w:sz w:val="24"/>
          <w:szCs w:val="24"/>
        </w:rPr>
        <w:t>.</w:t>
      </w:r>
    </w:p>
    <w:p w:rsidR="00AD1E4D" w:rsidRPr="00AD1E4D" w:rsidRDefault="00AD1E4D" w:rsidP="00AD1E4D">
      <w:pPr>
        <w:rPr>
          <w:sz w:val="24"/>
          <w:szCs w:val="24"/>
          <w:lang w:val="en-US" w:eastAsia="en-US"/>
        </w:rPr>
      </w:pPr>
    </w:p>
    <w:p w:rsidR="00031FF7" w:rsidRDefault="000651C5" w:rsidP="00031FF7">
      <w:pPr>
        <w:ind w:firstLine="708"/>
        <w:rPr>
          <w:sz w:val="24"/>
          <w:szCs w:val="24"/>
          <w:lang w:val="en-US" w:eastAsia="en-US"/>
        </w:rPr>
      </w:pPr>
      <w:r>
        <w:rPr>
          <w:sz w:val="24"/>
          <w:szCs w:val="24"/>
          <w:lang w:val="en-US" w:eastAsia="en-US"/>
        </w:rPr>
        <w:t>V</w:t>
      </w:r>
      <w:r w:rsidR="006E216B">
        <w:rPr>
          <w:sz w:val="24"/>
          <w:szCs w:val="24"/>
          <w:lang w:val="en-US" w:eastAsia="en-US"/>
        </w:rPr>
        <w:t xml:space="preserve"> </w:t>
      </w:r>
      <w:proofErr w:type="spellStart"/>
      <w:r w:rsidR="006E216B">
        <w:rPr>
          <w:sz w:val="24"/>
          <w:szCs w:val="24"/>
          <w:lang w:val="en-US" w:eastAsia="en-US"/>
        </w:rPr>
        <w:t>Hlavě</w:t>
      </w:r>
      <w:proofErr w:type="spellEnd"/>
      <w:r w:rsidR="006E216B">
        <w:rPr>
          <w:sz w:val="24"/>
          <w:szCs w:val="24"/>
          <w:lang w:val="en-US" w:eastAsia="en-US"/>
        </w:rPr>
        <w:t xml:space="preserve"> </w:t>
      </w:r>
      <w:r w:rsidR="008B3F0F">
        <w:rPr>
          <w:sz w:val="24"/>
          <w:szCs w:val="24"/>
          <w:lang w:val="en-US" w:eastAsia="en-US"/>
        </w:rPr>
        <w:t>XV</w:t>
      </w:r>
      <w:r w:rsidR="00AB006A">
        <w:rPr>
          <w:sz w:val="24"/>
          <w:szCs w:val="24"/>
          <w:lang w:val="en-US" w:eastAsia="en-US"/>
        </w:rPr>
        <w:t xml:space="preserve">. se </w:t>
      </w:r>
      <w:proofErr w:type="spellStart"/>
      <w:r w:rsidR="006E216B">
        <w:rPr>
          <w:sz w:val="24"/>
          <w:szCs w:val="24"/>
          <w:lang w:val="en-US" w:eastAsia="en-US"/>
        </w:rPr>
        <w:t>čl</w:t>
      </w:r>
      <w:proofErr w:type="spellEnd"/>
      <w:r w:rsidR="006E216B">
        <w:rPr>
          <w:sz w:val="24"/>
          <w:szCs w:val="24"/>
          <w:lang w:val="en-US" w:eastAsia="en-US"/>
        </w:rPr>
        <w:t>. I</w:t>
      </w:r>
      <w:r w:rsidR="00895EA7">
        <w:rPr>
          <w:sz w:val="24"/>
          <w:szCs w:val="24"/>
          <w:lang w:val="en-US" w:eastAsia="en-US"/>
        </w:rPr>
        <w:t>I</w:t>
      </w:r>
      <w:r w:rsidR="00031FF7">
        <w:rPr>
          <w:sz w:val="24"/>
          <w:szCs w:val="24"/>
          <w:lang w:val="en-US" w:eastAsia="en-US"/>
        </w:rPr>
        <w:t xml:space="preserve"> </w:t>
      </w:r>
      <w:proofErr w:type="spellStart"/>
      <w:r w:rsidR="00031FF7">
        <w:rPr>
          <w:sz w:val="24"/>
          <w:szCs w:val="24"/>
          <w:lang w:val="en-US" w:eastAsia="en-US"/>
        </w:rPr>
        <w:t>doplňuje</w:t>
      </w:r>
      <w:proofErr w:type="spellEnd"/>
      <w:r w:rsidR="00031FF7">
        <w:rPr>
          <w:sz w:val="24"/>
          <w:szCs w:val="24"/>
          <w:lang w:val="en-US" w:eastAsia="en-US"/>
        </w:rPr>
        <w:t xml:space="preserve"> </w:t>
      </w:r>
      <w:proofErr w:type="spellStart"/>
      <w:r w:rsidR="00031FF7">
        <w:rPr>
          <w:sz w:val="24"/>
          <w:szCs w:val="24"/>
          <w:lang w:val="en-US" w:eastAsia="en-US"/>
        </w:rPr>
        <w:t>tímto</w:t>
      </w:r>
      <w:proofErr w:type="spellEnd"/>
      <w:r w:rsidR="00031FF7">
        <w:rPr>
          <w:sz w:val="24"/>
          <w:szCs w:val="24"/>
          <w:lang w:val="en-US" w:eastAsia="en-US"/>
        </w:rPr>
        <w:t xml:space="preserve"> </w:t>
      </w:r>
      <w:proofErr w:type="spellStart"/>
      <w:r w:rsidR="00031FF7">
        <w:rPr>
          <w:sz w:val="24"/>
          <w:szCs w:val="24"/>
          <w:lang w:val="en-US" w:eastAsia="en-US"/>
        </w:rPr>
        <w:t>zněním</w:t>
      </w:r>
      <w:proofErr w:type="spellEnd"/>
      <w:r w:rsidR="00031FF7">
        <w:rPr>
          <w:sz w:val="24"/>
          <w:szCs w:val="24"/>
          <w:lang w:val="en-US" w:eastAsia="en-US"/>
        </w:rPr>
        <w:t>:</w:t>
      </w:r>
    </w:p>
    <w:p w:rsidR="00031FF7" w:rsidRDefault="00031FF7" w:rsidP="00031FF7">
      <w:pPr>
        <w:rPr>
          <w:sz w:val="24"/>
          <w:szCs w:val="24"/>
          <w:lang w:val="en-US" w:eastAsia="en-US"/>
        </w:rPr>
      </w:pPr>
    </w:p>
    <w:p w:rsidR="008B3F0F" w:rsidRDefault="008B3F0F" w:rsidP="00895EA7">
      <w:pPr>
        <w:numPr>
          <w:ilvl w:val="1"/>
          <w:numId w:val="8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pozemek </w:t>
      </w:r>
      <w:proofErr w:type="spellStart"/>
      <w:r>
        <w:rPr>
          <w:sz w:val="24"/>
          <w:szCs w:val="24"/>
        </w:rPr>
        <w:t>parc</w:t>
      </w:r>
      <w:proofErr w:type="spellEnd"/>
      <w:r>
        <w:rPr>
          <w:sz w:val="24"/>
          <w:szCs w:val="24"/>
        </w:rPr>
        <w:t xml:space="preserve">. č. 302/118, </w:t>
      </w:r>
      <w:r w:rsidR="00224ACD">
        <w:rPr>
          <w:sz w:val="24"/>
          <w:szCs w:val="24"/>
        </w:rPr>
        <w:t xml:space="preserve">zastavěná plocha a nádvoří, jehož součástí je stavba bez č.p. nebo </w:t>
      </w:r>
      <w:proofErr w:type="spellStart"/>
      <w:r w:rsidR="00224ACD">
        <w:rPr>
          <w:sz w:val="24"/>
          <w:szCs w:val="24"/>
        </w:rPr>
        <w:t>č.e</w:t>
      </w:r>
      <w:proofErr w:type="spellEnd"/>
      <w:r w:rsidR="00224ACD">
        <w:rPr>
          <w:sz w:val="24"/>
          <w:szCs w:val="24"/>
        </w:rPr>
        <w:t xml:space="preserve">., </w:t>
      </w:r>
    </w:p>
    <w:p w:rsidR="00224ACD" w:rsidRDefault="00224ACD" w:rsidP="00895EA7">
      <w:pPr>
        <w:numPr>
          <w:ilvl w:val="1"/>
          <w:numId w:val="8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pozemek </w:t>
      </w:r>
      <w:proofErr w:type="spellStart"/>
      <w:r>
        <w:rPr>
          <w:sz w:val="24"/>
          <w:szCs w:val="24"/>
        </w:rPr>
        <w:t>parc</w:t>
      </w:r>
      <w:proofErr w:type="spellEnd"/>
      <w:r>
        <w:rPr>
          <w:sz w:val="24"/>
          <w:szCs w:val="24"/>
        </w:rPr>
        <w:t>. č. 302/119, ostatní plocha.</w:t>
      </w:r>
    </w:p>
    <w:p w:rsidR="00183DAB" w:rsidRDefault="00183DAB" w:rsidP="00183DAB">
      <w:pPr>
        <w:jc w:val="both"/>
        <w:rPr>
          <w:sz w:val="24"/>
          <w:szCs w:val="24"/>
        </w:rPr>
      </w:pPr>
    </w:p>
    <w:p w:rsidR="00183DAB" w:rsidRDefault="00183DAB" w:rsidP="00183DAB">
      <w:pPr>
        <w:jc w:val="center"/>
        <w:rPr>
          <w:sz w:val="24"/>
          <w:szCs w:val="24"/>
        </w:rPr>
      </w:pPr>
      <w:r>
        <w:rPr>
          <w:sz w:val="24"/>
          <w:szCs w:val="24"/>
        </w:rPr>
        <w:t>IV.</w:t>
      </w:r>
    </w:p>
    <w:p w:rsidR="00183DAB" w:rsidRDefault="00183DAB" w:rsidP="00183DAB">
      <w:pPr>
        <w:jc w:val="center"/>
        <w:rPr>
          <w:sz w:val="24"/>
          <w:szCs w:val="24"/>
        </w:rPr>
      </w:pPr>
    </w:p>
    <w:p w:rsidR="00183DAB" w:rsidRDefault="00183DAB" w:rsidP="00183DAB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  <w:t>V Hlavě XVII. se v čl. IV vypouští text:</w:t>
      </w:r>
    </w:p>
    <w:p w:rsidR="00183DAB" w:rsidRDefault="00183DAB" w:rsidP="00183DAB">
      <w:pPr>
        <w:jc w:val="both"/>
        <w:rPr>
          <w:sz w:val="24"/>
          <w:szCs w:val="24"/>
        </w:rPr>
      </w:pPr>
    </w:p>
    <w:p w:rsidR="00183DAB" w:rsidRDefault="00183DAB" w:rsidP="00183DAB">
      <w:pPr>
        <w:pStyle w:val="Odstavecseseznamem"/>
        <w:numPr>
          <w:ilvl w:val="0"/>
          <w:numId w:val="14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pozemek </w:t>
      </w:r>
      <w:proofErr w:type="spellStart"/>
      <w:r>
        <w:rPr>
          <w:sz w:val="24"/>
          <w:szCs w:val="24"/>
        </w:rPr>
        <w:t>parc</w:t>
      </w:r>
      <w:proofErr w:type="spellEnd"/>
      <w:r>
        <w:rPr>
          <w:sz w:val="24"/>
          <w:szCs w:val="24"/>
        </w:rPr>
        <w:t>. č. st. 392, zastavěná plocha a nádvoří, jehož součástí je budova č.p. 390,</w:t>
      </w:r>
    </w:p>
    <w:p w:rsidR="00183DAB" w:rsidRPr="00183DAB" w:rsidRDefault="00183DAB" w:rsidP="00183DAB">
      <w:pPr>
        <w:pStyle w:val="Odstavecseseznamem"/>
        <w:numPr>
          <w:ilvl w:val="0"/>
          <w:numId w:val="14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pozemek </w:t>
      </w:r>
      <w:proofErr w:type="spellStart"/>
      <w:r>
        <w:rPr>
          <w:sz w:val="24"/>
          <w:szCs w:val="24"/>
        </w:rPr>
        <w:t>parc</w:t>
      </w:r>
      <w:proofErr w:type="spellEnd"/>
      <w:r>
        <w:rPr>
          <w:sz w:val="24"/>
          <w:szCs w:val="24"/>
        </w:rPr>
        <w:t>. č. st. 393, zastavěná plocha a nádvoří, jehož součástí je budova č.p. 389.</w:t>
      </w:r>
    </w:p>
    <w:p w:rsidR="00453DB2" w:rsidRDefault="00453DB2" w:rsidP="00453DB2">
      <w:pPr>
        <w:jc w:val="both"/>
        <w:rPr>
          <w:sz w:val="24"/>
          <w:szCs w:val="24"/>
        </w:rPr>
      </w:pPr>
    </w:p>
    <w:p w:rsidR="00453DB2" w:rsidRDefault="00453DB2" w:rsidP="00453DB2">
      <w:pPr>
        <w:jc w:val="both"/>
        <w:rPr>
          <w:sz w:val="24"/>
          <w:szCs w:val="24"/>
        </w:rPr>
      </w:pPr>
    </w:p>
    <w:p w:rsidR="00031FF7" w:rsidRPr="009C2E16" w:rsidRDefault="00031FF7" w:rsidP="00031FF7">
      <w:pPr>
        <w:jc w:val="both"/>
        <w:rPr>
          <w:sz w:val="24"/>
          <w:szCs w:val="24"/>
          <w:lang w:eastAsia="en-US"/>
        </w:rPr>
      </w:pPr>
    </w:p>
    <w:p w:rsidR="00031FF7" w:rsidRDefault="00031FF7" w:rsidP="00031FF7">
      <w:pPr>
        <w:widowControl w:val="0"/>
        <w:autoSpaceDE w:val="0"/>
        <w:autoSpaceDN w:val="0"/>
        <w:adjustRightInd w:val="0"/>
        <w:jc w:val="center"/>
        <w:rPr>
          <w:sz w:val="24"/>
          <w:szCs w:val="24"/>
          <w:lang w:val="en-US" w:eastAsia="en-US"/>
        </w:rPr>
      </w:pPr>
      <w:proofErr w:type="spellStart"/>
      <w:r>
        <w:rPr>
          <w:sz w:val="24"/>
          <w:szCs w:val="24"/>
          <w:lang w:val="en-US" w:eastAsia="en-US"/>
        </w:rPr>
        <w:t>Čl</w:t>
      </w:r>
      <w:proofErr w:type="spellEnd"/>
      <w:r>
        <w:rPr>
          <w:sz w:val="24"/>
          <w:szCs w:val="24"/>
          <w:lang w:val="en-US" w:eastAsia="en-US"/>
        </w:rPr>
        <w:t>. 2</w:t>
      </w:r>
    </w:p>
    <w:p w:rsidR="00031FF7" w:rsidRDefault="00031FF7" w:rsidP="00031FF7">
      <w:pPr>
        <w:widowControl w:val="0"/>
        <w:autoSpaceDE w:val="0"/>
        <w:autoSpaceDN w:val="0"/>
        <w:adjustRightInd w:val="0"/>
        <w:rPr>
          <w:sz w:val="24"/>
          <w:szCs w:val="24"/>
          <w:lang w:val="en-US" w:eastAsia="en-US"/>
        </w:rPr>
      </w:pPr>
    </w:p>
    <w:p w:rsidR="00031FF7" w:rsidRDefault="00031FF7" w:rsidP="00031FF7">
      <w:pPr>
        <w:widowControl w:val="0"/>
        <w:autoSpaceDE w:val="0"/>
        <w:autoSpaceDN w:val="0"/>
        <w:adjustRightInd w:val="0"/>
        <w:rPr>
          <w:sz w:val="24"/>
          <w:szCs w:val="24"/>
          <w:lang w:val="en-US" w:eastAsia="en-US"/>
        </w:rPr>
      </w:pPr>
    </w:p>
    <w:p w:rsidR="00031FF7" w:rsidRDefault="00031FF7" w:rsidP="00031FF7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jc w:val="both"/>
        <w:rPr>
          <w:sz w:val="24"/>
          <w:szCs w:val="24"/>
          <w:lang w:val="en-US" w:eastAsia="en-US"/>
        </w:rPr>
      </w:pPr>
      <w:r>
        <w:rPr>
          <w:sz w:val="24"/>
          <w:szCs w:val="24"/>
          <w:lang w:eastAsia="en-US"/>
        </w:rPr>
        <w:tab/>
        <w:t>Ostatní</w:t>
      </w:r>
      <w:r>
        <w:rPr>
          <w:sz w:val="24"/>
          <w:szCs w:val="24"/>
          <w:lang w:val="en-US" w:eastAsia="en-US"/>
        </w:rPr>
        <w:t xml:space="preserve"> </w:t>
      </w:r>
      <w:r>
        <w:rPr>
          <w:sz w:val="24"/>
          <w:szCs w:val="24"/>
          <w:lang w:eastAsia="en-US"/>
        </w:rPr>
        <w:t>ustanovení</w:t>
      </w:r>
      <w:r>
        <w:rPr>
          <w:sz w:val="24"/>
          <w:szCs w:val="24"/>
          <w:lang w:val="en-US" w:eastAsia="en-US"/>
        </w:rPr>
        <w:t xml:space="preserve"> </w:t>
      </w:r>
      <w:r w:rsidR="00AB006A">
        <w:rPr>
          <w:sz w:val="24"/>
          <w:szCs w:val="24"/>
          <w:lang w:eastAsia="en-US"/>
        </w:rPr>
        <w:t>o</w:t>
      </w:r>
      <w:r>
        <w:rPr>
          <w:sz w:val="24"/>
          <w:szCs w:val="24"/>
          <w:lang w:eastAsia="en-US"/>
        </w:rPr>
        <w:t>patření</w:t>
      </w:r>
      <w:r>
        <w:rPr>
          <w:sz w:val="24"/>
          <w:szCs w:val="24"/>
          <w:lang w:val="en-US" w:eastAsia="en-US"/>
        </w:rPr>
        <w:t xml:space="preserve"> </w:t>
      </w:r>
      <w:r>
        <w:rPr>
          <w:sz w:val="24"/>
          <w:szCs w:val="24"/>
          <w:lang w:eastAsia="en-US"/>
        </w:rPr>
        <w:t>rektora</w:t>
      </w:r>
      <w:r w:rsidR="00900C35">
        <w:rPr>
          <w:sz w:val="24"/>
          <w:szCs w:val="24"/>
          <w:lang w:val="en-US" w:eastAsia="en-US"/>
        </w:rPr>
        <w:t xml:space="preserve"> č. 57</w:t>
      </w:r>
      <w:r>
        <w:rPr>
          <w:sz w:val="24"/>
          <w:szCs w:val="24"/>
          <w:lang w:val="en-US" w:eastAsia="en-US"/>
        </w:rPr>
        <w:t>/20</w:t>
      </w:r>
      <w:r w:rsidR="00900C35">
        <w:rPr>
          <w:sz w:val="24"/>
          <w:szCs w:val="24"/>
          <w:lang w:val="en-US" w:eastAsia="en-US"/>
        </w:rPr>
        <w:t>2</w:t>
      </w:r>
      <w:r>
        <w:rPr>
          <w:sz w:val="24"/>
          <w:szCs w:val="24"/>
          <w:lang w:val="en-US" w:eastAsia="en-US"/>
        </w:rPr>
        <w:t xml:space="preserve">1 </w:t>
      </w:r>
      <w:r>
        <w:rPr>
          <w:sz w:val="24"/>
          <w:szCs w:val="24"/>
          <w:lang w:eastAsia="en-US"/>
        </w:rPr>
        <w:t>zůstávají</w:t>
      </w:r>
      <w:r>
        <w:rPr>
          <w:sz w:val="24"/>
          <w:szCs w:val="24"/>
          <w:lang w:val="en-US" w:eastAsia="en-US"/>
        </w:rPr>
        <w:t xml:space="preserve"> </w:t>
      </w:r>
      <w:r>
        <w:rPr>
          <w:sz w:val="24"/>
          <w:szCs w:val="24"/>
          <w:lang w:eastAsia="en-US"/>
        </w:rPr>
        <w:t>beze</w:t>
      </w:r>
      <w:r>
        <w:rPr>
          <w:sz w:val="24"/>
          <w:szCs w:val="24"/>
          <w:lang w:val="en-US" w:eastAsia="en-US"/>
        </w:rPr>
        <w:t xml:space="preserve"> </w:t>
      </w:r>
      <w:r>
        <w:rPr>
          <w:sz w:val="24"/>
          <w:szCs w:val="24"/>
          <w:lang w:eastAsia="en-US"/>
        </w:rPr>
        <w:t>změny</w:t>
      </w:r>
      <w:r>
        <w:rPr>
          <w:sz w:val="24"/>
          <w:szCs w:val="24"/>
          <w:lang w:val="en-US" w:eastAsia="en-US"/>
        </w:rPr>
        <w:t>.</w:t>
      </w:r>
    </w:p>
    <w:p w:rsidR="00031FF7" w:rsidRPr="006B7B3A" w:rsidRDefault="00031FF7" w:rsidP="00031FF7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both"/>
        <w:rPr>
          <w:sz w:val="24"/>
          <w:szCs w:val="24"/>
          <w:lang w:val="en-US" w:eastAsia="en-US"/>
        </w:rPr>
      </w:pPr>
    </w:p>
    <w:p w:rsidR="00031FF7" w:rsidRPr="006B7B3A" w:rsidRDefault="00031FF7" w:rsidP="00031FF7">
      <w:pPr>
        <w:widowControl w:val="0"/>
        <w:numPr>
          <w:ilvl w:val="0"/>
          <w:numId w:val="2"/>
        </w:numPr>
        <w:tabs>
          <w:tab w:val="left" w:pos="0"/>
          <w:tab w:val="left" w:pos="284"/>
        </w:tabs>
        <w:autoSpaceDE w:val="0"/>
        <w:autoSpaceDN w:val="0"/>
        <w:adjustRightInd w:val="0"/>
        <w:ind w:left="284" w:hanging="284"/>
        <w:jc w:val="both"/>
        <w:rPr>
          <w:sz w:val="24"/>
          <w:szCs w:val="24"/>
          <w:lang w:val="en-US" w:eastAsia="en-US"/>
        </w:rPr>
      </w:pPr>
      <w:r>
        <w:rPr>
          <w:sz w:val="24"/>
          <w:szCs w:val="24"/>
        </w:rPr>
        <w:tab/>
        <w:t xml:space="preserve">Toto opatření se vydává v souladu s čl. 7 odst. 2 Pravidel pro správu majetku Univerzity   </w:t>
      </w:r>
    </w:p>
    <w:p w:rsidR="00031FF7" w:rsidRPr="009C2E16" w:rsidRDefault="00031FF7" w:rsidP="00031FF7">
      <w:pPr>
        <w:widowControl w:val="0"/>
        <w:tabs>
          <w:tab w:val="left" w:pos="0"/>
          <w:tab w:val="left" w:pos="284"/>
        </w:tabs>
        <w:autoSpaceDE w:val="0"/>
        <w:autoSpaceDN w:val="0"/>
        <w:adjustRightInd w:val="0"/>
        <w:jc w:val="both"/>
        <w:rPr>
          <w:sz w:val="24"/>
          <w:szCs w:val="24"/>
          <w:lang w:eastAsia="en-US"/>
        </w:rPr>
      </w:pPr>
      <w:r>
        <w:rPr>
          <w:sz w:val="24"/>
          <w:szCs w:val="24"/>
        </w:rPr>
        <w:t xml:space="preserve">            Karlovy po předchozím vyjádření Akademického senátu UK ze dne </w:t>
      </w:r>
      <w:r w:rsidR="00900C35">
        <w:rPr>
          <w:sz w:val="24"/>
          <w:szCs w:val="24"/>
        </w:rPr>
        <w:t>24. června 2022</w:t>
      </w:r>
      <w:r>
        <w:rPr>
          <w:sz w:val="24"/>
          <w:szCs w:val="24"/>
        </w:rPr>
        <w:t>.</w:t>
      </w:r>
    </w:p>
    <w:p w:rsidR="00031FF7" w:rsidRPr="009C2E16" w:rsidRDefault="00031FF7" w:rsidP="00031FF7">
      <w:pPr>
        <w:widowControl w:val="0"/>
        <w:tabs>
          <w:tab w:val="left" w:pos="0"/>
          <w:tab w:val="left" w:pos="284"/>
        </w:tabs>
        <w:autoSpaceDE w:val="0"/>
        <w:autoSpaceDN w:val="0"/>
        <w:adjustRightInd w:val="0"/>
        <w:ind w:left="284"/>
        <w:jc w:val="both"/>
        <w:rPr>
          <w:sz w:val="24"/>
          <w:szCs w:val="24"/>
          <w:lang w:eastAsia="en-US"/>
        </w:rPr>
      </w:pPr>
    </w:p>
    <w:p w:rsidR="00031FF7" w:rsidRPr="009C2E16" w:rsidRDefault="00031FF7" w:rsidP="00031FF7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jc w:val="both"/>
        <w:rPr>
          <w:sz w:val="24"/>
          <w:szCs w:val="24"/>
          <w:lang w:eastAsia="en-US"/>
        </w:rPr>
      </w:pPr>
      <w:r w:rsidRPr="009C2E16">
        <w:rPr>
          <w:sz w:val="24"/>
          <w:szCs w:val="24"/>
          <w:lang w:eastAsia="en-US"/>
        </w:rPr>
        <w:tab/>
        <w:t xml:space="preserve">Toto </w:t>
      </w:r>
      <w:r>
        <w:rPr>
          <w:sz w:val="24"/>
          <w:szCs w:val="24"/>
          <w:lang w:eastAsia="en-US"/>
        </w:rPr>
        <w:t>opatření</w:t>
      </w:r>
      <w:r w:rsidRPr="009C2E16">
        <w:rPr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nabývá</w:t>
      </w:r>
      <w:r w:rsidRPr="009C2E16">
        <w:rPr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účinnosti</w:t>
      </w:r>
      <w:r w:rsidRPr="009C2E16">
        <w:rPr>
          <w:sz w:val="24"/>
          <w:szCs w:val="24"/>
          <w:lang w:eastAsia="en-US"/>
        </w:rPr>
        <w:t xml:space="preserve"> </w:t>
      </w:r>
      <w:r>
        <w:rPr>
          <w:sz w:val="24"/>
          <w:szCs w:val="24"/>
          <w:lang w:eastAsia="en-US"/>
        </w:rPr>
        <w:t>dne</w:t>
      </w:r>
      <w:r w:rsidRPr="009C2E16">
        <w:rPr>
          <w:sz w:val="24"/>
          <w:szCs w:val="24"/>
          <w:lang w:eastAsia="en-US"/>
        </w:rPr>
        <w:t xml:space="preserve"> 1</w:t>
      </w:r>
      <w:r w:rsidR="00AB006A" w:rsidRPr="009C2E16">
        <w:rPr>
          <w:sz w:val="24"/>
          <w:szCs w:val="24"/>
          <w:lang w:eastAsia="en-US"/>
        </w:rPr>
        <w:t>5</w:t>
      </w:r>
      <w:r w:rsidRPr="009C2E16">
        <w:rPr>
          <w:sz w:val="24"/>
          <w:szCs w:val="24"/>
          <w:lang w:eastAsia="en-US"/>
        </w:rPr>
        <w:t xml:space="preserve">. </w:t>
      </w:r>
      <w:r w:rsidR="00512F51" w:rsidRPr="009C2E16">
        <w:rPr>
          <w:sz w:val="24"/>
          <w:szCs w:val="24"/>
          <w:lang w:eastAsia="en-US"/>
        </w:rPr>
        <w:t>července</w:t>
      </w:r>
      <w:r w:rsidRPr="009C2E16">
        <w:rPr>
          <w:sz w:val="24"/>
          <w:szCs w:val="24"/>
          <w:lang w:eastAsia="en-US"/>
        </w:rPr>
        <w:t xml:space="preserve"> 202</w:t>
      </w:r>
      <w:r w:rsidR="00900C35" w:rsidRPr="009C2E16">
        <w:rPr>
          <w:sz w:val="24"/>
          <w:szCs w:val="24"/>
          <w:lang w:eastAsia="en-US"/>
        </w:rPr>
        <w:t>2</w:t>
      </w:r>
      <w:r w:rsidRPr="009C2E16">
        <w:rPr>
          <w:sz w:val="24"/>
          <w:szCs w:val="24"/>
          <w:lang w:eastAsia="en-US"/>
        </w:rPr>
        <w:t>.</w:t>
      </w:r>
    </w:p>
    <w:p w:rsidR="00031FF7" w:rsidRPr="009C2E16" w:rsidRDefault="00031FF7" w:rsidP="00031FF7">
      <w:pPr>
        <w:widowControl w:val="0"/>
        <w:autoSpaceDE w:val="0"/>
        <w:autoSpaceDN w:val="0"/>
        <w:adjustRightInd w:val="0"/>
        <w:rPr>
          <w:sz w:val="24"/>
          <w:szCs w:val="24"/>
          <w:lang w:eastAsia="en-US"/>
        </w:rPr>
      </w:pPr>
    </w:p>
    <w:p w:rsidR="00031FF7" w:rsidRPr="009C2E16" w:rsidRDefault="00031FF7" w:rsidP="00031FF7">
      <w:pPr>
        <w:widowControl w:val="0"/>
        <w:autoSpaceDE w:val="0"/>
        <w:autoSpaceDN w:val="0"/>
        <w:adjustRightInd w:val="0"/>
        <w:rPr>
          <w:sz w:val="24"/>
          <w:szCs w:val="24"/>
          <w:lang w:eastAsia="en-US"/>
        </w:rPr>
      </w:pPr>
    </w:p>
    <w:p w:rsidR="00031FF7" w:rsidRPr="009C2E16" w:rsidRDefault="00031FF7" w:rsidP="00031FF7">
      <w:pPr>
        <w:widowControl w:val="0"/>
        <w:autoSpaceDE w:val="0"/>
        <w:autoSpaceDN w:val="0"/>
        <w:adjustRightInd w:val="0"/>
        <w:rPr>
          <w:sz w:val="24"/>
          <w:szCs w:val="24"/>
          <w:lang w:eastAsia="en-US"/>
        </w:rPr>
      </w:pPr>
    </w:p>
    <w:p w:rsidR="00031FF7" w:rsidRDefault="00031FF7" w:rsidP="00031FF7">
      <w:pPr>
        <w:widowControl w:val="0"/>
        <w:autoSpaceDE w:val="0"/>
        <w:autoSpaceDN w:val="0"/>
        <w:adjustRightInd w:val="0"/>
        <w:rPr>
          <w:sz w:val="24"/>
          <w:szCs w:val="24"/>
          <w:lang w:val="en-US" w:eastAsia="en-US"/>
        </w:rPr>
      </w:pPr>
      <w:r>
        <w:rPr>
          <w:sz w:val="24"/>
          <w:szCs w:val="24"/>
          <w:lang w:val="en-US" w:eastAsia="en-US"/>
        </w:rPr>
        <w:t xml:space="preserve">V </w:t>
      </w:r>
      <w:r>
        <w:rPr>
          <w:sz w:val="24"/>
          <w:szCs w:val="24"/>
          <w:lang w:eastAsia="en-US"/>
        </w:rPr>
        <w:t>Praze</w:t>
      </w:r>
      <w:r>
        <w:rPr>
          <w:sz w:val="24"/>
          <w:szCs w:val="24"/>
          <w:lang w:val="en-US" w:eastAsia="en-US"/>
        </w:rPr>
        <w:t xml:space="preserve"> </w:t>
      </w:r>
      <w:r>
        <w:rPr>
          <w:sz w:val="24"/>
          <w:szCs w:val="24"/>
          <w:lang w:eastAsia="en-US"/>
        </w:rPr>
        <w:t>dne</w:t>
      </w:r>
      <w:r w:rsidR="00AB006A">
        <w:rPr>
          <w:sz w:val="24"/>
          <w:szCs w:val="24"/>
          <w:lang w:val="en-US" w:eastAsia="en-US"/>
        </w:rPr>
        <w:t xml:space="preserve"> 11. </w:t>
      </w:r>
      <w:proofErr w:type="spellStart"/>
      <w:r w:rsidR="00AB006A">
        <w:rPr>
          <w:sz w:val="24"/>
          <w:szCs w:val="24"/>
          <w:lang w:val="en-US" w:eastAsia="en-US"/>
        </w:rPr>
        <w:t>července</w:t>
      </w:r>
      <w:proofErr w:type="spellEnd"/>
      <w:r>
        <w:rPr>
          <w:sz w:val="24"/>
          <w:szCs w:val="24"/>
          <w:lang w:val="en-US" w:eastAsia="en-US"/>
        </w:rPr>
        <w:t xml:space="preserve"> 20</w:t>
      </w:r>
      <w:r w:rsidR="00512F51">
        <w:rPr>
          <w:sz w:val="24"/>
          <w:szCs w:val="24"/>
          <w:lang w:val="en-US" w:eastAsia="en-US"/>
        </w:rPr>
        <w:t>2</w:t>
      </w:r>
      <w:r w:rsidR="00900C35">
        <w:rPr>
          <w:sz w:val="24"/>
          <w:szCs w:val="24"/>
          <w:lang w:val="en-US" w:eastAsia="en-US"/>
        </w:rPr>
        <w:t>2</w:t>
      </w:r>
    </w:p>
    <w:p w:rsidR="00031FF7" w:rsidRDefault="00031FF7" w:rsidP="00031FF7">
      <w:pPr>
        <w:widowControl w:val="0"/>
        <w:autoSpaceDE w:val="0"/>
        <w:autoSpaceDN w:val="0"/>
        <w:adjustRightInd w:val="0"/>
        <w:rPr>
          <w:sz w:val="24"/>
          <w:szCs w:val="24"/>
          <w:lang w:val="en-US" w:eastAsia="en-US"/>
        </w:rPr>
      </w:pPr>
      <w:r>
        <w:rPr>
          <w:sz w:val="24"/>
          <w:szCs w:val="24"/>
          <w:lang w:val="en-US" w:eastAsia="en-US"/>
        </w:rPr>
        <w:t xml:space="preserve">   </w:t>
      </w:r>
    </w:p>
    <w:p w:rsidR="00031FF7" w:rsidRDefault="00031FF7" w:rsidP="00031FF7">
      <w:pPr>
        <w:widowControl w:val="0"/>
        <w:autoSpaceDE w:val="0"/>
        <w:autoSpaceDN w:val="0"/>
        <w:adjustRightInd w:val="0"/>
        <w:rPr>
          <w:sz w:val="24"/>
          <w:szCs w:val="24"/>
          <w:lang w:val="en-US" w:eastAsia="en-US"/>
        </w:rPr>
      </w:pPr>
      <w:r>
        <w:rPr>
          <w:sz w:val="24"/>
          <w:szCs w:val="24"/>
          <w:lang w:val="en-US" w:eastAsia="en-US"/>
        </w:rPr>
        <w:t xml:space="preserve">                                                                </w:t>
      </w:r>
      <w:r>
        <w:rPr>
          <w:sz w:val="24"/>
          <w:szCs w:val="24"/>
          <w:lang w:val="en-US" w:eastAsia="en-US"/>
        </w:rPr>
        <w:tab/>
      </w:r>
    </w:p>
    <w:p w:rsidR="00AB006A" w:rsidRDefault="00AB006A" w:rsidP="00031FF7">
      <w:pPr>
        <w:widowControl w:val="0"/>
        <w:autoSpaceDE w:val="0"/>
        <w:autoSpaceDN w:val="0"/>
        <w:adjustRightInd w:val="0"/>
        <w:rPr>
          <w:sz w:val="24"/>
          <w:szCs w:val="24"/>
          <w:lang w:val="en-US" w:eastAsia="en-US"/>
        </w:rPr>
      </w:pPr>
    </w:p>
    <w:p w:rsidR="00AB006A" w:rsidRDefault="00AB006A" w:rsidP="00031FF7">
      <w:pPr>
        <w:widowControl w:val="0"/>
        <w:autoSpaceDE w:val="0"/>
        <w:autoSpaceDN w:val="0"/>
        <w:adjustRightInd w:val="0"/>
        <w:rPr>
          <w:sz w:val="24"/>
          <w:szCs w:val="24"/>
          <w:lang w:val="en-US" w:eastAsia="en-US"/>
        </w:rPr>
      </w:pPr>
    </w:p>
    <w:p w:rsidR="00031FF7" w:rsidRDefault="00031FF7" w:rsidP="00031FF7">
      <w:pPr>
        <w:widowControl w:val="0"/>
        <w:autoSpaceDE w:val="0"/>
        <w:autoSpaceDN w:val="0"/>
        <w:adjustRightInd w:val="0"/>
        <w:rPr>
          <w:sz w:val="24"/>
          <w:szCs w:val="24"/>
          <w:lang w:val="en-US" w:eastAsia="en-US"/>
        </w:rPr>
      </w:pPr>
      <w:r>
        <w:rPr>
          <w:sz w:val="24"/>
          <w:szCs w:val="24"/>
          <w:lang w:val="en-US" w:eastAsia="en-US"/>
        </w:rPr>
        <w:tab/>
      </w:r>
      <w:r>
        <w:rPr>
          <w:sz w:val="24"/>
          <w:szCs w:val="24"/>
          <w:lang w:val="en-US" w:eastAsia="en-US"/>
        </w:rPr>
        <w:tab/>
      </w:r>
      <w:r>
        <w:rPr>
          <w:sz w:val="24"/>
          <w:szCs w:val="24"/>
          <w:lang w:val="en-US" w:eastAsia="en-US"/>
        </w:rPr>
        <w:tab/>
      </w:r>
      <w:r>
        <w:rPr>
          <w:sz w:val="24"/>
          <w:szCs w:val="24"/>
          <w:lang w:val="en-US" w:eastAsia="en-US"/>
        </w:rPr>
        <w:tab/>
      </w:r>
      <w:r>
        <w:rPr>
          <w:sz w:val="24"/>
          <w:szCs w:val="24"/>
          <w:lang w:val="en-US" w:eastAsia="en-US"/>
        </w:rPr>
        <w:tab/>
      </w:r>
      <w:r>
        <w:rPr>
          <w:sz w:val="24"/>
          <w:szCs w:val="24"/>
          <w:lang w:val="en-US" w:eastAsia="en-US"/>
        </w:rPr>
        <w:tab/>
        <w:t xml:space="preserve">prof. </w:t>
      </w:r>
      <w:proofErr w:type="spellStart"/>
      <w:r>
        <w:rPr>
          <w:sz w:val="24"/>
          <w:szCs w:val="24"/>
          <w:lang w:eastAsia="en-US"/>
        </w:rPr>
        <w:t>MUDr</w:t>
      </w:r>
      <w:proofErr w:type="spellEnd"/>
      <w:r>
        <w:rPr>
          <w:sz w:val="24"/>
          <w:szCs w:val="24"/>
          <w:lang w:val="en-US" w:eastAsia="en-US"/>
        </w:rPr>
        <w:t xml:space="preserve">. </w:t>
      </w:r>
      <w:r w:rsidR="00900C35">
        <w:rPr>
          <w:sz w:val="24"/>
          <w:szCs w:val="24"/>
          <w:lang w:val="en-US" w:eastAsia="en-US"/>
        </w:rPr>
        <w:t xml:space="preserve">Milena </w:t>
      </w:r>
      <w:proofErr w:type="spellStart"/>
      <w:r w:rsidR="00900C35">
        <w:rPr>
          <w:sz w:val="24"/>
          <w:szCs w:val="24"/>
          <w:lang w:val="en-US" w:eastAsia="en-US"/>
        </w:rPr>
        <w:t>Králíčková</w:t>
      </w:r>
      <w:proofErr w:type="spellEnd"/>
      <w:r w:rsidR="00900C35">
        <w:rPr>
          <w:sz w:val="24"/>
          <w:szCs w:val="24"/>
          <w:lang w:val="en-US" w:eastAsia="en-US"/>
        </w:rPr>
        <w:t>, Ph.D.</w:t>
      </w:r>
    </w:p>
    <w:tbl>
      <w:tblPr>
        <w:tblW w:w="0" w:type="dxa"/>
        <w:tblLayout w:type="fixed"/>
        <w:tblLook w:val="04A0" w:firstRow="1" w:lastRow="0" w:firstColumn="1" w:lastColumn="0" w:noHBand="0" w:noVBand="1"/>
      </w:tblPr>
      <w:tblGrid>
        <w:gridCol w:w="7560"/>
        <w:gridCol w:w="6860"/>
      </w:tblGrid>
      <w:tr w:rsidR="00031FF7" w:rsidTr="00B6677F">
        <w:trPr>
          <w:gridAfter w:val="1"/>
          <w:wAfter w:w="6860" w:type="dxa"/>
        </w:trPr>
        <w:tc>
          <w:tcPr>
            <w:tcW w:w="7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031FF7" w:rsidRDefault="00031FF7" w:rsidP="00AB006A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ab/>
            </w:r>
            <w:r>
              <w:rPr>
                <w:sz w:val="24"/>
                <w:szCs w:val="24"/>
                <w:lang w:val="en-US" w:eastAsia="en-US"/>
              </w:rPr>
              <w:tab/>
            </w:r>
            <w:r>
              <w:rPr>
                <w:sz w:val="24"/>
                <w:szCs w:val="24"/>
                <w:lang w:val="en-US" w:eastAsia="en-US"/>
              </w:rPr>
              <w:tab/>
            </w:r>
            <w:r>
              <w:rPr>
                <w:sz w:val="24"/>
                <w:szCs w:val="24"/>
                <w:lang w:val="en-US" w:eastAsia="en-US"/>
              </w:rPr>
              <w:tab/>
            </w:r>
            <w:r>
              <w:rPr>
                <w:sz w:val="24"/>
                <w:szCs w:val="24"/>
                <w:lang w:val="en-US" w:eastAsia="en-US"/>
              </w:rPr>
              <w:tab/>
            </w:r>
            <w:r>
              <w:rPr>
                <w:sz w:val="24"/>
                <w:szCs w:val="24"/>
                <w:lang w:val="en-US" w:eastAsia="en-US"/>
              </w:rPr>
              <w:tab/>
            </w:r>
            <w:r>
              <w:rPr>
                <w:sz w:val="24"/>
                <w:szCs w:val="24"/>
                <w:lang w:val="en-US" w:eastAsia="en-US"/>
              </w:rPr>
              <w:tab/>
            </w:r>
            <w:r>
              <w:rPr>
                <w:sz w:val="24"/>
                <w:szCs w:val="24"/>
                <w:lang w:val="en-US" w:eastAsia="en-US"/>
              </w:rPr>
              <w:tab/>
            </w:r>
          </w:p>
        </w:tc>
      </w:tr>
      <w:tr w:rsidR="00031FF7" w:rsidTr="00B6677F">
        <w:tc>
          <w:tcPr>
            <w:tcW w:w="7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031FF7" w:rsidRDefault="00031FF7" w:rsidP="00B6677F">
            <w:pPr>
              <w:widowControl w:val="0"/>
              <w:autoSpaceDE w:val="0"/>
              <w:autoSpaceDN w:val="0"/>
              <w:adjustRightInd w:val="0"/>
              <w:rPr>
                <w:rFonts w:ascii="Cambria" w:hAnsi="Cambria" w:cs="Helvetica"/>
                <w:lang w:val="en-US" w:eastAsia="en-US"/>
              </w:rPr>
            </w:pPr>
          </w:p>
        </w:tc>
        <w:tc>
          <w:tcPr>
            <w:tcW w:w="68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031FF7" w:rsidRDefault="00031FF7" w:rsidP="00B6677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mbria" w:hAnsi="Cambria" w:cs="Helvetica"/>
                <w:lang w:val="en-US" w:eastAsia="en-US"/>
              </w:rPr>
            </w:pPr>
          </w:p>
        </w:tc>
      </w:tr>
    </w:tbl>
    <w:p w:rsidR="00405C5D" w:rsidRDefault="00405C5D"/>
    <w:sectPr w:rsidR="00405C5D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76D74" w:rsidRDefault="00276D74" w:rsidP="001816EB">
      <w:r>
        <w:separator/>
      </w:r>
    </w:p>
  </w:endnote>
  <w:endnote w:type="continuationSeparator" w:id="0">
    <w:p w:rsidR="00276D74" w:rsidRDefault="00276D74" w:rsidP="001816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134319459"/>
      <w:docPartObj>
        <w:docPartGallery w:val="Page Numbers (Bottom of Page)"/>
        <w:docPartUnique/>
      </w:docPartObj>
    </w:sdtPr>
    <w:sdtEndPr/>
    <w:sdtContent>
      <w:p w:rsidR="00276D74" w:rsidRDefault="00276D74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B006A">
          <w:rPr>
            <w:noProof/>
          </w:rPr>
          <w:t>3</w:t>
        </w:r>
        <w:r>
          <w:fldChar w:fldCharType="end"/>
        </w:r>
      </w:p>
    </w:sdtContent>
  </w:sdt>
  <w:p w:rsidR="00276D74" w:rsidRDefault="00276D74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76D74" w:rsidRDefault="00276D74" w:rsidP="001816EB">
      <w:r>
        <w:separator/>
      </w:r>
    </w:p>
  </w:footnote>
  <w:footnote w:type="continuationSeparator" w:id="0">
    <w:p w:rsidR="00276D74" w:rsidRDefault="00276D74" w:rsidP="001816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hybridMultilevel"/>
    <w:tmpl w:val="00000002"/>
    <w:lvl w:ilvl="0" w:tplc="00650000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3A87EF3"/>
    <w:multiLevelType w:val="hybridMultilevel"/>
    <w:tmpl w:val="00F65A8E"/>
    <w:lvl w:ilvl="0" w:tplc="0405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2" w15:restartNumberingAfterBreak="0">
    <w:nsid w:val="296F463F"/>
    <w:multiLevelType w:val="hybridMultilevel"/>
    <w:tmpl w:val="66203460"/>
    <w:lvl w:ilvl="0" w:tplc="040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2D956AA5"/>
    <w:multiLevelType w:val="hybridMultilevel"/>
    <w:tmpl w:val="CC16E706"/>
    <w:lvl w:ilvl="0" w:tplc="5B74D91E">
      <w:start w:val="1"/>
      <w:numFmt w:val="decimal"/>
      <w:lvlText w:val="%1."/>
      <w:lvlJc w:val="left"/>
      <w:pPr>
        <w:tabs>
          <w:tab w:val="num" w:pos="765"/>
        </w:tabs>
        <w:ind w:left="765" w:hanging="405"/>
      </w:pPr>
    </w:lvl>
    <w:lvl w:ilvl="1" w:tplc="7BD0598C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43468CE">
      <w:start w:val="2"/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18C1C53"/>
    <w:multiLevelType w:val="hybridMultilevel"/>
    <w:tmpl w:val="BCE677F8"/>
    <w:lvl w:ilvl="0" w:tplc="0405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5" w15:restartNumberingAfterBreak="0">
    <w:nsid w:val="55154891"/>
    <w:multiLevelType w:val="hybridMultilevel"/>
    <w:tmpl w:val="BA841156"/>
    <w:lvl w:ilvl="0" w:tplc="040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55C52823"/>
    <w:multiLevelType w:val="hybridMultilevel"/>
    <w:tmpl w:val="C68C9AF0"/>
    <w:lvl w:ilvl="0" w:tplc="0405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7" w15:restartNumberingAfterBreak="0">
    <w:nsid w:val="58667D57"/>
    <w:multiLevelType w:val="hybridMultilevel"/>
    <w:tmpl w:val="82FA3D04"/>
    <w:lvl w:ilvl="0" w:tplc="0405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8" w15:restartNumberingAfterBreak="0">
    <w:nsid w:val="586B3E8B"/>
    <w:multiLevelType w:val="hybridMultilevel"/>
    <w:tmpl w:val="3EF6C7DA"/>
    <w:lvl w:ilvl="0" w:tplc="0405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9" w15:restartNumberingAfterBreak="0">
    <w:nsid w:val="5A176C4B"/>
    <w:multiLevelType w:val="hybridMultilevel"/>
    <w:tmpl w:val="AEA8E0D8"/>
    <w:lvl w:ilvl="0" w:tplc="040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5C3B1CE4"/>
    <w:multiLevelType w:val="hybridMultilevel"/>
    <w:tmpl w:val="3F30751A"/>
    <w:lvl w:ilvl="0" w:tplc="040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68664C12"/>
    <w:multiLevelType w:val="hybridMultilevel"/>
    <w:tmpl w:val="E22C485E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8D841F8"/>
    <w:multiLevelType w:val="hybridMultilevel"/>
    <w:tmpl w:val="F36298C0"/>
    <w:lvl w:ilvl="0" w:tplc="0405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3" w15:restartNumberingAfterBreak="0">
    <w:nsid w:val="7A590065"/>
    <w:multiLevelType w:val="hybridMultilevel"/>
    <w:tmpl w:val="5454B3E0"/>
    <w:lvl w:ilvl="0" w:tplc="0405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8"/>
  </w:num>
  <w:num w:numId="4">
    <w:abstractNumId w:val="1"/>
  </w:num>
  <w:num w:numId="5">
    <w:abstractNumId w:val="6"/>
  </w:num>
  <w:num w:numId="6">
    <w:abstractNumId w:val="10"/>
  </w:num>
  <w:num w:numId="7">
    <w:abstractNumId w:val="2"/>
  </w:num>
  <w:num w:numId="8">
    <w:abstractNumId w:val="3"/>
  </w:num>
  <w:num w:numId="9">
    <w:abstractNumId w:val="4"/>
  </w:num>
  <w:num w:numId="10">
    <w:abstractNumId w:val="13"/>
  </w:num>
  <w:num w:numId="11">
    <w:abstractNumId w:val="9"/>
  </w:num>
  <w:num w:numId="12">
    <w:abstractNumId w:val="7"/>
  </w:num>
  <w:num w:numId="13">
    <w:abstractNumId w:val="3"/>
    <w:lvlOverride w:ilvl="0">
      <w:startOverride w:val="1"/>
    </w:lvlOverride>
    <w:lvlOverride w:ilvl="1"/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5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27DF"/>
    <w:rsid w:val="000144AE"/>
    <w:rsid w:val="00031FF7"/>
    <w:rsid w:val="00036719"/>
    <w:rsid w:val="000651C5"/>
    <w:rsid w:val="00093B8F"/>
    <w:rsid w:val="000D7A96"/>
    <w:rsid w:val="001748DC"/>
    <w:rsid w:val="001816EB"/>
    <w:rsid w:val="00183DAB"/>
    <w:rsid w:val="00190521"/>
    <w:rsid w:val="001C474A"/>
    <w:rsid w:val="001F16F2"/>
    <w:rsid w:val="00224ACD"/>
    <w:rsid w:val="00276D74"/>
    <w:rsid w:val="00280D99"/>
    <w:rsid w:val="002A3D40"/>
    <w:rsid w:val="002B26A1"/>
    <w:rsid w:val="003220EA"/>
    <w:rsid w:val="003265B9"/>
    <w:rsid w:val="00330A8B"/>
    <w:rsid w:val="003A7A2F"/>
    <w:rsid w:val="003C07C1"/>
    <w:rsid w:val="00405C5D"/>
    <w:rsid w:val="00453DB2"/>
    <w:rsid w:val="00483406"/>
    <w:rsid w:val="004864CB"/>
    <w:rsid w:val="005073B0"/>
    <w:rsid w:val="00512F51"/>
    <w:rsid w:val="005317AE"/>
    <w:rsid w:val="00561E11"/>
    <w:rsid w:val="00582C56"/>
    <w:rsid w:val="00677797"/>
    <w:rsid w:val="006B352E"/>
    <w:rsid w:val="006D55E3"/>
    <w:rsid w:val="006E216B"/>
    <w:rsid w:val="006E3C20"/>
    <w:rsid w:val="00742091"/>
    <w:rsid w:val="00762B30"/>
    <w:rsid w:val="00783AA1"/>
    <w:rsid w:val="00784C71"/>
    <w:rsid w:val="007D7DF8"/>
    <w:rsid w:val="007E1A77"/>
    <w:rsid w:val="00877F95"/>
    <w:rsid w:val="008872C8"/>
    <w:rsid w:val="00895EA7"/>
    <w:rsid w:val="008B3F0F"/>
    <w:rsid w:val="008E7B0E"/>
    <w:rsid w:val="00900C35"/>
    <w:rsid w:val="00941824"/>
    <w:rsid w:val="0099407A"/>
    <w:rsid w:val="009C2E16"/>
    <w:rsid w:val="009C478B"/>
    <w:rsid w:val="00AB006A"/>
    <w:rsid w:val="00AD1E4D"/>
    <w:rsid w:val="00AE7A23"/>
    <w:rsid w:val="00B345E8"/>
    <w:rsid w:val="00B6677F"/>
    <w:rsid w:val="00B83931"/>
    <w:rsid w:val="00BB40BF"/>
    <w:rsid w:val="00BF1E56"/>
    <w:rsid w:val="00C328BD"/>
    <w:rsid w:val="00C4793C"/>
    <w:rsid w:val="00CA72DE"/>
    <w:rsid w:val="00D435B0"/>
    <w:rsid w:val="00D61CD8"/>
    <w:rsid w:val="00F45C4F"/>
    <w:rsid w:val="00F6570D"/>
    <w:rsid w:val="00FB2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93DBCEC"/>
  <w15:chartTrackingRefBased/>
  <w15:docId w15:val="{1373D274-9AC7-43E1-8ADB-CE221556B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ln">
    <w:name w:val="Normal"/>
    <w:qFormat/>
    <w:rsid w:val="00031FF7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qFormat/>
    <w:rsid w:val="00031FF7"/>
    <w:pPr>
      <w:ind w:left="720"/>
      <w:contextualSpacing/>
    </w:pPr>
  </w:style>
  <w:style w:type="paragraph" w:styleId="Zhlav">
    <w:name w:val="header"/>
    <w:basedOn w:val="Normln"/>
    <w:link w:val="ZhlavChar"/>
    <w:rsid w:val="001816EB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rsid w:val="001816EB"/>
  </w:style>
  <w:style w:type="paragraph" w:styleId="Zpat">
    <w:name w:val="footer"/>
    <w:basedOn w:val="Normln"/>
    <w:link w:val="ZpatChar"/>
    <w:uiPriority w:val="99"/>
    <w:rsid w:val="001816EB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1816EB"/>
  </w:style>
  <w:style w:type="paragraph" w:styleId="Textbubliny">
    <w:name w:val="Balloon Text"/>
    <w:basedOn w:val="Normln"/>
    <w:link w:val="TextbublinyChar"/>
    <w:rsid w:val="00784C71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rsid w:val="00784C7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10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E69FD4-AA5B-4332-90C7-49838547A5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384</Words>
  <Characters>2114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</Company>
  <LinksUpToDate>false</LinksUpToDate>
  <CharactersWithSpaces>2494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Švarcbachová Markéta</dc:creator>
  <cp:keywords/>
  <dc:description/>
  <cp:lastModifiedBy>Marcela Hejhalová</cp:lastModifiedBy>
  <cp:revision>2</cp:revision>
  <cp:lastPrinted>2022-05-30T12:29:00Z</cp:lastPrinted>
  <dcterms:created xsi:type="dcterms:W3CDTF">2022-07-17T21:49:00Z</dcterms:created>
  <dcterms:modified xsi:type="dcterms:W3CDTF">2022-07-17T21:49:00Z</dcterms:modified>
</cp:coreProperties>
</file>