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5B19" w14:textId="77777777" w:rsidR="006A325B" w:rsidRPr="0056099F" w:rsidRDefault="006A325B" w:rsidP="00462DD5">
      <w:pPr>
        <w:ind w:right="14"/>
        <w:jc w:val="center"/>
      </w:pPr>
      <w:r w:rsidRPr="0056099F">
        <w:rPr>
          <w:b/>
        </w:rPr>
        <w:t xml:space="preserve">UNIVERZITA KARLOVA </w:t>
      </w:r>
    </w:p>
    <w:p w14:paraId="04D584B5" w14:textId="77777777" w:rsidR="006A325B" w:rsidRPr="0056099F" w:rsidRDefault="006A325B" w:rsidP="00462DD5">
      <w:pPr>
        <w:pStyle w:val="Nzevopaten"/>
        <w:spacing w:after="0"/>
        <w:outlineLvl w:val="0"/>
        <w:rPr>
          <w:color w:val="auto"/>
          <w:sz w:val="24"/>
          <w:szCs w:val="24"/>
        </w:rPr>
      </w:pPr>
    </w:p>
    <w:p w14:paraId="0E50D731" w14:textId="77777777" w:rsidR="00F60728" w:rsidRPr="0056099F" w:rsidRDefault="006A325B" w:rsidP="00462DD5">
      <w:pPr>
        <w:pStyle w:val="Nzevopaten"/>
        <w:spacing w:after="0"/>
        <w:outlineLvl w:val="0"/>
        <w:rPr>
          <w:color w:val="auto"/>
          <w:sz w:val="24"/>
          <w:szCs w:val="24"/>
        </w:rPr>
      </w:pPr>
      <w:r w:rsidRPr="0056099F">
        <w:rPr>
          <w:color w:val="auto"/>
          <w:sz w:val="24"/>
          <w:szCs w:val="24"/>
        </w:rPr>
        <w:t>PRAVIDLA PRO PŘIZNÁVÁNÍ STIPENDIÍ</w:t>
      </w:r>
    </w:p>
    <w:p w14:paraId="4E5C388F" w14:textId="77777777" w:rsidR="0003483E" w:rsidRPr="0056099F" w:rsidRDefault="006A325B" w:rsidP="00462DD5">
      <w:pPr>
        <w:pStyle w:val="Nzevopaten"/>
        <w:spacing w:after="0"/>
        <w:outlineLvl w:val="0"/>
        <w:rPr>
          <w:color w:val="auto"/>
          <w:sz w:val="24"/>
          <w:szCs w:val="24"/>
        </w:rPr>
      </w:pPr>
      <w:r w:rsidRPr="0056099F">
        <w:rPr>
          <w:color w:val="auto"/>
          <w:sz w:val="24"/>
          <w:szCs w:val="24"/>
        </w:rPr>
        <w:t>NA FARMACEUTICKÉ FAKULTĚ V HRADCI KRÁLOVÉ</w:t>
      </w:r>
    </w:p>
    <w:p w14:paraId="42F2A3E9" w14:textId="77777777" w:rsidR="0003483E" w:rsidRPr="0056099F" w:rsidRDefault="0003483E" w:rsidP="00462DD5">
      <w:pPr>
        <w:pStyle w:val="Nzevopaten"/>
        <w:spacing w:after="0"/>
        <w:rPr>
          <w:color w:val="auto"/>
          <w:sz w:val="24"/>
          <w:szCs w:val="24"/>
        </w:rPr>
      </w:pPr>
    </w:p>
    <w:p w14:paraId="7186F2F0" w14:textId="6BA364A0" w:rsidR="00A96B77" w:rsidRPr="0056099F" w:rsidRDefault="00A96B77" w:rsidP="00462DD5">
      <w:pPr>
        <w:jc w:val="center"/>
        <w:rPr>
          <w:i/>
        </w:rPr>
      </w:pPr>
      <w:r w:rsidRPr="0056099F">
        <w:rPr>
          <w:i/>
        </w:rPr>
        <w:t xml:space="preserve">Akademický senát </w:t>
      </w:r>
      <w:r w:rsidR="006A325B" w:rsidRPr="0056099F">
        <w:rPr>
          <w:i/>
        </w:rPr>
        <w:t xml:space="preserve">Farmaceutické </w:t>
      </w:r>
      <w:r w:rsidRPr="0056099F">
        <w:rPr>
          <w:i/>
        </w:rPr>
        <w:t xml:space="preserve">fakulty </w:t>
      </w:r>
      <w:r w:rsidR="00677DFC" w:rsidRPr="0056099F">
        <w:rPr>
          <w:i/>
        </w:rPr>
        <w:t xml:space="preserve">v Hradci Králové </w:t>
      </w:r>
      <w:r w:rsidRPr="0056099F">
        <w:rPr>
          <w:i/>
        </w:rPr>
        <w:t>se podle § 27 odst. 1 písm. b) a</w:t>
      </w:r>
      <w:r w:rsidR="006A325B" w:rsidRPr="0056099F">
        <w:rPr>
          <w:i/>
        </w:rPr>
        <w:t> </w:t>
      </w:r>
      <w:r w:rsidRPr="0056099F">
        <w:rPr>
          <w:i/>
        </w:rPr>
        <w:t>§</w:t>
      </w:r>
      <w:r w:rsidR="006A325B" w:rsidRPr="0056099F">
        <w:rPr>
          <w:i/>
        </w:rPr>
        <w:t> </w:t>
      </w:r>
      <w:r w:rsidRPr="0056099F">
        <w:rPr>
          <w:i/>
        </w:rPr>
        <w:t xml:space="preserve">33 odst. 2 písm. </w:t>
      </w:r>
      <w:r w:rsidR="00551308" w:rsidRPr="0056099F">
        <w:rPr>
          <w:i/>
        </w:rPr>
        <w:t>f</w:t>
      </w:r>
      <w:r w:rsidRPr="0056099F">
        <w:rPr>
          <w:i/>
        </w:rPr>
        <w:t>) zákona č. 111/1998 Sb., o vysokých školách a o změně a doplnění dalších zákonů (zákon o vysokých školách), ve znění pozdějších předpisů</w:t>
      </w:r>
      <w:r w:rsidR="00F2762E" w:rsidRPr="0056099F">
        <w:rPr>
          <w:i/>
        </w:rPr>
        <w:t xml:space="preserve"> (dále jen „zákon o</w:t>
      </w:r>
      <w:r w:rsidR="007059CD" w:rsidRPr="0056099F">
        <w:rPr>
          <w:i/>
        </w:rPr>
        <w:t> </w:t>
      </w:r>
      <w:r w:rsidR="00F2762E" w:rsidRPr="0056099F">
        <w:rPr>
          <w:i/>
        </w:rPr>
        <w:t>vysokých školách“)</w:t>
      </w:r>
      <w:r w:rsidRPr="0056099F">
        <w:rPr>
          <w:i/>
        </w:rPr>
        <w:t xml:space="preserve">, a </w:t>
      </w:r>
      <w:r w:rsidR="007059CD" w:rsidRPr="0056099F">
        <w:rPr>
          <w:i/>
        </w:rPr>
        <w:t xml:space="preserve">v souladu se </w:t>
      </w:r>
      <w:r w:rsidR="001D5462" w:rsidRPr="0056099F">
        <w:rPr>
          <w:i/>
        </w:rPr>
        <w:t>S</w:t>
      </w:r>
      <w:r w:rsidR="007059CD" w:rsidRPr="0056099F">
        <w:rPr>
          <w:i/>
        </w:rPr>
        <w:t>tatutem</w:t>
      </w:r>
      <w:r w:rsidRPr="0056099F">
        <w:rPr>
          <w:i/>
        </w:rPr>
        <w:t xml:space="preserve"> </w:t>
      </w:r>
      <w:r w:rsidR="007F5617" w:rsidRPr="0056099F">
        <w:rPr>
          <w:i/>
        </w:rPr>
        <w:t xml:space="preserve">Farmaceutické </w:t>
      </w:r>
      <w:r w:rsidRPr="0056099F">
        <w:rPr>
          <w:i/>
        </w:rPr>
        <w:t xml:space="preserve">fakulty </w:t>
      </w:r>
      <w:r w:rsidR="007F5617" w:rsidRPr="0056099F">
        <w:rPr>
          <w:i/>
        </w:rPr>
        <w:t>v Hradci Králové</w:t>
      </w:r>
      <w:r w:rsidR="007059CD" w:rsidRPr="0056099F">
        <w:rPr>
          <w:i/>
        </w:rPr>
        <w:t xml:space="preserve"> </w:t>
      </w:r>
      <w:r w:rsidRPr="0056099F">
        <w:rPr>
          <w:i/>
        </w:rPr>
        <w:t xml:space="preserve">usnesl na těchto Pravidlech pro přiznávání stipendií na </w:t>
      </w:r>
      <w:r w:rsidR="007F5617" w:rsidRPr="0056099F">
        <w:rPr>
          <w:i/>
        </w:rPr>
        <w:t xml:space="preserve">Farmaceutické </w:t>
      </w:r>
      <w:r w:rsidRPr="0056099F">
        <w:rPr>
          <w:i/>
        </w:rPr>
        <w:t xml:space="preserve">fakultě </w:t>
      </w:r>
      <w:r w:rsidR="007F5617" w:rsidRPr="0056099F">
        <w:rPr>
          <w:i/>
        </w:rPr>
        <w:t>v Hradci Králové</w:t>
      </w:r>
      <w:r w:rsidR="007803FC" w:rsidRPr="0056099F">
        <w:rPr>
          <w:i/>
        </w:rPr>
        <w:t>,</w:t>
      </w:r>
      <w:r w:rsidR="007F5617" w:rsidRPr="0056099F">
        <w:rPr>
          <w:i/>
        </w:rPr>
        <w:t xml:space="preserve"> </w:t>
      </w:r>
      <w:r w:rsidRPr="0056099F">
        <w:rPr>
          <w:i/>
        </w:rPr>
        <w:t>jako jejím vnitřním</w:t>
      </w:r>
      <w:r w:rsidR="00FC312C" w:rsidRPr="0056099F">
        <w:rPr>
          <w:i/>
        </w:rPr>
        <w:t xml:space="preserve"> </w:t>
      </w:r>
      <w:r w:rsidRPr="0056099F">
        <w:rPr>
          <w:i/>
        </w:rPr>
        <w:t>předpisu:</w:t>
      </w:r>
    </w:p>
    <w:p w14:paraId="6122E476" w14:textId="65DDDD0D" w:rsidR="00FC312C" w:rsidRPr="0056099F" w:rsidRDefault="00FC312C" w:rsidP="00462DD5">
      <w:pPr>
        <w:jc w:val="center"/>
      </w:pPr>
    </w:p>
    <w:p w14:paraId="12A365B3" w14:textId="77777777" w:rsidR="00EB053B" w:rsidRPr="0056099F" w:rsidRDefault="00EB053B" w:rsidP="00462DD5">
      <w:pPr>
        <w:jc w:val="center"/>
      </w:pPr>
    </w:p>
    <w:p w14:paraId="21814DE9" w14:textId="77777777" w:rsidR="00A96B77" w:rsidRPr="0056099F" w:rsidRDefault="00A96B77" w:rsidP="00462DD5">
      <w:pPr>
        <w:pStyle w:val="slolnku"/>
        <w:spacing w:before="0"/>
        <w:outlineLvl w:val="0"/>
        <w:rPr>
          <w:color w:val="auto"/>
          <w:szCs w:val="24"/>
        </w:rPr>
      </w:pPr>
      <w:r w:rsidRPr="0056099F">
        <w:rPr>
          <w:rStyle w:val="Zkladntext4"/>
          <w:i w:val="0"/>
          <w:color w:val="auto"/>
          <w:szCs w:val="24"/>
        </w:rPr>
        <w:t>Čl. 1</w:t>
      </w:r>
    </w:p>
    <w:p w14:paraId="78969ADD" w14:textId="77777777" w:rsidR="00A96B77" w:rsidRPr="0056099F" w:rsidRDefault="00A96B77" w:rsidP="00462DD5">
      <w:pPr>
        <w:pStyle w:val="Nzevlnku"/>
        <w:spacing w:after="0"/>
        <w:rPr>
          <w:rStyle w:val="Zkladntext4"/>
          <w:i w:val="0"/>
          <w:color w:val="auto"/>
          <w:szCs w:val="24"/>
        </w:rPr>
      </w:pPr>
      <w:r w:rsidRPr="0056099F">
        <w:rPr>
          <w:rStyle w:val="Zkladntext4"/>
          <w:i w:val="0"/>
          <w:color w:val="auto"/>
          <w:szCs w:val="24"/>
        </w:rPr>
        <w:t>Úvodní ustanovení</w:t>
      </w:r>
    </w:p>
    <w:p w14:paraId="44C00B78" w14:textId="77777777" w:rsidR="00EB053B" w:rsidRPr="0056099F" w:rsidRDefault="00EB053B" w:rsidP="00462DD5">
      <w:pPr>
        <w:pStyle w:val="Nzevlnku"/>
        <w:spacing w:after="0"/>
        <w:rPr>
          <w:color w:val="auto"/>
          <w:szCs w:val="24"/>
        </w:rPr>
      </w:pPr>
    </w:p>
    <w:p w14:paraId="1684C5C0" w14:textId="2F45D47F" w:rsidR="00A96B77" w:rsidRPr="0056099F" w:rsidRDefault="00A96B77" w:rsidP="00462DD5">
      <w:pPr>
        <w:pStyle w:val="Bnytext-blok"/>
        <w:rPr>
          <w:rStyle w:val="Zkladntext411pt"/>
          <w:rFonts w:cs="Times New Roman"/>
          <w:b w:val="0"/>
          <w:i w:val="0"/>
          <w:sz w:val="24"/>
        </w:rPr>
      </w:pPr>
      <w:r w:rsidRPr="0056099F">
        <w:rPr>
          <w:rStyle w:val="Zkladntext411pt"/>
          <w:rFonts w:cs="Times New Roman"/>
          <w:b w:val="0"/>
          <w:i w:val="0"/>
          <w:sz w:val="24"/>
        </w:rPr>
        <w:t xml:space="preserve">Tato </w:t>
      </w:r>
      <w:r w:rsidR="000A3136" w:rsidRPr="0056099F">
        <w:rPr>
          <w:rStyle w:val="Zkladntext411pt"/>
          <w:rFonts w:cs="Times New Roman"/>
          <w:b w:val="0"/>
          <w:i w:val="0"/>
          <w:sz w:val="24"/>
        </w:rPr>
        <w:t>P</w:t>
      </w:r>
      <w:r w:rsidRPr="0056099F">
        <w:rPr>
          <w:rStyle w:val="Zkladntext411pt"/>
          <w:rFonts w:cs="Times New Roman"/>
          <w:b w:val="0"/>
          <w:i w:val="0"/>
          <w:sz w:val="24"/>
        </w:rPr>
        <w:t xml:space="preserve">ravidla pro přiznávání stipendií na </w:t>
      </w:r>
      <w:r w:rsidR="007F5617" w:rsidRPr="0056099F">
        <w:rPr>
          <w:rStyle w:val="Zkladntext411pt"/>
          <w:rFonts w:cs="Times New Roman"/>
          <w:b w:val="0"/>
          <w:i w:val="0"/>
          <w:sz w:val="24"/>
        </w:rPr>
        <w:t xml:space="preserve">Farmaceutické </w:t>
      </w:r>
      <w:r w:rsidRPr="0056099F">
        <w:rPr>
          <w:rStyle w:val="Zkladntext411pt"/>
          <w:rFonts w:cs="Times New Roman"/>
          <w:b w:val="0"/>
          <w:i w:val="0"/>
          <w:sz w:val="24"/>
        </w:rPr>
        <w:t xml:space="preserve">fakultě </w:t>
      </w:r>
      <w:r w:rsidR="007F5617" w:rsidRPr="0056099F">
        <w:rPr>
          <w:rStyle w:val="Zkladntext411pt"/>
          <w:rFonts w:cs="Times New Roman"/>
          <w:b w:val="0"/>
          <w:i w:val="0"/>
          <w:sz w:val="24"/>
        </w:rPr>
        <w:t>v Hradci Králové</w:t>
      </w:r>
      <w:r w:rsidR="007059CD" w:rsidRPr="0056099F">
        <w:rPr>
          <w:rStyle w:val="Znakapoznpodarou"/>
        </w:rPr>
        <w:footnoteReference w:customMarkFollows="1" w:id="1"/>
        <w:t>1)</w:t>
      </w:r>
      <w:r w:rsidR="007F5617" w:rsidRPr="0056099F">
        <w:rPr>
          <w:rStyle w:val="Zkladntext411pt"/>
          <w:rFonts w:cs="Times New Roman"/>
          <w:b w:val="0"/>
          <w:i w:val="0"/>
          <w:sz w:val="24"/>
        </w:rPr>
        <w:t xml:space="preserve"> </w:t>
      </w:r>
      <w:r w:rsidRPr="0056099F">
        <w:rPr>
          <w:rStyle w:val="Zkladntext411pt"/>
          <w:rFonts w:cs="Times New Roman"/>
          <w:b w:val="0"/>
          <w:i w:val="0"/>
          <w:sz w:val="24"/>
        </w:rPr>
        <w:t xml:space="preserve">(dále jen „fakulta“) stanoví </w:t>
      </w:r>
      <w:r w:rsidR="001962F6" w:rsidRPr="0056099F">
        <w:rPr>
          <w:rStyle w:val="Zkladntext411pt"/>
          <w:rFonts w:cs="Times New Roman"/>
          <w:b w:val="0"/>
          <w:i w:val="0"/>
          <w:sz w:val="24"/>
        </w:rPr>
        <w:t>na základě ustanovení</w:t>
      </w:r>
      <w:r w:rsidRPr="0056099F">
        <w:rPr>
          <w:rStyle w:val="Zkladntext411pt"/>
          <w:rFonts w:cs="Times New Roman"/>
          <w:b w:val="0"/>
          <w:i w:val="0"/>
          <w:sz w:val="24"/>
        </w:rPr>
        <w:t xml:space="preserve"> </w:t>
      </w:r>
      <w:r w:rsidR="001D5462" w:rsidRPr="0056099F">
        <w:rPr>
          <w:rStyle w:val="Zkladntext411pt"/>
          <w:rFonts w:cs="Times New Roman"/>
          <w:b w:val="0"/>
          <w:i w:val="0"/>
          <w:sz w:val="24"/>
        </w:rPr>
        <w:t>S</w:t>
      </w:r>
      <w:r w:rsidRPr="0056099F">
        <w:rPr>
          <w:rStyle w:val="Zkladntext411pt"/>
          <w:rFonts w:cs="Times New Roman"/>
          <w:b w:val="0"/>
          <w:i w:val="0"/>
          <w:sz w:val="24"/>
        </w:rPr>
        <w:t>tipendijního řádu Univerzity Karlovy</w:t>
      </w:r>
      <w:r w:rsidR="001962F6" w:rsidRPr="0056099F">
        <w:rPr>
          <w:rStyle w:val="Zkladntext411pt"/>
          <w:rFonts w:cs="Times New Roman"/>
          <w:b w:val="0"/>
          <w:i w:val="0"/>
          <w:sz w:val="24"/>
        </w:rPr>
        <w:t xml:space="preserve"> (dále jen „</w:t>
      </w:r>
      <w:r w:rsidR="00362D7E" w:rsidRPr="0056099F">
        <w:rPr>
          <w:rStyle w:val="Zkladntext411pt"/>
          <w:rFonts w:cs="Times New Roman"/>
          <w:b w:val="0"/>
          <w:i w:val="0"/>
          <w:sz w:val="24"/>
        </w:rPr>
        <w:t>univerzita</w:t>
      </w:r>
      <w:r w:rsidR="001962F6" w:rsidRPr="0056099F">
        <w:rPr>
          <w:rStyle w:val="Zkladntext411pt"/>
          <w:rFonts w:cs="Times New Roman"/>
          <w:b w:val="0"/>
          <w:i w:val="0"/>
          <w:sz w:val="24"/>
        </w:rPr>
        <w:t>“)</w:t>
      </w:r>
      <w:r w:rsidR="00551308" w:rsidRPr="0056099F">
        <w:rPr>
          <w:rStyle w:val="Zkladntext411pt"/>
          <w:rFonts w:cs="Times New Roman"/>
          <w:b w:val="0"/>
          <w:i w:val="0"/>
          <w:sz w:val="24"/>
        </w:rPr>
        <w:t>,</w:t>
      </w:r>
      <w:r w:rsidR="007059CD" w:rsidRPr="0056099F">
        <w:rPr>
          <w:rStyle w:val="Znakapoznpodarou"/>
        </w:rPr>
        <w:footnoteReference w:customMarkFollows="1" w:id="2"/>
        <w:t>2)</w:t>
      </w:r>
      <w:r w:rsidRPr="0056099F">
        <w:rPr>
          <w:rStyle w:val="Zkladntext411pt"/>
          <w:rFonts w:cs="Times New Roman"/>
          <w:b w:val="0"/>
          <w:i w:val="0"/>
          <w:sz w:val="24"/>
        </w:rPr>
        <w:t xml:space="preserve"> </w:t>
      </w:r>
      <w:r w:rsidR="002A7432" w:rsidRPr="0056099F">
        <w:rPr>
          <w:rStyle w:val="Zkladntext411pt"/>
          <w:rFonts w:cs="Times New Roman"/>
          <w:b w:val="0"/>
          <w:i w:val="0"/>
          <w:sz w:val="24"/>
        </w:rPr>
        <w:t xml:space="preserve">podmínky, </w:t>
      </w:r>
      <w:r w:rsidRPr="0056099F">
        <w:rPr>
          <w:rStyle w:val="Zkladntext411pt"/>
          <w:rFonts w:cs="Times New Roman"/>
          <w:b w:val="0"/>
          <w:i w:val="0"/>
          <w:sz w:val="24"/>
        </w:rPr>
        <w:t>pravidla, podrobnosti a další náležitosti pro přiznávání stipendií na fakultě.</w:t>
      </w:r>
    </w:p>
    <w:p w14:paraId="7EA31157" w14:textId="0CA54365" w:rsidR="00FC312C" w:rsidRDefault="00FC312C" w:rsidP="00462DD5">
      <w:pPr>
        <w:pStyle w:val="Bnytext-blok"/>
        <w:rPr>
          <w:rFonts w:cs="Times New Roman"/>
        </w:rPr>
      </w:pPr>
    </w:p>
    <w:p w14:paraId="3B17400D" w14:textId="77777777" w:rsidR="00551309" w:rsidRPr="0056099F" w:rsidRDefault="00551309" w:rsidP="00462DD5">
      <w:pPr>
        <w:pStyle w:val="Bnytext-blok"/>
        <w:rPr>
          <w:rFonts w:cs="Times New Roman"/>
        </w:rPr>
      </w:pPr>
    </w:p>
    <w:p w14:paraId="50DD3875" w14:textId="77777777" w:rsidR="00A96B77" w:rsidRPr="0056099F" w:rsidRDefault="00A96B77" w:rsidP="00462DD5">
      <w:pPr>
        <w:pStyle w:val="slolnku"/>
        <w:spacing w:before="0"/>
        <w:outlineLvl w:val="0"/>
        <w:rPr>
          <w:color w:val="auto"/>
          <w:szCs w:val="24"/>
        </w:rPr>
      </w:pPr>
      <w:r w:rsidRPr="0056099F">
        <w:rPr>
          <w:color w:val="auto"/>
          <w:szCs w:val="24"/>
        </w:rPr>
        <w:t>Čl. 2</w:t>
      </w:r>
    </w:p>
    <w:p w14:paraId="51CBB21A" w14:textId="77777777" w:rsidR="00FC312C" w:rsidRPr="0056099F" w:rsidRDefault="002A7432" w:rsidP="00462DD5">
      <w:pPr>
        <w:pStyle w:val="Nzevlnku"/>
        <w:spacing w:after="0"/>
        <w:rPr>
          <w:color w:val="auto"/>
          <w:szCs w:val="24"/>
        </w:rPr>
      </w:pPr>
      <w:r w:rsidRPr="0056099F">
        <w:rPr>
          <w:color w:val="auto"/>
          <w:szCs w:val="24"/>
        </w:rPr>
        <w:t>S</w:t>
      </w:r>
      <w:r w:rsidR="00A96B77" w:rsidRPr="0056099F">
        <w:rPr>
          <w:color w:val="auto"/>
          <w:szCs w:val="24"/>
        </w:rPr>
        <w:t>tipendi</w:t>
      </w:r>
      <w:r w:rsidRPr="0056099F">
        <w:rPr>
          <w:color w:val="auto"/>
          <w:szCs w:val="24"/>
        </w:rPr>
        <w:t>um</w:t>
      </w:r>
      <w:r w:rsidR="00A96B77" w:rsidRPr="0056099F">
        <w:rPr>
          <w:color w:val="auto"/>
          <w:szCs w:val="24"/>
        </w:rPr>
        <w:t xml:space="preserve"> </w:t>
      </w:r>
      <w:r w:rsidR="001769D4" w:rsidRPr="0056099F">
        <w:rPr>
          <w:color w:val="auto"/>
          <w:szCs w:val="24"/>
        </w:rPr>
        <w:t>za vynikající studijní výsledky</w:t>
      </w:r>
    </w:p>
    <w:p w14:paraId="0E7C61DF" w14:textId="77777777" w:rsidR="003D0EF4" w:rsidRPr="0056099F" w:rsidRDefault="003D0EF4" w:rsidP="00462DD5"/>
    <w:p w14:paraId="54C353FE" w14:textId="5FF0D310" w:rsidR="00204738" w:rsidRPr="0056099F" w:rsidRDefault="003D0EF4" w:rsidP="00462DD5">
      <w:pPr>
        <w:pStyle w:val="Seznam-selny0"/>
        <w:spacing w:after="0"/>
        <w:rPr>
          <w:rStyle w:val="Zkladntext411pt"/>
          <w:rFonts w:cs="Times New Roman"/>
          <w:b w:val="0"/>
          <w:i w:val="0"/>
          <w:sz w:val="24"/>
        </w:rPr>
      </w:pPr>
      <w:r w:rsidRPr="0056099F">
        <w:rPr>
          <w:rStyle w:val="Zkladntext411pt"/>
          <w:rFonts w:cs="Times New Roman"/>
          <w:b w:val="0"/>
          <w:i w:val="0"/>
          <w:sz w:val="24"/>
        </w:rPr>
        <w:t xml:space="preserve">Stipendium za vynikající studijní výsledky se přiznává v souladu s podmínkami </w:t>
      </w:r>
      <w:r w:rsidR="00362D7E" w:rsidRPr="0056099F">
        <w:rPr>
          <w:rStyle w:val="Zkladntext411pt"/>
          <w:rFonts w:cs="Times New Roman"/>
          <w:b w:val="0"/>
          <w:i w:val="0"/>
          <w:sz w:val="24"/>
        </w:rPr>
        <w:t>Stipendijního řádu Univerzity Karlovy (dále jen „stipendijní řád“)</w:t>
      </w:r>
      <w:r w:rsidRPr="0056099F">
        <w:rPr>
          <w:rStyle w:val="Znakapoznpodarou"/>
        </w:rPr>
        <w:footnoteReference w:customMarkFollows="1" w:id="3"/>
        <w:t xml:space="preserve">3) </w:t>
      </w:r>
      <w:r w:rsidR="00BE0389" w:rsidRPr="0056099F">
        <w:rPr>
          <w:rFonts w:cs="Times New Roman"/>
        </w:rPr>
        <w:t xml:space="preserve"> studentům</w:t>
      </w:r>
      <w:r w:rsidR="00BE0389" w:rsidRPr="0056099F">
        <w:rPr>
          <w:rStyle w:val="Zkladntext411pt"/>
          <w:rFonts w:cs="Times New Roman"/>
          <w:b w:val="0"/>
          <w:i w:val="0"/>
          <w:sz w:val="24"/>
        </w:rPr>
        <w:t>, kteří zároveň splňují následující podmínky</w:t>
      </w:r>
      <w:r w:rsidR="00204738" w:rsidRPr="0056099F">
        <w:rPr>
          <w:rStyle w:val="Zkladntext411pt"/>
          <w:rFonts w:cs="Times New Roman"/>
          <w:b w:val="0"/>
          <w:i w:val="0"/>
          <w:sz w:val="24"/>
        </w:rPr>
        <w:t>:</w:t>
      </w:r>
    </w:p>
    <w:p w14:paraId="647A2903" w14:textId="1FEBC7AF" w:rsidR="00204738" w:rsidRPr="0056099F" w:rsidRDefault="00204738" w:rsidP="00462DD5">
      <w:pPr>
        <w:numPr>
          <w:ilvl w:val="0"/>
          <w:numId w:val="35"/>
        </w:numPr>
        <w:ind w:hanging="360"/>
      </w:pPr>
      <w:r w:rsidRPr="0056099F">
        <w:t xml:space="preserve">dosažení nejméně </w:t>
      </w:r>
      <w:r w:rsidR="003D0EF4" w:rsidRPr="0056099F">
        <w:t>50</w:t>
      </w:r>
      <w:r w:rsidRPr="0056099F">
        <w:t xml:space="preserve"> kreditů </w:t>
      </w:r>
      <w:r w:rsidR="00880FD5">
        <w:t>v předcházejícím úseku studia,</w:t>
      </w:r>
    </w:p>
    <w:p w14:paraId="17AF58C5" w14:textId="5EB52AFE" w:rsidR="0061373D" w:rsidRPr="0056099F" w:rsidRDefault="00204738" w:rsidP="00462DD5">
      <w:pPr>
        <w:numPr>
          <w:ilvl w:val="0"/>
          <w:numId w:val="35"/>
        </w:numPr>
        <w:ind w:hanging="360"/>
        <w:rPr>
          <w:rStyle w:val="Zkladntext411pt"/>
          <w:b w:val="0"/>
          <w:i w:val="0"/>
          <w:sz w:val="24"/>
        </w:rPr>
      </w:pPr>
      <w:r w:rsidRPr="0056099F">
        <w:t xml:space="preserve">dosažení prospěchového průměru ze zkoušek a dalších klasifikovaných studijních povinností za předchozí úsek studia ve výši, jejíž hranici pro každý studijní program stanoví </w:t>
      </w:r>
      <w:r w:rsidR="006A77F0" w:rsidRPr="0056099F">
        <w:t xml:space="preserve">děkan </w:t>
      </w:r>
      <w:r w:rsidRPr="0056099F">
        <w:t xml:space="preserve">do 31. 12. </w:t>
      </w:r>
      <w:r w:rsidRPr="0056099F">
        <w:rPr>
          <w:rStyle w:val="Zkladntext411pt"/>
          <w:b w:val="0"/>
          <w:i w:val="0"/>
          <w:sz w:val="24"/>
        </w:rPr>
        <w:t xml:space="preserve">toho ročníku studia, který následuje po </w:t>
      </w:r>
      <w:r w:rsidR="004668A4" w:rsidRPr="0056099F">
        <w:rPr>
          <w:rStyle w:val="Zkladntext411pt"/>
          <w:b w:val="0"/>
          <w:i w:val="0"/>
          <w:sz w:val="24"/>
        </w:rPr>
        <w:t xml:space="preserve">posuzovaném </w:t>
      </w:r>
      <w:r w:rsidR="00E61A16" w:rsidRPr="0056099F">
        <w:rPr>
          <w:rStyle w:val="Zkladntext411pt"/>
          <w:b w:val="0"/>
          <w:i w:val="0"/>
          <w:sz w:val="24"/>
        </w:rPr>
        <w:t xml:space="preserve">úseku </w:t>
      </w:r>
      <w:r w:rsidRPr="0056099F">
        <w:rPr>
          <w:rStyle w:val="Zkladntext411pt"/>
          <w:b w:val="0"/>
          <w:i w:val="0"/>
          <w:sz w:val="24"/>
        </w:rPr>
        <w:t>studia</w:t>
      </w:r>
      <w:r w:rsidR="0061373D" w:rsidRPr="0056099F">
        <w:rPr>
          <w:rStyle w:val="Zkladntext411pt"/>
          <w:b w:val="0"/>
          <w:i w:val="0"/>
          <w:sz w:val="24"/>
        </w:rPr>
        <w:t>.</w:t>
      </w:r>
    </w:p>
    <w:p w14:paraId="4AFC67EB" w14:textId="00B5AC64" w:rsidR="0021330C" w:rsidRPr="0056099F" w:rsidRDefault="00C275E8" w:rsidP="00462DD5">
      <w:pPr>
        <w:pStyle w:val="Seznam-selny0"/>
        <w:spacing w:after="0"/>
        <w:rPr>
          <w:rFonts w:cs="Times New Roman"/>
        </w:rPr>
      </w:pPr>
      <w:r w:rsidRPr="0056099F">
        <w:rPr>
          <w:rFonts w:cs="Times New Roman"/>
        </w:rPr>
        <w:t xml:space="preserve">Stipendium </w:t>
      </w:r>
      <w:r w:rsidR="000B24F5" w:rsidRPr="0056099F">
        <w:rPr>
          <w:rFonts w:cs="Times New Roman"/>
        </w:rPr>
        <w:t xml:space="preserve">se </w:t>
      </w:r>
      <w:r w:rsidRPr="0056099F">
        <w:rPr>
          <w:rFonts w:cs="Times New Roman"/>
        </w:rPr>
        <w:t>přiznává</w:t>
      </w:r>
      <w:r w:rsidR="00880FD5">
        <w:rPr>
          <w:rFonts w:cs="Times New Roman"/>
        </w:rPr>
        <w:t>:</w:t>
      </w:r>
      <w:r w:rsidRPr="0056099F">
        <w:rPr>
          <w:rFonts w:cs="Times New Roman"/>
        </w:rPr>
        <w:t xml:space="preserve"> </w:t>
      </w:r>
    </w:p>
    <w:p w14:paraId="332C243F" w14:textId="0B009106" w:rsidR="0021330C" w:rsidRPr="0056099F" w:rsidRDefault="00F87F4A" w:rsidP="004C3775">
      <w:pPr>
        <w:pStyle w:val="Seznam-selny0"/>
        <w:numPr>
          <w:ilvl w:val="0"/>
          <w:numId w:val="45"/>
        </w:numPr>
        <w:spacing w:after="0"/>
        <w:ind w:hanging="294"/>
        <w:rPr>
          <w:rFonts w:cs="Times New Roman"/>
        </w:rPr>
      </w:pPr>
      <w:r w:rsidRPr="0056099F">
        <w:rPr>
          <w:rFonts w:cs="Times New Roman"/>
        </w:rPr>
        <w:t xml:space="preserve">nejméně 10 % studentů </w:t>
      </w:r>
      <w:r w:rsidR="00261AC6" w:rsidRPr="0056099F">
        <w:rPr>
          <w:rFonts w:cs="Times New Roman"/>
        </w:rPr>
        <w:t xml:space="preserve">magisterského </w:t>
      </w:r>
      <w:r w:rsidR="0021330C" w:rsidRPr="0056099F">
        <w:rPr>
          <w:rFonts w:cs="Times New Roman"/>
        </w:rPr>
        <w:t>studijního programu Farmacie, kteří nejsou zapsáni v prvním úseku studia</w:t>
      </w:r>
      <w:r w:rsidRPr="0056099F">
        <w:rPr>
          <w:rFonts w:cs="Times New Roman"/>
        </w:rPr>
        <w:t>,</w:t>
      </w:r>
    </w:p>
    <w:p w14:paraId="21DFBF77" w14:textId="3225E2E0" w:rsidR="008C5F99" w:rsidRPr="0056099F" w:rsidRDefault="00F87F4A" w:rsidP="00767F52">
      <w:pPr>
        <w:pStyle w:val="Seznam-selny0"/>
        <w:numPr>
          <w:ilvl w:val="0"/>
          <w:numId w:val="45"/>
        </w:numPr>
        <w:spacing w:after="60"/>
        <w:ind w:hanging="294"/>
        <w:rPr>
          <w:rFonts w:cs="Times New Roman"/>
        </w:rPr>
      </w:pPr>
      <w:r w:rsidRPr="0056099F">
        <w:rPr>
          <w:rFonts w:cs="Times New Roman"/>
        </w:rPr>
        <w:t xml:space="preserve">nejméně 10 % studentů </w:t>
      </w:r>
      <w:r w:rsidR="0021330C" w:rsidRPr="0056099F">
        <w:rPr>
          <w:rFonts w:cs="Times New Roman"/>
        </w:rPr>
        <w:t>bakalářského studijního programu a navazujícího magisterského studijního programu Zdravotnická bioanalytika</w:t>
      </w:r>
      <w:r w:rsidR="00C275E8" w:rsidRPr="0056099F">
        <w:rPr>
          <w:rFonts w:cs="Times New Roman"/>
        </w:rPr>
        <w:t xml:space="preserve">, kteří nejsou zapsáni v prvním úseku studia (nejde-li o případ podle odstavce </w:t>
      </w:r>
      <w:r w:rsidR="000B24F5" w:rsidRPr="0056099F">
        <w:rPr>
          <w:rFonts w:cs="Times New Roman"/>
        </w:rPr>
        <w:t>3</w:t>
      </w:r>
      <w:r w:rsidR="00C275E8" w:rsidRPr="0056099F">
        <w:rPr>
          <w:rFonts w:cs="Times New Roman"/>
        </w:rPr>
        <w:t xml:space="preserve">), </w:t>
      </w:r>
    </w:p>
    <w:p w14:paraId="716B5115" w14:textId="5B90A5AF" w:rsidR="00586F79" w:rsidRPr="0056099F" w:rsidRDefault="00C275E8" w:rsidP="00551309">
      <w:pPr>
        <w:spacing w:line="240" w:lineRule="auto"/>
        <w:ind w:left="426"/>
      </w:pPr>
      <w:r w:rsidRPr="0056099F">
        <w:lastRenderedPageBreak/>
        <w:t xml:space="preserve">u nichž nenastala překážka v poskytnutí stipendia podle stipendijního řádu. </w:t>
      </w:r>
      <w:r w:rsidR="002274D6">
        <w:t xml:space="preserve">Rozhodné období pro výpočet je stav studentů </w:t>
      </w:r>
      <w:r w:rsidR="00C610C6">
        <w:t xml:space="preserve">v jednotlivých studijních programech </w:t>
      </w:r>
      <w:r w:rsidR="002274D6">
        <w:t>k 31. 10.</w:t>
      </w:r>
      <w:r w:rsidR="004A697D" w:rsidRPr="004A697D">
        <w:rPr>
          <w:rStyle w:val="Zkladntext411pt"/>
          <w:b w:val="0"/>
          <w:i w:val="0"/>
          <w:sz w:val="24"/>
        </w:rPr>
        <w:t xml:space="preserve"> </w:t>
      </w:r>
      <w:r w:rsidR="004A697D" w:rsidRPr="0056099F">
        <w:rPr>
          <w:rStyle w:val="Zkladntext411pt"/>
          <w:b w:val="0"/>
          <w:i w:val="0"/>
          <w:sz w:val="24"/>
        </w:rPr>
        <w:t>toho ročníku studia, který následuje po posuzovaném úseku studia</w:t>
      </w:r>
      <w:r w:rsidR="004A697D">
        <w:rPr>
          <w:rStyle w:val="Zkladntext411pt"/>
          <w:b w:val="0"/>
          <w:i w:val="0"/>
          <w:sz w:val="24"/>
        </w:rPr>
        <w:t xml:space="preserve"> ve smyslu odstavce 1</w:t>
      </w:r>
      <w:r w:rsidR="004A697D" w:rsidRPr="0056099F">
        <w:rPr>
          <w:rStyle w:val="Zkladntext411pt"/>
          <w:b w:val="0"/>
          <w:i w:val="0"/>
          <w:sz w:val="24"/>
        </w:rPr>
        <w:t>.</w:t>
      </w:r>
      <w:r w:rsidR="00536FE0">
        <w:rPr>
          <w:rStyle w:val="Zkladntext411pt"/>
          <w:b w:val="0"/>
          <w:i w:val="0"/>
          <w:sz w:val="24"/>
        </w:rPr>
        <w:t xml:space="preserve"> Podmínka odstavce 1 písm. a) se neuplatní v případě, že </w:t>
      </w:r>
      <w:r w:rsidR="00352FA4">
        <w:rPr>
          <w:rStyle w:val="Zkladntext411pt"/>
          <w:b w:val="0"/>
          <w:i w:val="0"/>
          <w:sz w:val="24"/>
        </w:rPr>
        <w:t xml:space="preserve">stanoveného </w:t>
      </w:r>
      <w:r w:rsidR="00536FE0">
        <w:t>počt</w:t>
      </w:r>
      <w:r w:rsidR="00352FA4">
        <w:t>u</w:t>
      </w:r>
      <w:r w:rsidR="00536FE0">
        <w:t xml:space="preserve"> studentů </w:t>
      </w:r>
      <w:r w:rsidR="00352FA4">
        <w:t xml:space="preserve">podle věty první </w:t>
      </w:r>
      <w:r w:rsidR="00767F52">
        <w:rPr>
          <w:rStyle w:val="Zkladntext411pt"/>
          <w:b w:val="0"/>
          <w:i w:val="0"/>
          <w:sz w:val="24"/>
        </w:rPr>
        <w:t xml:space="preserve">nelze dosáhnout </w:t>
      </w:r>
      <w:r w:rsidR="00352FA4">
        <w:t xml:space="preserve">zvýšením hranice prospěchového průměru </w:t>
      </w:r>
      <w:r w:rsidR="00352FA4" w:rsidRPr="00352FA4">
        <w:t xml:space="preserve">podle </w:t>
      </w:r>
      <w:r w:rsidR="00536FE0">
        <w:t xml:space="preserve">odstavce </w:t>
      </w:r>
      <w:r w:rsidR="00352FA4">
        <w:t>1 písm. b)</w:t>
      </w:r>
      <w:r w:rsidR="00536FE0">
        <w:t>.</w:t>
      </w:r>
    </w:p>
    <w:p w14:paraId="3D127802" w14:textId="7C9EDB09" w:rsidR="00586F79" w:rsidRPr="0056099F" w:rsidRDefault="00586F79" w:rsidP="00462DD5">
      <w:pPr>
        <w:pStyle w:val="Seznam-selny0"/>
        <w:spacing w:after="0"/>
        <w:rPr>
          <w:rStyle w:val="Zkladntext411pt"/>
          <w:rFonts w:cs="Times New Roman"/>
          <w:b w:val="0"/>
          <w:i w:val="0"/>
          <w:sz w:val="24"/>
        </w:rPr>
      </w:pPr>
      <w:r w:rsidRPr="0056099F">
        <w:rPr>
          <w:rFonts w:cs="Times New Roman"/>
        </w:rPr>
        <w:t>Stipendium za vynikající studijní výsledky se přiznává i studentům v prvním úseku studia v navazujícím magisterském studijním programu, kteří v předchozím akademickém roce ve standardní době studia absolvovali na fakultě bakalářský studijní program. Podmínky pro přiznání tohoto stipendia jsou shodné s odst</w:t>
      </w:r>
      <w:r w:rsidR="00B71EC5" w:rsidRPr="0056099F">
        <w:rPr>
          <w:rFonts w:cs="Times New Roman"/>
        </w:rPr>
        <w:t xml:space="preserve">avcem </w:t>
      </w:r>
      <w:r w:rsidR="0061373D" w:rsidRPr="0056099F">
        <w:rPr>
          <w:rFonts w:cs="Times New Roman"/>
        </w:rPr>
        <w:t>1</w:t>
      </w:r>
      <w:r w:rsidRPr="0056099F">
        <w:rPr>
          <w:rFonts w:cs="Times New Roman"/>
        </w:rPr>
        <w:t xml:space="preserve">. O přiznání stipendia </w:t>
      </w:r>
      <w:r w:rsidR="0061373D" w:rsidRPr="0056099F">
        <w:rPr>
          <w:rFonts w:cs="Times New Roman"/>
        </w:rPr>
        <w:t xml:space="preserve">za vynikající studijní výsledky </w:t>
      </w:r>
      <w:r w:rsidRPr="0056099F">
        <w:rPr>
          <w:rFonts w:cs="Times New Roman"/>
        </w:rPr>
        <w:t xml:space="preserve">studentovi </w:t>
      </w:r>
      <w:r w:rsidR="00E61A16" w:rsidRPr="0056099F">
        <w:rPr>
          <w:rFonts w:cs="Times New Roman"/>
        </w:rPr>
        <w:t xml:space="preserve">navazujícího </w:t>
      </w:r>
      <w:r w:rsidRPr="0056099F">
        <w:rPr>
          <w:rFonts w:cs="Times New Roman"/>
        </w:rPr>
        <w:t xml:space="preserve">magisterského studijního programu, který v předcházejícím roce ve standardní době studia absolvoval bakalářský studijní program na jiné fakultě </w:t>
      </w:r>
      <w:r w:rsidR="00E61A16" w:rsidRPr="0056099F">
        <w:rPr>
          <w:rFonts w:cs="Times New Roman"/>
        </w:rPr>
        <w:t>u</w:t>
      </w:r>
      <w:r w:rsidR="00B71EC5" w:rsidRPr="0056099F">
        <w:rPr>
          <w:rFonts w:cs="Times New Roman"/>
        </w:rPr>
        <w:t xml:space="preserve">niverzity </w:t>
      </w:r>
      <w:r w:rsidRPr="0056099F">
        <w:rPr>
          <w:rFonts w:cs="Times New Roman"/>
        </w:rPr>
        <w:t xml:space="preserve">či </w:t>
      </w:r>
      <w:r w:rsidR="00B71EC5" w:rsidRPr="0056099F">
        <w:rPr>
          <w:rFonts w:cs="Times New Roman"/>
        </w:rPr>
        <w:t xml:space="preserve">jiné </w:t>
      </w:r>
      <w:r w:rsidRPr="0056099F">
        <w:rPr>
          <w:rFonts w:cs="Times New Roman"/>
        </w:rPr>
        <w:t xml:space="preserve">vysoké škole, rozhodne na základě žádosti děkan. </w:t>
      </w:r>
    </w:p>
    <w:p w14:paraId="0892B56E" w14:textId="77777777" w:rsidR="00560216" w:rsidRPr="0056099F" w:rsidRDefault="00CB5477" w:rsidP="00462DD5">
      <w:pPr>
        <w:pStyle w:val="Seznam-selny0"/>
        <w:spacing w:after="0"/>
        <w:rPr>
          <w:rStyle w:val="Zkladntext411pt"/>
          <w:rFonts w:cs="Times New Roman"/>
          <w:b w:val="0"/>
          <w:i w:val="0"/>
          <w:sz w:val="24"/>
        </w:rPr>
      </w:pPr>
      <w:r w:rsidRPr="0056099F">
        <w:rPr>
          <w:rStyle w:val="Zkladntext411pt"/>
          <w:rFonts w:cs="Times New Roman"/>
          <w:b w:val="0"/>
          <w:i w:val="0"/>
          <w:sz w:val="24"/>
        </w:rPr>
        <w:t>Stipendium za vynikající studijní výsledky se přiznává do 31. 12. toho ročníku studia, který následuje po ročníku studia, ve kterém student dosáhl vynikajících studijních výsledků, za něž mu vznikl nárok na přiznání stipendia.</w:t>
      </w:r>
      <w:r w:rsidR="008F2E25" w:rsidRPr="0056099F">
        <w:rPr>
          <w:rStyle w:val="Zkladntext411pt"/>
          <w:rFonts w:cs="Times New Roman"/>
          <w:b w:val="0"/>
          <w:i w:val="0"/>
          <w:sz w:val="24"/>
        </w:rPr>
        <w:t xml:space="preserve"> Stipendium za vynikající studijní výsledky se</w:t>
      </w:r>
      <w:r w:rsidRPr="0056099F">
        <w:rPr>
          <w:rFonts w:cs="Times New Roman"/>
        </w:rPr>
        <w:t xml:space="preserve"> </w:t>
      </w:r>
      <w:r w:rsidR="008F2E25" w:rsidRPr="0056099F">
        <w:rPr>
          <w:rFonts w:cs="Times New Roman"/>
        </w:rPr>
        <w:t>vyplácí jednorázově.</w:t>
      </w:r>
    </w:p>
    <w:p w14:paraId="7F46E21F" w14:textId="167AA88A" w:rsidR="008F2A26" w:rsidRDefault="008F2A26" w:rsidP="00462DD5">
      <w:pPr>
        <w:pStyle w:val="Seznam-selny0"/>
        <w:numPr>
          <w:ilvl w:val="0"/>
          <w:numId w:val="0"/>
        </w:numPr>
        <w:spacing w:after="0"/>
        <w:rPr>
          <w:rStyle w:val="Zkladntext411pt"/>
          <w:rFonts w:cs="Times New Roman"/>
          <w:b w:val="0"/>
          <w:i w:val="0"/>
          <w:sz w:val="24"/>
        </w:rPr>
      </w:pPr>
    </w:p>
    <w:p w14:paraId="7AA07CC9" w14:textId="77777777" w:rsidR="00551309" w:rsidRPr="0056099F" w:rsidRDefault="00551309" w:rsidP="00462DD5">
      <w:pPr>
        <w:pStyle w:val="Seznam-selny0"/>
        <w:numPr>
          <w:ilvl w:val="0"/>
          <w:numId w:val="0"/>
        </w:numPr>
        <w:spacing w:after="0"/>
        <w:rPr>
          <w:rStyle w:val="Zkladntext411pt"/>
          <w:rFonts w:cs="Times New Roman"/>
          <w:b w:val="0"/>
          <w:i w:val="0"/>
          <w:sz w:val="24"/>
        </w:rPr>
      </w:pPr>
    </w:p>
    <w:p w14:paraId="3A001296" w14:textId="77777777" w:rsidR="00625775" w:rsidRPr="0056099F" w:rsidRDefault="00625775" w:rsidP="00462DD5">
      <w:pPr>
        <w:pStyle w:val="slolnku"/>
        <w:spacing w:before="0"/>
        <w:outlineLvl w:val="0"/>
        <w:rPr>
          <w:color w:val="auto"/>
          <w:szCs w:val="24"/>
        </w:rPr>
      </w:pPr>
      <w:bookmarkStart w:id="0" w:name="bookmark0"/>
      <w:r w:rsidRPr="0056099F">
        <w:rPr>
          <w:color w:val="auto"/>
          <w:szCs w:val="24"/>
        </w:rPr>
        <w:t>Čl. 3</w:t>
      </w:r>
      <w:bookmarkEnd w:id="0"/>
    </w:p>
    <w:p w14:paraId="2FD5CB73" w14:textId="77777777" w:rsidR="00625775" w:rsidRPr="0056099F" w:rsidRDefault="00625775" w:rsidP="00462DD5">
      <w:pPr>
        <w:pStyle w:val="Nzevlnku"/>
        <w:spacing w:after="0"/>
        <w:rPr>
          <w:color w:val="auto"/>
          <w:szCs w:val="24"/>
        </w:rPr>
      </w:pPr>
      <w:r w:rsidRPr="0056099F">
        <w:rPr>
          <w:color w:val="auto"/>
          <w:szCs w:val="24"/>
        </w:rPr>
        <w:t>Stipendium za vynikající výzkumné, vývojové a inovační, umělecké nebo další tvůrčí výsledky přispívající k prohloubení znalostí</w:t>
      </w:r>
    </w:p>
    <w:p w14:paraId="37EAD524" w14:textId="77777777" w:rsidR="00625775" w:rsidRPr="0056099F" w:rsidRDefault="00625775" w:rsidP="00462DD5">
      <w:pPr>
        <w:pStyle w:val="Nzevlnku"/>
        <w:spacing w:after="0"/>
        <w:rPr>
          <w:color w:val="auto"/>
          <w:szCs w:val="24"/>
        </w:rPr>
      </w:pPr>
    </w:p>
    <w:p w14:paraId="46FFA22A" w14:textId="13328AF3" w:rsidR="00625775" w:rsidRPr="0056099F" w:rsidRDefault="00625775" w:rsidP="00462DD5">
      <w:pPr>
        <w:pStyle w:val="Seznam-selny0"/>
        <w:numPr>
          <w:ilvl w:val="0"/>
          <w:numId w:val="11"/>
        </w:numPr>
        <w:spacing w:after="0"/>
        <w:rPr>
          <w:rStyle w:val="Zkladntext411pt"/>
          <w:rFonts w:cs="Times New Roman"/>
          <w:b w:val="0"/>
          <w:i w:val="0"/>
          <w:sz w:val="24"/>
        </w:rPr>
      </w:pPr>
      <w:r w:rsidRPr="0056099F">
        <w:rPr>
          <w:rStyle w:val="Zkladntext411pt"/>
          <w:rFonts w:cs="Times New Roman"/>
          <w:b w:val="0"/>
          <w:i w:val="0"/>
          <w:sz w:val="24"/>
        </w:rPr>
        <w:t xml:space="preserve">Stipendium za </w:t>
      </w:r>
      <w:r w:rsidRPr="0056099F">
        <w:rPr>
          <w:rFonts w:cs="Times New Roman"/>
        </w:rPr>
        <w:t>vynikající výzkumné, vývojové a inovační, umělecké nebo další tvůrčí výsledky přispívající k prohloubení znalostí</w:t>
      </w:r>
      <w:r w:rsidRPr="0056099F">
        <w:rPr>
          <w:rStyle w:val="Zkladntext411pt"/>
          <w:rFonts w:cs="Times New Roman"/>
          <w:b w:val="0"/>
          <w:i w:val="0"/>
          <w:sz w:val="24"/>
        </w:rPr>
        <w:t xml:space="preserve"> </w:t>
      </w:r>
      <w:r w:rsidR="003D4178">
        <w:rPr>
          <w:rStyle w:val="Zkladntext411pt"/>
          <w:rFonts w:cs="Times New Roman"/>
          <w:b w:val="0"/>
          <w:i w:val="0"/>
          <w:sz w:val="24"/>
        </w:rPr>
        <w:t>lze přiznat</w:t>
      </w:r>
      <w:r w:rsidRPr="0056099F">
        <w:rPr>
          <w:rStyle w:val="Zkladntext411pt"/>
          <w:rFonts w:cs="Times New Roman"/>
          <w:b w:val="0"/>
          <w:i w:val="0"/>
          <w:sz w:val="24"/>
        </w:rPr>
        <w:t xml:space="preserve"> v souladu s podmínkami stipendijního řádu</w:t>
      </w:r>
      <w:r w:rsidRPr="0056099F">
        <w:rPr>
          <w:rStyle w:val="Znakapoznpodarou"/>
        </w:rPr>
        <w:footnoteReference w:customMarkFollows="1" w:id="4"/>
        <w:t>4)</w:t>
      </w:r>
      <w:r w:rsidRPr="0056099F">
        <w:rPr>
          <w:rStyle w:val="Zkladntext411pt"/>
          <w:rFonts w:cs="Times New Roman"/>
          <w:b w:val="0"/>
          <w:i w:val="0"/>
          <w:sz w:val="24"/>
        </w:rPr>
        <w:t xml:space="preserve"> studentům, kteří:</w:t>
      </w:r>
    </w:p>
    <w:p w14:paraId="4B745F54" w14:textId="149D382F" w:rsidR="00261EC7" w:rsidRPr="0056099F" w:rsidRDefault="003841CE" w:rsidP="00462DD5">
      <w:pPr>
        <w:pStyle w:val="Seznam-selny0"/>
        <w:numPr>
          <w:ilvl w:val="1"/>
          <w:numId w:val="45"/>
        </w:numPr>
        <w:spacing w:after="0"/>
        <w:ind w:left="709" w:hanging="283"/>
        <w:rPr>
          <w:rStyle w:val="Zkladntext411pt"/>
          <w:rFonts w:cs="Times New Roman"/>
          <w:b w:val="0"/>
          <w:i w:val="0"/>
          <w:sz w:val="24"/>
        </w:rPr>
      </w:pPr>
      <w:r w:rsidRPr="0056099F">
        <w:rPr>
          <w:rStyle w:val="Zkladntext411pt"/>
          <w:rFonts w:cs="Times New Roman"/>
          <w:b w:val="0"/>
          <w:i w:val="0"/>
          <w:sz w:val="24"/>
        </w:rPr>
        <w:t xml:space="preserve">vykazují aktivní publikační činnost v časopisech s impaktním faktorem, v recenzovaných časopisech bez impaktního faktoru nebo v monografiích, přičemž nezbytné je u těchto výsledků uvedení podpory Specifického vysokoškolského výzkumu dle aktuálních pokynů fakulty platných v době zaslání práce k recenzi a zároveň uvedení příslušnosti </w:t>
      </w:r>
      <w:r w:rsidR="00CC72BB" w:rsidRPr="0056099F">
        <w:rPr>
          <w:rStyle w:val="Zkladntext411pt"/>
          <w:rFonts w:cs="Times New Roman"/>
          <w:b w:val="0"/>
          <w:i w:val="0"/>
          <w:sz w:val="24"/>
        </w:rPr>
        <w:t>studenta</w:t>
      </w:r>
      <w:r w:rsidRPr="0056099F">
        <w:rPr>
          <w:rStyle w:val="Zkladntext411pt"/>
          <w:rFonts w:cs="Times New Roman"/>
          <w:b w:val="0"/>
          <w:i w:val="0"/>
          <w:sz w:val="24"/>
        </w:rPr>
        <w:t xml:space="preserve"> k</w:t>
      </w:r>
      <w:r w:rsidR="00E66D39" w:rsidRPr="0056099F">
        <w:rPr>
          <w:rStyle w:val="Zkladntext411pt"/>
          <w:rFonts w:cs="Times New Roman"/>
          <w:b w:val="0"/>
          <w:i w:val="0"/>
          <w:sz w:val="24"/>
        </w:rPr>
        <w:t> </w:t>
      </w:r>
      <w:r w:rsidRPr="0056099F">
        <w:rPr>
          <w:rStyle w:val="Zkladntext411pt"/>
          <w:rFonts w:cs="Times New Roman"/>
          <w:b w:val="0"/>
          <w:i w:val="0"/>
          <w:sz w:val="24"/>
        </w:rPr>
        <w:t>fakultě</w:t>
      </w:r>
      <w:r w:rsidR="00E66D39" w:rsidRPr="0056099F">
        <w:rPr>
          <w:rStyle w:val="Zkladntext411pt"/>
          <w:rFonts w:cs="Times New Roman"/>
          <w:b w:val="0"/>
          <w:i w:val="0"/>
          <w:sz w:val="24"/>
        </w:rPr>
        <w:t>,</w:t>
      </w:r>
    </w:p>
    <w:p w14:paraId="10FC8710" w14:textId="1846E795" w:rsidR="00261EC7" w:rsidRPr="0056099F" w:rsidRDefault="00625775" w:rsidP="00462DD5">
      <w:pPr>
        <w:pStyle w:val="Seznam-selny0"/>
        <w:numPr>
          <w:ilvl w:val="1"/>
          <w:numId w:val="45"/>
        </w:numPr>
        <w:spacing w:after="0"/>
        <w:ind w:left="709" w:hanging="283"/>
        <w:rPr>
          <w:rStyle w:val="Zkladntext411pt"/>
          <w:rFonts w:cs="Times New Roman"/>
          <w:b w:val="0"/>
          <w:i w:val="0"/>
          <w:sz w:val="24"/>
        </w:rPr>
      </w:pPr>
      <w:r w:rsidRPr="0056099F">
        <w:rPr>
          <w:rStyle w:val="Zkladntext411pt"/>
          <w:rFonts w:cs="Times New Roman"/>
          <w:b w:val="0"/>
          <w:i w:val="0"/>
          <w:sz w:val="24"/>
        </w:rPr>
        <w:t xml:space="preserve">v prvním ročníku doktorského studia podají kvalitní návrh </w:t>
      </w:r>
      <w:r w:rsidR="00826351" w:rsidRPr="0056099F">
        <w:rPr>
          <w:rStyle w:val="Zkladntext411pt"/>
          <w:rFonts w:cs="Times New Roman"/>
          <w:b w:val="0"/>
          <w:i w:val="0"/>
          <w:sz w:val="24"/>
        </w:rPr>
        <w:t xml:space="preserve">vědeckého či výzkumného </w:t>
      </w:r>
      <w:r w:rsidRPr="0056099F">
        <w:rPr>
          <w:rStyle w:val="Zkladntext411pt"/>
          <w:rFonts w:cs="Times New Roman"/>
          <w:b w:val="0"/>
          <w:i w:val="0"/>
          <w:sz w:val="24"/>
        </w:rPr>
        <w:t>projektu</w:t>
      </w:r>
      <w:r w:rsidR="00CC72BB" w:rsidRPr="0056099F">
        <w:rPr>
          <w:rStyle w:val="Zkladntext411pt"/>
          <w:rFonts w:cs="Times New Roman"/>
          <w:b w:val="0"/>
          <w:i w:val="0"/>
          <w:sz w:val="24"/>
        </w:rPr>
        <w:t xml:space="preserve"> anebo</w:t>
      </w:r>
    </w:p>
    <w:p w14:paraId="3216A7A0" w14:textId="35441C40" w:rsidR="00625775" w:rsidRPr="0056099F" w:rsidRDefault="00625775" w:rsidP="00462DD5">
      <w:pPr>
        <w:pStyle w:val="Seznam-selny0"/>
        <w:numPr>
          <w:ilvl w:val="1"/>
          <w:numId w:val="45"/>
        </w:numPr>
        <w:spacing w:after="0"/>
        <w:ind w:left="709" w:hanging="283"/>
        <w:rPr>
          <w:rStyle w:val="Zkladntext411pt"/>
          <w:rFonts w:cs="Times New Roman"/>
          <w:b w:val="0"/>
          <w:i w:val="0"/>
          <w:sz w:val="24"/>
        </w:rPr>
      </w:pPr>
      <w:r w:rsidRPr="0056099F">
        <w:rPr>
          <w:rStyle w:val="Zkladntext411pt"/>
          <w:rFonts w:cs="Times New Roman"/>
          <w:b w:val="0"/>
          <w:i w:val="0"/>
          <w:sz w:val="24"/>
        </w:rPr>
        <w:t>vykazují jiné vynikající výsledky ve své vědecké činnosti.</w:t>
      </w:r>
    </w:p>
    <w:p w14:paraId="2A296CC2" w14:textId="732F0256" w:rsidR="00625775" w:rsidRPr="0056099F" w:rsidRDefault="00625775" w:rsidP="00462DD5">
      <w:pPr>
        <w:pStyle w:val="Seznam-selny0"/>
        <w:numPr>
          <w:ilvl w:val="0"/>
          <w:numId w:val="11"/>
        </w:numPr>
        <w:spacing w:after="0"/>
        <w:rPr>
          <w:rFonts w:cs="Times New Roman"/>
        </w:rPr>
      </w:pPr>
      <w:r w:rsidRPr="0056099F">
        <w:rPr>
          <w:rStyle w:val="Zkladntext411pt"/>
          <w:rFonts w:cs="Times New Roman"/>
          <w:b w:val="0"/>
          <w:i w:val="0"/>
          <w:sz w:val="24"/>
        </w:rPr>
        <w:t xml:space="preserve">Stipendium za </w:t>
      </w:r>
      <w:r w:rsidRPr="0056099F">
        <w:rPr>
          <w:rFonts w:cs="Times New Roman"/>
        </w:rPr>
        <w:t>vynikající výzkumné, vývojové a inovační, umělecké nebo další tvůrčí výsledky přispívající k prohloubení znalostí</w:t>
      </w:r>
      <w:r w:rsidRPr="0056099F">
        <w:rPr>
          <w:rStyle w:val="Zkladntext411pt"/>
          <w:rFonts w:cs="Times New Roman"/>
          <w:b w:val="0"/>
          <w:i w:val="0"/>
          <w:sz w:val="24"/>
        </w:rPr>
        <w:t xml:space="preserve"> se</w:t>
      </w:r>
      <w:r w:rsidRPr="0056099F">
        <w:rPr>
          <w:rFonts w:cs="Times New Roman"/>
        </w:rPr>
        <w:t xml:space="preserve"> vyplácí jednorázově. </w:t>
      </w:r>
    </w:p>
    <w:p w14:paraId="123E1AD5" w14:textId="35BB1F5F" w:rsidR="00625775" w:rsidRDefault="00625775" w:rsidP="00462DD5">
      <w:pPr>
        <w:pStyle w:val="Seznam-selny0"/>
        <w:numPr>
          <w:ilvl w:val="0"/>
          <w:numId w:val="0"/>
        </w:numPr>
        <w:spacing w:after="0"/>
        <w:ind w:left="397" w:hanging="397"/>
        <w:rPr>
          <w:rStyle w:val="Zkladntext411pt"/>
          <w:rFonts w:cs="Times New Roman"/>
          <w:b w:val="0"/>
          <w:i w:val="0"/>
          <w:sz w:val="24"/>
        </w:rPr>
      </w:pPr>
    </w:p>
    <w:p w14:paraId="547029E9" w14:textId="77777777" w:rsidR="00551309" w:rsidRDefault="00551309" w:rsidP="00462DD5">
      <w:pPr>
        <w:pStyle w:val="Seznam-selny0"/>
        <w:numPr>
          <w:ilvl w:val="0"/>
          <w:numId w:val="0"/>
        </w:numPr>
        <w:spacing w:after="0"/>
        <w:ind w:left="397" w:hanging="397"/>
        <w:rPr>
          <w:rStyle w:val="Zkladntext411pt"/>
          <w:rFonts w:cs="Times New Roman"/>
          <w:b w:val="0"/>
          <w:i w:val="0"/>
          <w:sz w:val="24"/>
        </w:rPr>
      </w:pPr>
    </w:p>
    <w:p w14:paraId="4681ADB7" w14:textId="77777777" w:rsidR="00551309" w:rsidRDefault="00551309">
      <w:pPr>
        <w:spacing w:line="240" w:lineRule="auto"/>
        <w:jc w:val="left"/>
        <w:rPr>
          <w:rStyle w:val="Zkladntext411pt"/>
          <w:b w:val="0"/>
          <w:i w:val="0"/>
          <w:sz w:val="24"/>
        </w:rPr>
      </w:pPr>
      <w:r>
        <w:rPr>
          <w:rStyle w:val="Zkladntext411pt"/>
          <w:b w:val="0"/>
          <w:i w:val="0"/>
          <w:sz w:val="24"/>
        </w:rPr>
        <w:br w:type="page"/>
      </w:r>
    </w:p>
    <w:p w14:paraId="73981460" w14:textId="77777777" w:rsidR="00625775" w:rsidRPr="0056099F" w:rsidRDefault="00625775" w:rsidP="00462DD5">
      <w:pPr>
        <w:pStyle w:val="slolnku"/>
        <w:spacing w:before="0"/>
        <w:outlineLvl w:val="0"/>
        <w:rPr>
          <w:color w:val="auto"/>
          <w:szCs w:val="24"/>
        </w:rPr>
      </w:pPr>
      <w:r w:rsidRPr="0056099F">
        <w:rPr>
          <w:color w:val="auto"/>
          <w:szCs w:val="24"/>
        </w:rPr>
        <w:lastRenderedPageBreak/>
        <w:t>Čl. 4</w:t>
      </w:r>
    </w:p>
    <w:p w14:paraId="2C528D27" w14:textId="77777777" w:rsidR="00625775" w:rsidRPr="0056099F" w:rsidRDefault="00625775" w:rsidP="00462DD5">
      <w:pPr>
        <w:pStyle w:val="Nzevlnku"/>
        <w:spacing w:after="0"/>
        <w:rPr>
          <w:color w:val="auto"/>
          <w:szCs w:val="24"/>
        </w:rPr>
      </w:pPr>
      <w:r w:rsidRPr="0056099F">
        <w:rPr>
          <w:color w:val="auto"/>
          <w:szCs w:val="24"/>
        </w:rPr>
        <w:t>Stipendium na výzkumnou, vývojovou a inovační činnost podle zvláštního právního předpisu</w:t>
      </w:r>
    </w:p>
    <w:p w14:paraId="75FDE8C2" w14:textId="77777777" w:rsidR="00625775" w:rsidRPr="0056099F" w:rsidRDefault="00625775" w:rsidP="00462DD5">
      <w:pPr>
        <w:pStyle w:val="Nzevlnku"/>
        <w:spacing w:after="0"/>
        <w:rPr>
          <w:color w:val="auto"/>
          <w:szCs w:val="24"/>
        </w:rPr>
      </w:pPr>
    </w:p>
    <w:p w14:paraId="28D74148" w14:textId="00AC02DE" w:rsidR="00625775" w:rsidRPr="0056099F" w:rsidRDefault="00625775" w:rsidP="00551309">
      <w:pPr>
        <w:pStyle w:val="Seznam-selny0"/>
        <w:numPr>
          <w:ilvl w:val="0"/>
          <w:numId w:val="0"/>
        </w:numPr>
        <w:spacing w:after="0"/>
        <w:rPr>
          <w:rStyle w:val="Zkladntext411pt"/>
          <w:rFonts w:cs="Times New Roman"/>
          <w:b w:val="0"/>
          <w:i w:val="0"/>
          <w:color w:val="000000"/>
          <w:sz w:val="24"/>
          <w:szCs w:val="22"/>
        </w:rPr>
      </w:pPr>
      <w:r w:rsidRPr="0056099F">
        <w:rPr>
          <w:rStyle w:val="Zkladntext411pt"/>
          <w:rFonts w:cs="Times New Roman"/>
          <w:b w:val="0"/>
          <w:i w:val="0"/>
          <w:sz w:val="24"/>
        </w:rPr>
        <w:t xml:space="preserve">Stipendium </w:t>
      </w:r>
      <w:r w:rsidRPr="0056099F">
        <w:rPr>
          <w:rFonts w:cs="Times New Roman"/>
        </w:rPr>
        <w:t>na výzkumnou, vývojovou a inovační činnost podle zvláštního právního předpisu</w:t>
      </w:r>
      <w:r w:rsidRPr="0056099F">
        <w:rPr>
          <w:rStyle w:val="Znakapoznpodarou"/>
        </w:rPr>
        <w:footnoteReference w:customMarkFollows="1" w:id="5"/>
        <w:t>5)</w:t>
      </w:r>
      <w:r w:rsidR="00853D2E">
        <w:rPr>
          <w:rStyle w:val="Zkladntext411pt"/>
          <w:rFonts w:cs="Times New Roman"/>
          <w:b w:val="0"/>
          <w:i w:val="0"/>
          <w:sz w:val="24"/>
        </w:rPr>
        <w:t xml:space="preserve"> </w:t>
      </w:r>
      <w:r w:rsidRPr="0056099F">
        <w:rPr>
          <w:rStyle w:val="Zkladntext411pt"/>
          <w:rFonts w:cs="Times New Roman"/>
          <w:b w:val="0"/>
          <w:i w:val="0"/>
          <w:sz w:val="24"/>
        </w:rPr>
        <w:t>se přiznává v souladu s podmínkami stipendijního řádu</w:t>
      </w:r>
      <w:r w:rsidRPr="0056099F">
        <w:rPr>
          <w:rStyle w:val="Znakapoznpodarou"/>
        </w:rPr>
        <w:footnoteReference w:customMarkFollows="1" w:id="6"/>
        <w:t>6)</w:t>
      </w:r>
      <w:r w:rsidRPr="0056099F">
        <w:rPr>
          <w:rStyle w:val="Zkladntext411pt"/>
          <w:rFonts w:cs="Times New Roman"/>
          <w:b w:val="0"/>
          <w:i w:val="0"/>
          <w:sz w:val="24"/>
        </w:rPr>
        <w:t xml:space="preserve"> studentům, kteří jsou zapojeni do řešení univerzitních i jiných grantů a projektů.</w:t>
      </w:r>
    </w:p>
    <w:p w14:paraId="64F022B9" w14:textId="40BE4E11" w:rsidR="00625775" w:rsidRDefault="00625775" w:rsidP="00462DD5">
      <w:pPr>
        <w:pStyle w:val="Seznam-selny0"/>
        <w:numPr>
          <w:ilvl w:val="0"/>
          <w:numId w:val="0"/>
        </w:numPr>
        <w:spacing w:after="0"/>
        <w:ind w:left="360" w:hanging="360"/>
        <w:rPr>
          <w:rFonts w:cs="Times New Roman"/>
        </w:rPr>
      </w:pPr>
    </w:p>
    <w:p w14:paraId="5FC5C83A" w14:textId="77777777" w:rsidR="00551309" w:rsidRPr="0056099F" w:rsidRDefault="00551309" w:rsidP="00462DD5">
      <w:pPr>
        <w:pStyle w:val="Seznam-selny0"/>
        <w:numPr>
          <w:ilvl w:val="0"/>
          <w:numId w:val="0"/>
        </w:numPr>
        <w:spacing w:after="0"/>
        <w:ind w:left="360" w:hanging="360"/>
        <w:rPr>
          <w:rFonts w:cs="Times New Roman"/>
        </w:rPr>
      </w:pPr>
    </w:p>
    <w:p w14:paraId="6B70FC8E" w14:textId="77777777" w:rsidR="00625775" w:rsidRPr="0056099F" w:rsidRDefault="00625775" w:rsidP="00462DD5">
      <w:pPr>
        <w:pStyle w:val="slolnku"/>
        <w:spacing w:before="0"/>
        <w:outlineLvl w:val="0"/>
        <w:rPr>
          <w:color w:val="auto"/>
          <w:szCs w:val="24"/>
        </w:rPr>
      </w:pPr>
      <w:r w:rsidRPr="0056099F">
        <w:rPr>
          <w:color w:val="auto"/>
          <w:szCs w:val="24"/>
        </w:rPr>
        <w:t>Čl. 5</w:t>
      </w:r>
    </w:p>
    <w:p w14:paraId="6895BC42" w14:textId="77777777" w:rsidR="00625775" w:rsidRPr="0056099F" w:rsidRDefault="00625775" w:rsidP="00462DD5">
      <w:pPr>
        <w:pStyle w:val="Nzevlnku"/>
        <w:spacing w:after="0"/>
        <w:rPr>
          <w:color w:val="auto"/>
          <w:szCs w:val="24"/>
        </w:rPr>
      </w:pPr>
      <w:r w:rsidRPr="0056099F">
        <w:rPr>
          <w:color w:val="auto"/>
          <w:szCs w:val="24"/>
        </w:rPr>
        <w:t>Stipendia v případech zvláštního zřetele hodných</w:t>
      </w:r>
    </w:p>
    <w:p w14:paraId="536426BD" w14:textId="77777777" w:rsidR="00625775" w:rsidRPr="0056099F" w:rsidRDefault="00625775" w:rsidP="00462DD5">
      <w:pPr>
        <w:pStyle w:val="Nzevlnku"/>
        <w:spacing w:after="0"/>
        <w:rPr>
          <w:color w:val="auto"/>
          <w:szCs w:val="24"/>
        </w:rPr>
      </w:pPr>
    </w:p>
    <w:p w14:paraId="442EF6AE" w14:textId="778EE665" w:rsidR="00625775" w:rsidRPr="0056099F" w:rsidRDefault="00625775" w:rsidP="00462DD5">
      <w:pPr>
        <w:pStyle w:val="Seznam-selny0"/>
        <w:numPr>
          <w:ilvl w:val="0"/>
          <w:numId w:val="43"/>
        </w:numPr>
        <w:spacing w:after="0"/>
        <w:rPr>
          <w:rStyle w:val="Zkladntext411pt"/>
          <w:rFonts w:cs="Times New Roman"/>
          <w:b w:val="0"/>
          <w:i w:val="0"/>
          <w:sz w:val="24"/>
        </w:rPr>
      </w:pPr>
      <w:r w:rsidRPr="0056099F">
        <w:rPr>
          <w:rStyle w:val="Zkladntext411pt"/>
          <w:rFonts w:cs="Times New Roman"/>
          <w:b w:val="0"/>
          <w:i w:val="0"/>
          <w:sz w:val="24"/>
        </w:rPr>
        <w:t xml:space="preserve">Stipendia v případech zvláštního zřetele hodných </w:t>
      </w:r>
      <w:r w:rsidR="003A1568">
        <w:rPr>
          <w:rStyle w:val="Zkladntext411pt"/>
          <w:rFonts w:cs="Times New Roman"/>
          <w:b w:val="0"/>
          <w:i w:val="0"/>
          <w:sz w:val="24"/>
        </w:rPr>
        <w:t xml:space="preserve">lze přiznat </w:t>
      </w:r>
      <w:r w:rsidRPr="0056099F">
        <w:rPr>
          <w:rStyle w:val="Zkladntext411pt"/>
          <w:rFonts w:cs="Times New Roman"/>
          <w:b w:val="0"/>
          <w:i w:val="0"/>
          <w:sz w:val="24"/>
        </w:rPr>
        <w:t>v souladu s podmínkami stipendijního řádu</w:t>
      </w:r>
      <w:r w:rsidRPr="0056099F">
        <w:rPr>
          <w:rStyle w:val="Znakapoznpodarou"/>
        </w:rPr>
        <w:footnoteReference w:customMarkFollows="1" w:id="7"/>
        <w:t>7)</w:t>
      </w:r>
      <w:r w:rsidRPr="0056099F">
        <w:rPr>
          <w:rStyle w:val="Zkladntext411pt"/>
          <w:rFonts w:cs="Times New Roman"/>
          <w:b w:val="0"/>
          <w:i w:val="0"/>
          <w:sz w:val="24"/>
        </w:rPr>
        <w:t xml:space="preserve"> studentům, kteří:</w:t>
      </w:r>
    </w:p>
    <w:p w14:paraId="58BA38C4" w14:textId="7490F3D7" w:rsidR="00625775" w:rsidRPr="0056099F" w:rsidRDefault="003841CE" w:rsidP="00462DD5">
      <w:pPr>
        <w:pStyle w:val="Seznam-selny0"/>
        <w:numPr>
          <w:ilvl w:val="0"/>
          <w:numId w:val="41"/>
        </w:numPr>
        <w:spacing w:after="0"/>
        <w:rPr>
          <w:rStyle w:val="Zkladntext411pt"/>
          <w:rFonts w:cs="Times New Roman"/>
          <w:b w:val="0"/>
          <w:i w:val="0"/>
          <w:sz w:val="24"/>
        </w:rPr>
      </w:pPr>
      <w:r w:rsidRPr="0056099F">
        <w:rPr>
          <w:rStyle w:val="Zkladntext411pt"/>
          <w:rFonts w:cs="Times New Roman"/>
          <w:b w:val="0"/>
          <w:i w:val="0"/>
          <w:sz w:val="24"/>
        </w:rPr>
        <w:t>se v</w:t>
      </w:r>
      <w:r w:rsidR="00697A48">
        <w:rPr>
          <w:rStyle w:val="Zkladntext411pt"/>
          <w:rFonts w:cs="Times New Roman"/>
          <w:b w:val="0"/>
          <w:i w:val="0"/>
          <w:sz w:val="24"/>
        </w:rPr>
        <w:t xml:space="preserve"> souvislosti se </w:t>
      </w:r>
      <w:r w:rsidRPr="0056099F">
        <w:rPr>
          <w:rStyle w:val="Zkladntext411pt"/>
          <w:rFonts w:cs="Times New Roman"/>
          <w:b w:val="0"/>
          <w:i w:val="0"/>
          <w:sz w:val="24"/>
        </w:rPr>
        <w:t>sv</w:t>
      </w:r>
      <w:r w:rsidR="00697A48">
        <w:rPr>
          <w:rStyle w:val="Zkladntext411pt"/>
          <w:rFonts w:cs="Times New Roman"/>
          <w:b w:val="0"/>
          <w:i w:val="0"/>
          <w:sz w:val="24"/>
        </w:rPr>
        <w:t>ým</w:t>
      </w:r>
      <w:r w:rsidRPr="0056099F">
        <w:rPr>
          <w:rStyle w:val="Zkladntext411pt"/>
          <w:rFonts w:cs="Times New Roman"/>
          <w:b w:val="0"/>
          <w:i w:val="0"/>
          <w:sz w:val="24"/>
        </w:rPr>
        <w:t xml:space="preserve"> doktorsk</w:t>
      </w:r>
      <w:r w:rsidR="00697A48">
        <w:rPr>
          <w:rStyle w:val="Zkladntext411pt"/>
          <w:rFonts w:cs="Times New Roman"/>
          <w:b w:val="0"/>
          <w:i w:val="0"/>
          <w:sz w:val="24"/>
        </w:rPr>
        <w:t>ým</w:t>
      </w:r>
      <w:r w:rsidRPr="0056099F">
        <w:rPr>
          <w:rStyle w:val="Zkladntext411pt"/>
          <w:rFonts w:cs="Times New Roman"/>
          <w:b w:val="0"/>
          <w:i w:val="0"/>
          <w:sz w:val="24"/>
        </w:rPr>
        <w:t xml:space="preserve"> studi</w:t>
      </w:r>
      <w:r w:rsidR="00697A48">
        <w:rPr>
          <w:rStyle w:val="Zkladntext411pt"/>
          <w:rFonts w:cs="Times New Roman"/>
          <w:b w:val="0"/>
          <w:i w:val="0"/>
          <w:sz w:val="24"/>
        </w:rPr>
        <w:t>em</w:t>
      </w:r>
      <w:r w:rsidRPr="0056099F">
        <w:rPr>
          <w:rStyle w:val="Zkladntext411pt"/>
          <w:rFonts w:cs="Times New Roman"/>
          <w:b w:val="0"/>
          <w:i w:val="0"/>
          <w:sz w:val="24"/>
        </w:rPr>
        <w:t>, na základě souhlasu jejich školitele a vedoucího příslušné katedry, podílí na výuce</w:t>
      </w:r>
      <w:r w:rsidR="00261AC6" w:rsidRPr="0056099F">
        <w:rPr>
          <w:rStyle w:val="Zkladntext411pt"/>
          <w:rFonts w:cs="Times New Roman"/>
          <w:b w:val="0"/>
          <w:i w:val="0"/>
          <w:sz w:val="24"/>
        </w:rPr>
        <w:t xml:space="preserve"> studentů bakalářského a magisterských studijních programů uskutečňovaných na fakultě</w:t>
      </w:r>
      <w:r w:rsidR="00130921" w:rsidRPr="0056099F">
        <w:rPr>
          <w:rStyle w:val="Zkladntext411pt"/>
          <w:rFonts w:cs="Times New Roman"/>
          <w:b w:val="0"/>
          <w:i w:val="0"/>
          <w:sz w:val="24"/>
        </w:rPr>
        <w:t>,</w:t>
      </w:r>
    </w:p>
    <w:p w14:paraId="7B20A2F2" w14:textId="5DC89141" w:rsidR="00625775" w:rsidRPr="0056099F" w:rsidRDefault="00C4150A" w:rsidP="00462DD5">
      <w:pPr>
        <w:pStyle w:val="Seznam-selny0"/>
        <w:numPr>
          <w:ilvl w:val="0"/>
          <w:numId w:val="41"/>
        </w:numPr>
        <w:spacing w:after="0"/>
        <w:rPr>
          <w:rStyle w:val="Zkladntext411pt"/>
          <w:rFonts w:cs="Times New Roman"/>
          <w:b w:val="0"/>
          <w:i w:val="0"/>
          <w:sz w:val="24"/>
        </w:rPr>
      </w:pPr>
      <w:r w:rsidRPr="0056099F">
        <w:rPr>
          <w:rStyle w:val="Zkladntext411pt"/>
          <w:rFonts w:cs="Times New Roman"/>
          <w:b w:val="0"/>
          <w:i w:val="0"/>
          <w:sz w:val="24"/>
        </w:rPr>
        <w:t>nemají pracovněprávní poměr k fakultě, ani </w:t>
      </w:r>
      <w:r w:rsidR="00A21781" w:rsidRPr="0056099F">
        <w:rPr>
          <w:rStyle w:val="Zkladntext411pt"/>
          <w:rFonts w:cs="Times New Roman"/>
          <w:b w:val="0"/>
          <w:i w:val="0"/>
          <w:sz w:val="24"/>
        </w:rPr>
        <w:t>se nepodílí</w:t>
      </w:r>
      <w:r w:rsidRPr="0056099F">
        <w:rPr>
          <w:rStyle w:val="Zkladntext411pt"/>
          <w:rFonts w:cs="Times New Roman"/>
          <w:b w:val="0"/>
          <w:i w:val="0"/>
          <w:sz w:val="24"/>
        </w:rPr>
        <w:t xml:space="preserve"> na řešení grantu či projektu a </w:t>
      </w:r>
      <w:r w:rsidR="00625775" w:rsidRPr="0056099F">
        <w:rPr>
          <w:rStyle w:val="Zkladntext411pt"/>
          <w:rFonts w:cs="Times New Roman"/>
          <w:b w:val="0"/>
          <w:i w:val="0"/>
          <w:sz w:val="24"/>
        </w:rPr>
        <w:t>vyk</w:t>
      </w:r>
      <w:r w:rsidR="002D7267" w:rsidRPr="0056099F">
        <w:rPr>
          <w:rStyle w:val="Zkladntext411pt"/>
          <w:rFonts w:cs="Times New Roman"/>
          <w:b w:val="0"/>
          <w:i w:val="0"/>
          <w:sz w:val="24"/>
        </w:rPr>
        <w:t>áží</w:t>
      </w:r>
      <w:r w:rsidR="00625775" w:rsidRPr="0056099F">
        <w:rPr>
          <w:rStyle w:val="Zkladntext411pt"/>
          <w:rFonts w:cs="Times New Roman"/>
          <w:b w:val="0"/>
          <w:i w:val="0"/>
          <w:sz w:val="24"/>
        </w:rPr>
        <w:t xml:space="preserve"> cestovní </w:t>
      </w:r>
      <w:r w:rsidR="002D7267" w:rsidRPr="0056099F">
        <w:rPr>
          <w:rStyle w:val="Zkladntext411pt"/>
          <w:rFonts w:cs="Times New Roman"/>
          <w:b w:val="0"/>
          <w:i w:val="0"/>
          <w:sz w:val="24"/>
        </w:rPr>
        <w:t>výdaje spojené s cestou, která se uskutečnila v</w:t>
      </w:r>
      <w:r w:rsidRPr="0056099F">
        <w:rPr>
          <w:rStyle w:val="Zkladntext411pt"/>
          <w:rFonts w:cs="Times New Roman"/>
          <w:b w:val="0"/>
          <w:i w:val="0"/>
          <w:sz w:val="24"/>
        </w:rPr>
        <w:t> </w:t>
      </w:r>
      <w:r w:rsidR="002D7267" w:rsidRPr="0056099F">
        <w:rPr>
          <w:rStyle w:val="Zkladntext411pt"/>
          <w:rFonts w:cs="Times New Roman"/>
          <w:b w:val="0"/>
          <w:i w:val="0"/>
          <w:sz w:val="24"/>
        </w:rPr>
        <w:t>souladu s plněním učebních plánů nebo další činností na fakultě</w:t>
      </w:r>
      <w:r w:rsidR="00625775" w:rsidRPr="0056099F">
        <w:rPr>
          <w:rStyle w:val="Zkladntext411pt"/>
          <w:rFonts w:cs="Times New Roman"/>
          <w:b w:val="0"/>
          <w:i w:val="0"/>
          <w:sz w:val="24"/>
        </w:rPr>
        <w:t>;</w:t>
      </w:r>
      <w:r w:rsidR="002D7267" w:rsidRPr="0056099F">
        <w:rPr>
          <w:rStyle w:val="Zkladntext411pt"/>
          <w:rFonts w:cs="Times New Roman"/>
          <w:b w:val="0"/>
          <w:i w:val="0"/>
          <w:sz w:val="24"/>
        </w:rPr>
        <w:t xml:space="preserve"> pro cestu do zahraničí musí mít uzavřené </w:t>
      </w:r>
      <w:r w:rsidR="00A21781" w:rsidRPr="0056099F">
        <w:rPr>
          <w:rStyle w:val="Zkladntext411pt"/>
          <w:rFonts w:cs="Times New Roman"/>
          <w:b w:val="0"/>
          <w:i w:val="0"/>
          <w:sz w:val="24"/>
        </w:rPr>
        <w:t>cestovní</w:t>
      </w:r>
      <w:r w:rsidR="002D7267" w:rsidRPr="0056099F">
        <w:rPr>
          <w:rStyle w:val="Zkladntext411pt"/>
          <w:rFonts w:cs="Times New Roman"/>
          <w:b w:val="0"/>
          <w:i w:val="0"/>
          <w:sz w:val="24"/>
        </w:rPr>
        <w:t xml:space="preserve"> pojištění a schválený návrh na vyslání na zahraniční cestu</w:t>
      </w:r>
      <w:r w:rsidR="00130921" w:rsidRPr="0056099F">
        <w:rPr>
          <w:rStyle w:val="Zkladntext411pt"/>
          <w:rFonts w:cs="Times New Roman"/>
          <w:b w:val="0"/>
          <w:i w:val="0"/>
          <w:sz w:val="24"/>
        </w:rPr>
        <w:t>,</w:t>
      </w:r>
    </w:p>
    <w:p w14:paraId="6F6D6974" w14:textId="2E18BEFF" w:rsidR="00625775" w:rsidRPr="0056099F" w:rsidRDefault="00625775" w:rsidP="00462DD5">
      <w:pPr>
        <w:pStyle w:val="Seznam-selny0"/>
        <w:numPr>
          <w:ilvl w:val="0"/>
          <w:numId w:val="41"/>
        </w:numPr>
        <w:spacing w:after="0"/>
        <w:rPr>
          <w:rStyle w:val="Zkladntext411pt"/>
          <w:rFonts w:cs="Times New Roman"/>
          <w:b w:val="0"/>
          <w:i w:val="0"/>
          <w:sz w:val="24"/>
        </w:rPr>
      </w:pPr>
      <w:r w:rsidRPr="0056099F">
        <w:rPr>
          <w:rStyle w:val="Zkladntext411pt"/>
          <w:rFonts w:cs="Times New Roman"/>
          <w:b w:val="0"/>
          <w:i w:val="0"/>
          <w:sz w:val="24"/>
        </w:rPr>
        <w:t>aktivně reprezentují fakultu</w:t>
      </w:r>
      <w:r w:rsidR="00130921" w:rsidRPr="0056099F">
        <w:rPr>
          <w:rStyle w:val="Zkladntext411pt"/>
          <w:rFonts w:cs="Times New Roman"/>
          <w:b w:val="0"/>
          <w:i w:val="0"/>
          <w:sz w:val="24"/>
        </w:rPr>
        <w:t>,</w:t>
      </w:r>
    </w:p>
    <w:p w14:paraId="04222695" w14:textId="060FEBC3" w:rsidR="00130921" w:rsidRPr="0056099F" w:rsidRDefault="00E85634" w:rsidP="00462DD5">
      <w:pPr>
        <w:pStyle w:val="Seznam-selny0"/>
        <w:numPr>
          <w:ilvl w:val="0"/>
          <w:numId w:val="41"/>
        </w:numPr>
        <w:spacing w:after="0"/>
        <w:rPr>
          <w:rStyle w:val="Zkladntext411pt"/>
          <w:rFonts w:cs="Times New Roman"/>
          <w:b w:val="0"/>
          <w:i w:val="0"/>
          <w:sz w:val="24"/>
        </w:rPr>
      </w:pPr>
      <w:r w:rsidRPr="0056099F">
        <w:rPr>
          <w:rStyle w:val="Zkladntext411pt"/>
          <w:rFonts w:cs="Times New Roman"/>
          <w:b w:val="0"/>
          <w:i w:val="0"/>
          <w:sz w:val="24"/>
        </w:rPr>
        <w:t xml:space="preserve">byli </w:t>
      </w:r>
      <w:r w:rsidRPr="0056099F">
        <w:t xml:space="preserve">oceněni při provozování kulturních či uměleckých aktivit, </w:t>
      </w:r>
      <w:r w:rsidR="003A1568">
        <w:t xml:space="preserve">nebo </w:t>
      </w:r>
      <w:r w:rsidRPr="0056099F">
        <w:t xml:space="preserve">za sportovní výsledky nebo </w:t>
      </w:r>
      <w:r w:rsidRPr="0056099F">
        <w:rPr>
          <w:rStyle w:val="Zkladntext411pt"/>
          <w:rFonts w:cs="Times New Roman"/>
          <w:b w:val="0"/>
          <w:i w:val="0"/>
          <w:sz w:val="24"/>
        </w:rPr>
        <w:t xml:space="preserve">byli </w:t>
      </w:r>
      <w:r w:rsidR="00625775" w:rsidRPr="0056099F">
        <w:rPr>
          <w:rStyle w:val="Zkladntext411pt"/>
          <w:rFonts w:cs="Times New Roman"/>
          <w:b w:val="0"/>
          <w:i w:val="0"/>
          <w:sz w:val="24"/>
        </w:rPr>
        <w:t>odměněni za své zásluhy mimořádnými cenami</w:t>
      </w:r>
      <w:r w:rsidRPr="0056099F">
        <w:rPr>
          <w:rStyle w:val="Zkladntext411pt"/>
          <w:rFonts w:cs="Times New Roman"/>
          <w:b w:val="0"/>
          <w:i w:val="0"/>
          <w:sz w:val="24"/>
        </w:rPr>
        <w:t xml:space="preserve"> anebo</w:t>
      </w:r>
    </w:p>
    <w:p w14:paraId="657F4614" w14:textId="54B4E11F" w:rsidR="00E85634" w:rsidRPr="0056099F" w:rsidRDefault="00130921" w:rsidP="00462DD5">
      <w:pPr>
        <w:pStyle w:val="Seznam-selny0"/>
        <w:numPr>
          <w:ilvl w:val="0"/>
          <w:numId w:val="41"/>
        </w:numPr>
        <w:spacing w:after="0"/>
        <w:rPr>
          <w:rStyle w:val="Zkladntext411pt"/>
          <w:rFonts w:cs="Times New Roman"/>
          <w:b w:val="0"/>
          <w:i w:val="0"/>
          <w:sz w:val="24"/>
        </w:rPr>
      </w:pPr>
      <w:r w:rsidRPr="0056099F">
        <w:rPr>
          <w:rStyle w:val="Zkladntext411pt"/>
          <w:rFonts w:cs="Times New Roman"/>
          <w:b w:val="0"/>
          <w:i w:val="0"/>
          <w:sz w:val="24"/>
        </w:rPr>
        <w:t>vykazují další aktivity prospěšné pro fakultu</w:t>
      </w:r>
      <w:r w:rsidR="00E85634" w:rsidRPr="0056099F">
        <w:rPr>
          <w:rStyle w:val="Zkladntext411pt"/>
          <w:rFonts w:cs="Times New Roman"/>
          <w:b w:val="0"/>
          <w:i w:val="0"/>
          <w:sz w:val="24"/>
        </w:rPr>
        <w:t>.</w:t>
      </w:r>
    </w:p>
    <w:p w14:paraId="53736925" w14:textId="75A3B4E3" w:rsidR="00625775" w:rsidRPr="003D4178" w:rsidRDefault="00E85634" w:rsidP="003D4178">
      <w:pPr>
        <w:pStyle w:val="Seznam-selny0"/>
        <w:numPr>
          <w:ilvl w:val="0"/>
          <w:numId w:val="43"/>
        </w:numPr>
        <w:spacing w:after="0"/>
        <w:rPr>
          <w:rStyle w:val="Zkladntext411pt"/>
          <w:rFonts w:cs="Times New Roman"/>
          <w:b w:val="0"/>
          <w:i w:val="0"/>
          <w:sz w:val="24"/>
        </w:rPr>
      </w:pPr>
      <w:r w:rsidRPr="003D4178">
        <w:rPr>
          <w:rStyle w:val="Zkladntext411pt"/>
          <w:rFonts w:cs="Times New Roman"/>
          <w:b w:val="0"/>
          <w:i w:val="0"/>
          <w:sz w:val="24"/>
        </w:rPr>
        <w:t>S</w:t>
      </w:r>
      <w:r w:rsidRPr="003D4178">
        <w:rPr>
          <w:rStyle w:val="Zkladntext411pt"/>
          <w:b w:val="0"/>
          <w:i w:val="0"/>
          <w:sz w:val="24"/>
        </w:rPr>
        <w:t>tudentům, kteří</w:t>
      </w:r>
      <w:r w:rsidRPr="003D4178">
        <w:rPr>
          <w:rStyle w:val="Zkladntext411pt"/>
          <w:rFonts w:cs="Times New Roman"/>
          <w:b w:val="0"/>
          <w:i w:val="0"/>
          <w:sz w:val="24"/>
        </w:rPr>
        <w:t xml:space="preserve"> </w:t>
      </w:r>
      <w:r w:rsidR="00130921" w:rsidRPr="003D4178">
        <w:rPr>
          <w:rStyle w:val="Zkladntext411pt"/>
          <w:rFonts w:cs="Times New Roman"/>
          <w:b w:val="0"/>
          <w:i w:val="0"/>
          <w:sz w:val="24"/>
        </w:rPr>
        <w:t>zcela mimořádně prospěli fakultě</w:t>
      </w:r>
      <w:r w:rsidR="00462DD5" w:rsidRPr="003D4178">
        <w:rPr>
          <w:rStyle w:val="Zkladntext411pt"/>
          <w:rFonts w:cs="Times New Roman"/>
          <w:b w:val="0"/>
          <w:i w:val="0"/>
          <w:sz w:val="24"/>
        </w:rPr>
        <w:t xml:space="preserve"> nebo </w:t>
      </w:r>
      <w:r w:rsidR="000654D3" w:rsidRPr="003D4178">
        <w:rPr>
          <w:rStyle w:val="Zkladntext411pt"/>
          <w:rFonts w:cs="Times New Roman"/>
          <w:b w:val="0"/>
          <w:i w:val="0"/>
          <w:sz w:val="24"/>
        </w:rPr>
        <w:t xml:space="preserve">prokázali </w:t>
      </w:r>
      <w:r w:rsidR="00462DD5" w:rsidRPr="003D4178">
        <w:rPr>
          <w:rStyle w:val="Zkladntext411pt"/>
          <w:rFonts w:cs="Times New Roman"/>
          <w:b w:val="0"/>
          <w:i w:val="0"/>
          <w:sz w:val="24"/>
        </w:rPr>
        <w:t>zcela mimořádnou občanskou statečnost či obětavost</w:t>
      </w:r>
      <w:r w:rsidRPr="003D4178">
        <w:rPr>
          <w:rStyle w:val="Zkladntext411pt"/>
          <w:rFonts w:cs="Times New Roman"/>
          <w:b w:val="0"/>
          <w:i w:val="0"/>
          <w:sz w:val="24"/>
        </w:rPr>
        <w:t xml:space="preserve">, </w:t>
      </w:r>
      <w:r w:rsidR="001A74CE" w:rsidRPr="003D4178">
        <w:rPr>
          <w:rStyle w:val="Zkladntext411pt"/>
          <w:rFonts w:cs="Times New Roman"/>
          <w:b w:val="0"/>
          <w:i w:val="0"/>
          <w:sz w:val="24"/>
        </w:rPr>
        <w:t xml:space="preserve">lze přiznat </w:t>
      </w:r>
      <w:r w:rsidR="00130921" w:rsidRPr="003D4178">
        <w:rPr>
          <w:rStyle w:val="Zkladntext411pt"/>
          <w:rFonts w:cs="Times New Roman"/>
          <w:b w:val="0"/>
          <w:i w:val="0"/>
          <w:sz w:val="24"/>
        </w:rPr>
        <w:t xml:space="preserve">stipendium ve formě </w:t>
      </w:r>
      <w:r w:rsidR="00462DD5" w:rsidRPr="003D4178">
        <w:rPr>
          <w:rStyle w:val="Zkladntext411pt"/>
          <w:rFonts w:cs="Times New Roman"/>
          <w:b w:val="0"/>
          <w:i w:val="0"/>
          <w:sz w:val="24"/>
        </w:rPr>
        <w:t xml:space="preserve">mimořádné </w:t>
      </w:r>
      <w:r w:rsidR="00130921" w:rsidRPr="003D4178">
        <w:rPr>
          <w:rStyle w:val="Zkladntext411pt"/>
          <w:rFonts w:cs="Times New Roman"/>
          <w:b w:val="0"/>
          <w:i w:val="0"/>
          <w:sz w:val="24"/>
        </w:rPr>
        <w:t>ceny děkana</w:t>
      </w:r>
      <w:r w:rsidR="003D4178" w:rsidRPr="003D4178">
        <w:rPr>
          <w:rStyle w:val="Zkladntext411pt"/>
          <w:rFonts w:cs="Times New Roman"/>
          <w:b w:val="0"/>
          <w:i w:val="0"/>
          <w:sz w:val="24"/>
        </w:rPr>
        <w:t xml:space="preserve"> ve výši minimálně 5 000,- Kč</w:t>
      </w:r>
      <w:r w:rsidR="00625775" w:rsidRPr="003D4178">
        <w:rPr>
          <w:rStyle w:val="Zkladntext411pt"/>
          <w:rFonts w:cs="Times New Roman"/>
          <w:b w:val="0"/>
          <w:i w:val="0"/>
          <w:sz w:val="24"/>
        </w:rPr>
        <w:t>.</w:t>
      </w:r>
      <w:r w:rsidR="00C5414B" w:rsidRPr="0056099F">
        <w:rPr>
          <w:rStyle w:val="Znakapoznpodarou"/>
        </w:rPr>
        <w:footnoteReference w:customMarkFollows="1" w:id="8"/>
        <w:t>8)</w:t>
      </w:r>
    </w:p>
    <w:p w14:paraId="40451708" w14:textId="42524EB2" w:rsidR="00625775" w:rsidRPr="0056099F" w:rsidRDefault="00625775" w:rsidP="00462DD5">
      <w:pPr>
        <w:pStyle w:val="Seznam-selny0"/>
        <w:numPr>
          <w:ilvl w:val="0"/>
          <w:numId w:val="11"/>
        </w:numPr>
        <w:spacing w:after="0"/>
        <w:rPr>
          <w:rStyle w:val="Zkladntext411pt"/>
          <w:rFonts w:cs="Times New Roman"/>
          <w:b w:val="0"/>
          <w:i w:val="0"/>
          <w:sz w:val="24"/>
        </w:rPr>
      </w:pPr>
      <w:r w:rsidRPr="0056099F">
        <w:rPr>
          <w:rStyle w:val="Zkladntext411pt"/>
          <w:rFonts w:cs="Times New Roman"/>
          <w:b w:val="0"/>
          <w:i w:val="0"/>
          <w:sz w:val="24"/>
        </w:rPr>
        <w:t>Stipendia v případech zvláštního zřetele hodných je možno vyplácet jednorázově nebo měsíčně.</w:t>
      </w:r>
    </w:p>
    <w:p w14:paraId="4F95E603" w14:textId="70D018BA" w:rsidR="001F6DC9" w:rsidRDefault="001F6DC9" w:rsidP="00462DD5">
      <w:pPr>
        <w:pStyle w:val="Seznam-selny0"/>
        <w:numPr>
          <w:ilvl w:val="0"/>
          <w:numId w:val="0"/>
        </w:numPr>
        <w:spacing w:after="0"/>
        <w:ind w:left="360" w:hanging="360"/>
        <w:rPr>
          <w:rStyle w:val="Zkladntext411pt"/>
          <w:rFonts w:cs="Times New Roman"/>
          <w:b w:val="0"/>
          <w:i w:val="0"/>
          <w:sz w:val="24"/>
        </w:rPr>
      </w:pPr>
    </w:p>
    <w:p w14:paraId="7A518B1B" w14:textId="77777777" w:rsidR="00551309" w:rsidRPr="0056099F" w:rsidRDefault="00551309" w:rsidP="00462DD5">
      <w:pPr>
        <w:pStyle w:val="Seznam-selny0"/>
        <w:numPr>
          <w:ilvl w:val="0"/>
          <w:numId w:val="0"/>
        </w:numPr>
        <w:spacing w:after="0"/>
        <w:ind w:left="360" w:hanging="360"/>
        <w:rPr>
          <w:rStyle w:val="Zkladntext411pt"/>
          <w:rFonts w:cs="Times New Roman"/>
          <w:b w:val="0"/>
          <w:i w:val="0"/>
          <w:sz w:val="24"/>
        </w:rPr>
      </w:pPr>
    </w:p>
    <w:p w14:paraId="44A5DF0D" w14:textId="77777777" w:rsidR="001F6DC9" w:rsidRPr="0056099F" w:rsidRDefault="001F6DC9" w:rsidP="00462DD5">
      <w:pPr>
        <w:pStyle w:val="slolnku"/>
        <w:spacing w:before="0"/>
        <w:outlineLvl w:val="0"/>
        <w:rPr>
          <w:color w:val="auto"/>
          <w:szCs w:val="24"/>
        </w:rPr>
      </w:pPr>
      <w:r w:rsidRPr="0056099F">
        <w:rPr>
          <w:color w:val="auto"/>
          <w:szCs w:val="24"/>
        </w:rPr>
        <w:t>Čl. 6</w:t>
      </w:r>
    </w:p>
    <w:p w14:paraId="2A6AC706" w14:textId="77777777" w:rsidR="001F6DC9" w:rsidRPr="0056099F" w:rsidRDefault="001F6DC9" w:rsidP="00462DD5">
      <w:pPr>
        <w:pStyle w:val="Nzevlnku"/>
        <w:spacing w:after="0"/>
        <w:rPr>
          <w:color w:val="auto"/>
          <w:szCs w:val="24"/>
        </w:rPr>
      </w:pPr>
      <w:r w:rsidRPr="0056099F">
        <w:rPr>
          <w:color w:val="auto"/>
          <w:szCs w:val="24"/>
        </w:rPr>
        <w:t>Stipendium na podporu studia v zahraničí</w:t>
      </w:r>
    </w:p>
    <w:p w14:paraId="5D61E7BA" w14:textId="77777777" w:rsidR="001F6DC9" w:rsidRPr="0056099F" w:rsidRDefault="001F6DC9" w:rsidP="00462DD5">
      <w:pPr>
        <w:rPr>
          <w:i/>
        </w:rPr>
      </w:pPr>
    </w:p>
    <w:p w14:paraId="016ACB33" w14:textId="1A29C45B" w:rsidR="00BE0389" w:rsidRPr="0056099F" w:rsidRDefault="006E757E" w:rsidP="00283EC6">
      <w:pPr>
        <w:pStyle w:val="Seznam-selny0"/>
        <w:numPr>
          <w:ilvl w:val="0"/>
          <w:numId w:val="27"/>
        </w:numPr>
        <w:spacing w:after="0"/>
        <w:rPr>
          <w:rFonts w:cs="Times New Roman"/>
        </w:rPr>
      </w:pPr>
      <w:r w:rsidRPr="0056099F">
        <w:rPr>
          <w:rStyle w:val="Zkladntext411pt"/>
          <w:rFonts w:cs="Times New Roman"/>
          <w:b w:val="0"/>
          <w:i w:val="0"/>
          <w:sz w:val="24"/>
        </w:rPr>
        <w:t xml:space="preserve">Stipendium </w:t>
      </w:r>
      <w:r w:rsidRPr="0056099F">
        <w:rPr>
          <w:rFonts w:cs="Times New Roman"/>
        </w:rPr>
        <w:t>na podporu studia v zahraničí</w:t>
      </w:r>
      <w:r w:rsidRPr="0056099F">
        <w:rPr>
          <w:rStyle w:val="Zkladntext411pt"/>
          <w:rFonts w:cs="Times New Roman"/>
          <w:b w:val="0"/>
          <w:i w:val="0"/>
          <w:sz w:val="24"/>
        </w:rPr>
        <w:t xml:space="preserve"> </w:t>
      </w:r>
      <w:r w:rsidR="001A74CE">
        <w:rPr>
          <w:rStyle w:val="Zkladntext411pt"/>
          <w:rFonts w:cs="Times New Roman"/>
          <w:b w:val="0"/>
          <w:i w:val="0"/>
          <w:sz w:val="24"/>
        </w:rPr>
        <w:t xml:space="preserve">lze přiznat </w:t>
      </w:r>
      <w:r w:rsidR="00EF6A48">
        <w:rPr>
          <w:rStyle w:val="Zkladntext411pt"/>
          <w:rFonts w:cs="Times New Roman"/>
          <w:b w:val="0"/>
          <w:i w:val="0"/>
          <w:sz w:val="24"/>
        </w:rPr>
        <w:t xml:space="preserve">studentům </w:t>
      </w:r>
      <w:r w:rsidRPr="0056099F">
        <w:rPr>
          <w:rStyle w:val="Zkladntext411pt"/>
          <w:rFonts w:cs="Times New Roman"/>
          <w:b w:val="0"/>
          <w:i w:val="0"/>
          <w:sz w:val="24"/>
        </w:rPr>
        <w:t xml:space="preserve">v souladu s podmínkami </w:t>
      </w:r>
      <w:r w:rsidR="00EB053B" w:rsidRPr="0056099F">
        <w:rPr>
          <w:rStyle w:val="Zkladntext411pt"/>
          <w:rFonts w:cs="Times New Roman"/>
          <w:b w:val="0"/>
          <w:i w:val="0"/>
          <w:sz w:val="24"/>
        </w:rPr>
        <w:t>s</w:t>
      </w:r>
      <w:r w:rsidRPr="0056099F">
        <w:rPr>
          <w:rStyle w:val="Zkladntext411pt"/>
          <w:rFonts w:cs="Times New Roman"/>
          <w:b w:val="0"/>
          <w:i w:val="0"/>
          <w:sz w:val="24"/>
        </w:rPr>
        <w:t>tipendijního řádu</w:t>
      </w:r>
      <w:r w:rsidR="00EF6A48">
        <w:rPr>
          <w:rStyle w:val="Zkladntext411pt"/>
          <w:rFonts w:cs="Times New Roman"/>
          <w:b w:val="0"/>
          <w:i w:val="0"/>
          <w:sz w:val="24"/>
        </w:rPr>
        <w:t>;</w:t>
      </w:r>
      <w:r w:rsidR="00500B24" w:rsidRPr="0056099F">
        <w:rPr>
          <w:rStyle w:val="Znakapoznpodarou"/>
        </w:rPr>
        <w:footnoteReference w:customMarkFollows="1" w:id="9"/>
        <w:t>9)</w:t>
      </w:r>
      <w:r w:rsidRPr="0056099F">
        <w:rPr>
          <w:rStyle w:val="Zkladntext411pt"/>
          <w:rFonts w:cs="Times New Roman"/>
          <w:b w:val="0"/>
          <w:i w:val="0"/>
          <w:sz w:val="24"/>
        </w:rPr>
        <w:t xml:space="preserve"> </w:t>
      </w:r>
      <w:r w:rsidR="00A1051F" w:rsidRPr="0056099F">
        <w:rPr>
          <w:rFonts w:cs="Times New Roman"/>
        </w:rPr>
        <w:t>studentů</w:t>
      </w:r>
      <w:r w:rsidR="00EF6A48">
        <w:rPr>
          <w:rFonts w:cs="Times New Roman"/>
        </w:rPr>
        <w:t>m</w:t>
      </w:r>
      <w:r w:rsidR="00A1051F" w:rsidRPr="0056099F">
        <w:rPr>
          <w:rFonts w:cs="Times New Roman"/>
        </w:rPr>
        <w:t xml:space="preserve"> </w:t>
      </w:r>
      <w:r w:rsidR="00261AC6" w:rsidRPr="0056099F">
        <w:rPr>
          <w:rFonts w:cs="Times New Roman"/>
        </w:rPr>
        <w:t xml:space="preserve">bakalářského a magisterských studijních programů </w:t>
      </w:r>
      <w:r w:rsidR="00EF6A48">
        <w:rPr>
          <w:rFonts w:cs="Times New Roman"/>
        </w:rPr>
        <w:t xml:space="preserve">lze toto </w:t>
      </w:r>
      <w:r w:rsidR="00EF6A48">
        <w:rPr>
          <w:rFonts w:cs="Times New Roman"/>
        </w:rPr>
        <w:lastRenderedPageBreak/>
        <w:t xml:space="preserve">stipendium přiznat, pokud dosáhli </w:t>
      </w:r>
      <w:r w:rsidR="00EF6A48" w:rsidRPr="0056099F">
        <w:rPr>
          <w:rFonts w:cs="Times New Roman"/>
        </w:rPr>
        <w:t>studijní</w:t>
      </w:r>
      <w:r w:rsidR="00EF6A48">
        <w:rPr>
          <w:rFonts w:cs="Times New Roman"/>
        </w:rPr>
        <w:t>ho</w:t>
      </w:r>
      <w:r w:rsidR="00EF6A48" w:rsidRPr="0056099F">
        <w:rPr>
          <w:rFonts w:cs="Times New Roman"/>
        </w:rPr>
        <w:t xml:space="preserve"> průměr</w:t>
      </w:r>
      <w:r w:rsidR="00EF6A48">
        <w:rPr>
          <w:rFonts w:cs="Times New Roman"/>
        </w:rPr>
        <w:t>u</w:t>
      </w:r>
      <w:r w:rsidR="00EF6A48" w:rsidRPr="0056099F">
        <w:rPr>
          <w:rFonts w:cs="Times New Roman"/>
        </w:rPr>
        <w:t xml:space="preserve"> </w:t>
      </w:r>
      <w:r w:rsidR="00EF6A48">
        <w:rPr>
          <w:rFonts w:cs="Times New Roman"/>
        </w:rPr>
        <w:t xml:space="preserve">v </w:t>
      </w:r>
      <w:r w:rsidR="00BE0389" w:rsidRPr="0056099F">
        <w:rPr>
          <w:rFonts w:cs="Times New Roman"/>
        </w:rPr>
        <w:t>předchozím akademickém roce ≤</w:t>
      </w:r>
      <w:r w:rsidR="00EF6A48">
        <w:rPr>
          <w:rFonts w:cs="Times New Roman"/>
        </w:rPr>
        <w:t> </w:t>
      </w:r>
      <w:r w:rsidR="00BE0389" w:rsidRPr="0056099F">
        <w:rPr>
          <w:rFonts w:cs="Times New Roman"/>
        </w:rPr>
        <w:t>2,00.</w:t>
      </w:r>
    </w:p>
    <w:p w14:paraId="7902120E" w14:textId="4F5E9805" w:rsidR="000B24F5" w:rsidRPr="0056099F" w:rsidRDefault="000B24F5" w:rsidP="00462DD5">
      <w:pPr>
        <w:pStyle w:val="Seznam-selny0"/>
        <w:numPr>
          <w:ilvl w:val="0"/>
          <w:numId w:val="27"/>
        </w:numPr>
        <w:spacing w:after="0"/>
        <w:rPr>
          <w:rFonts w:cs="Times New Roman"/>
        </w:rPr>
      </w:pPr>
      <w:r w:rsidRPr="0056099F">
        <w:rPr>
          <w:rStyle w:val="Zkladntext411pt"/>
          <w:rFonts w:cs="Times New Roman"/>
          <w:b w:val="0"/>
          <w:i w:val="0"/>
          <w:sz w:val="24"/>
        </w:rPr>
        <w:t xml:space="preserve">Stipendium </w:t>
      </w:r>
      <w:r w:rsidRPr="0056099F">
        <w:rPr>
          <w:rFonts w:cs="Times New Roman"/>
        </w:rPr>
        <w:t>na podporu studia v zahraničí</w:t>
      </w:r>
      <w:r w:rsidRPr="0056099F">
        <w:rPr>
          <w:rStyle w:val="Zkladntext411pt"/>
          <w:rFonts w:cs="Times New Roman"/>
          <w:b w:val="0"/>
          <w:i w:val="0"/>
          <w:sz w:val="24"/>
        </w:rPr>
        <w:t xml:space="preserve"> se přiznává </w:t>
      </w:r>
      <w:r w:rsidR="00366B39">
        <w:rPr>
          <w:rFonts w:cs="Times New Roman"/>
        </w:rPr>
        <w:t xml:space="preserve">zpravidla </w:t>
      </w:r>
      <w:r w:rsidR="00BE0389" w:rsidRPr="0056099F">
        <w:rPr>
          <w:rFonts w:cs="Times New Roman"/>
        </w:rPr>
        <w:t>jednou za studium na aktivity, které nejsou již podpořeny z programu CEEPUS, ERASMUS</w:t>
      </w:r>
      <w:r w:rsidR="00EF6A48">
        <w:rPr>
          <w:rFonts w:cs="Times New Roman"/>
        </w:rPr>
        <w:t>+</w:t>
      </w:r>
      <w:r w:rsidR="00BE0389" w:rsidRPr="0056099F">
        <w:rPr>
          <w:rFonts w:cs="Times New Roman"/>
        </w:rPr>
        <w:t xml:space="preserve"> či jiných programů podporovaných</w:t>
      </w:r>
      <w:r w:rsidR="00EF6A48">
        <w:rPr>
          <w:rFonts w:cs="Times New Roman"/>
        </w:rPr>
        <w:t xml:space="preserve"> univerzitou,</w:t>
      </w:r>
      <w:r w:rsidR="00BE0389" w:rsidRPr="0056099F">
        <w:rPr>
          <w:rFonts w:cs="Times New Roman"/>
        </w:rPr>
        <w:t xml:space="preserve"> E</w:t>
      </w:r>
      <w:r w:rsidRPr="0056099F">
        <w:rPr>
          <w:rFonts w:cs="Times New Roman"/>
        </w:rPr>
        <w:t xml:space="preserve">vropskou unií </w:t>
      </w:r>
      <w:r w:rsidR="00BE0389" w:rsidRPr="0056099F">
        <w:rPr>
          <w:rFonts w:cs="Times New Roman"/>
        </w:rPr>
        <w:t>nebo M</w:t>
      </w:r>
      <w:r w:rsidRPr="0056099F">
        <w:rPr>
          <w:rFonts w:cs="Times New Roman"/>
        </w:rPr>
        <w:t>inisterstvem školství, mládeže a tělovýchovy.</w:t>
      </w:r>
    </w:p>
    <w:p w14:paraId="7C93240D" w14:textId="77777777" w:rsidR="00F52C66" w:rsidRPr="0056099F" w:rsidRDefault="00BE0389" w:rsidP="00462DD5">
      <w:pPr>
        <w:pStyle w:val="Seznam-selny0"/>
        <w:numPr>
          <w:ilvl w:val="0"/>
          <w:numId w:val="27"/>
        </w:numPr>
        <w:spacing w:after="0"/>
        <w:rPr>
          <w:rFonts w:cs="Times New Roman"/>
        </w:rPr>
      </w:pPr>
      <w:r w:rsidRPr="0056099F">
        <w:rPr>
          <w:rFonts w:cs="Times New Roman"/>
        </w:rPr>
        <w:t xml:space="preserve">Součástí žádosti </w:t>
      </w:r>
      <w:r w:rsidR="00AD3CA4" w:rsidRPr="0056099F">
        <w:rPr>
          <w:rFonts w:cs="Times New Roman"/>
        </w:rPr>
        <w:t>o přiznání s</w:t>
      </w:r>
      <w:r w:rsidR="00AD3CA4" w:rsidRPr="0056099F">
        <w:rPr>
          <w:rStyle w:val="Zkladntext411pt"/>
          <w:rFonts w:cs="Times New Roman"/>
          <w:b w:val="0"/>
          <w:i w:val="0"/>
          <w:sz w:val="24"/>
        </w:rPr>
        <w:t xml:space="preserve">tipendia </w:t>
      </w:r>
      <w:r w:rsidR="00AD3CA4" w:rsidRPr="0056099F">
        <w:rPr>
          <w:rFonts w:cs="Times New Roman"/>
        </w:rPr>
        <w:t>na podporu studia v zahraničí</w:t>
      </w:r>
      <w:r w:rsidR="00AD3CA4" w:rsidRPr="0056099F">
        <w:rPr>
          <w:rStyle w:val="Zkladntext411pt"/>
          <w:rFonts w:cs="Times New Roman"/>
          <w:b w:val="0"/>
          <w:i w:val="0"/>
          <w:sz w:val="24"/>
        </w:rPr>
        <w:t xml:space="preserve"> </w:t>
      </w:r>
      <w:r w:rsidRPr="0056099F">
        <w:rPr>
          <w:rFonts w:cs="Times New Roman"/>
        </w:rPr>
        <w:t>je motivační dopis zahrnující vyčíslení nákladů na uskutečnění zahraniční akce</w:t>
      </w:r>
      <w:r w:rsidR="00AD3CA4" w:rsidRPr="0056099F">
        <w:rPr>
          <w:rFonts w:cs="Times New Roman"/>
        </w:rPr>
        <w:t xml:space="preserve"> (projekt)</w:t>
      </w:r>
      <w:r w:rsidRPr="0056099F">
        <w:rPr>
          <w:rFonts w:cs="Times New Roman"/>
        </w:rPr>
        <w:t xml:space="preserve"> a doporučení učitele (garanta). </w:t>
      </w:r>
    </w:p>
    <w:p w14:paraId="126E2453" w14:textId="609C2F24" w:rsidR="00AC4522" w:rsidRPr="0056099F" w:rsidRDefault="00AC4522" w:rsidP="00462DD5">
      <w:pPr>
        <w:pStyle w:val="Seznam-selny0"/>
        <w:numPr>
          <w:ilvl w:val="0"/>
          <w:numId w:val="27"/>
        </w:numPr>
        <w:spacing w:after="0"/>
        <w:rPr>
          <w:rFonts w:cs="Times New Roman"/>
        </w:rPr>
      </w:pPr>
      <w:r w:rsidRPr="0056099F">
        <w:rPr>
          <w:rFonts w:cs="Times New Roman"/>
        </w:rPr>
        <w:t>Výplata stipendia je vázána na odevzdání cestovní zprávy (včetně dokladů o skutečných nákladech) a zveřejnění výsledků akce formou článku nebo veřejné prezentace</w:t>
      </w:r>
      <w:r w:rsidR="002F27E3" w:rsidRPr="0056099F">
        <w:rPr>
          <w:rFonts w:cs="Times New Roman"/>
        </w:rPr>
        <w:t>. Toto musí student učinit do doby ukončení studia.</w:t>
      </w:r>
    </w:p>
    <w:p w14:paraId="2268FC69" w14:textId="07B8A3DB" w:rsidR="001F6DC9" w:rsidRDefault="001F6DC9" w:rsidP="00462DD5">
      <w:pPr>
        <w:pStyle w:val="Seznam-selny0"/>
        <w:numPr>
          <w:ilvl w:val="0"/>
          <w:numId w:val="0"/>
        </w:numPr>
        <w:spacing w:after="0"/>
        <w:rPr>
          <w:rStyle w:val="Zkladntext411pt"/>
          <w:rFonts w:cs="Times New Roman"/>
          <w:b w:val="0"/>
          <w:i w:val="0"/>
          <w:sz w:val="24"/>
        </w:rPr>
      </w:pPr>
    </w:p>
    <w:p w14:paraId="5172BE6E" w14:textId="77777777" w:rsidR="00551309" w:rsidRPr="0056099F" w:rsidRDefault="00551309" w:rsidP="00462DD5">
      <w:pPr>
        <w:pStyle w:val="Seznam-selny0"/>
        <w:numPr>
          <w:ilvl w:val="0"/>
          <w:numId w:val="0"/>
        </w:numPr>
        <w:spacing w:after="0"/>
        <w:rPr>
          <w:rStyle w:val="Zkladntext411pt"/>
          <w:rFonts w:cs="Times New Roman"/>
          <w:b w:val="0"/>
          <w:i w:val="0"/>
          <w:sz w:val="24"/>
        </w:rPr>
      </w:pPr>
    </w:p>
    <w:p w14:paraId="30A7FBD9" w14:textId="77777777" w:rsidR="008F2A26" w:rsidRPr="0056099F" w:rsidRDefault="008F2A26" w:rsidP="00462DD5">
      <w:pPr>
        <w:pStyle w:val="slolnku"/>
        <w:spacing w:before="0"/>
        <w:outlineLvl w:val="0"/>
        <w:rPr>
          <w:color w:val="auto"/>
          <w:szCs w:val="24"/>
        </w:rPr>
      </w:pPr>
      <w:r w:rsidRPr="0056099F">
        <w:rPr>
          <w:color w:val="auto"/>
          <w:szCs w:val="24"/>
        </w:rPr>
        <w:t xml:space="preserve">Čl. </w:t>
      </w:r>
      <w:r w:rsidR="006E757E" w:rsidRPr="0056099F">
        <w:rPr>
          <w:color w:val="auto"/>
          <w:szCs w:val="24"/>
        </w:rPr>
        <w:t>7</w:t>
      </w:r>
    </w:p>
    <w:p w14:paraId="3775740C" w14:textId="77777777" w:rsidR="008F2A26" w:rsidRPr="0056099F" w:rsidRDefault="008F2A26" w:rsidP="00462DD5">
      <w:pPr>
        <w:pStyle w:val="Nzevlnku"/>
        <w:spacing w:after="0"/>
        <w:rPr>
          <w:color w:val="auto"/>
          <w:szCs w:val="24"/>
        </w:rPr>
      </w:pPr>
      <w:r w:rsidRPr="0056099F">
        <w:rPr>
          <w:color w:val="auto"/>
          <w:szCs w:val="24"/>
        </w:rPr>
        <w:t>Doktorandské stipendium</w:t>
      </w:r>
    </w:p>
    <w:p w14:paraId="2FF1BD63" w14:textId="77777777" w:rsidR="007311BD" w:rsidRPr="0056099F" w:rsidRDefault="007311BD" w:rsidP="00462DD5">
      <w:pPr>
        <w:pStyle w:val="Nzevlnku"/>
        <w:spacing w:after="0"/>
        <w:rPr>
          <w:color w:val="auto"/>
          <w:szCs w:val="24"/>
        </w:rPr>
      </w:pPr>
    </w:p>
    <w:p w14:paraId="67FB4E50" w14:textId="77777777" w:rsidR="008F2A26" w:rsidRPr="0056099F" w:rsidRDefault="008F2A26" w:rsidP="004C3775">
      <w:pPr>
        <w:pStyle w:val="Seznam-selny0"/>
        <w:numPr>
          <w:ilvl w:val="0"/>
          <w:numId w:val="44"/>
        </w:numPr>
        <w:spacing w:after="0"/>
        <w:rPr>
          <w:rFonts w:cs="Times New Roman"/>
        </w:rPr>
      </w:pPr>
      <w:r w:rsidRPr="0056099F">
        <w:rPr>
          <w:rFonts w:cs="Times New Roman"/>
        </w:rPr>
        <w:t xml:space="preserve">Děkan při stanovení výše doktorandského stipendia </w:t>
      </w:r>
      <w:r w:rsidR="008F2E25" w:rsidRPr="0056099F">
        <w:rPr>
          <w:rFonts w:cs="Times New Roman"/>
        </w:rPr>
        <w:t xml:space="preserve">pro jednotlivé roky studia </w:t>
      </w:r>
      <w:r w:rsidRPr="0056099F">
        <w:rPr>
          <w:rFonts w:cs="Times New Roman"/>
        </w:rPr>
        <w:t>přihlédne k výši přidělené dotace na doktorandská stipendia a k počtu studentů v doktorském studijním programu.</w:t>
      </w:r>
    </w:p>
    <w:p w14:paraId="2EF83A9D" w14:textId="17486AD3" w:rsidR="008F2E25" w:rsidRDefault="007B4C1E" w:rsidP="00462DD5">
      <w:pPr>
        <w:pStyle w:val="Seznam-selny0"/>
        <w:numPr>
          <w:ilvl w:val="0"/>
          <w:numId w:val="11"/>
        </w:numPr>
        <w:spacing w:after="0"/>
        <w:rPr>
          <w:rFonts w:cs="Times New Roman"/>
        </w:rPr>
      </w:pPr>
      <w:r w:rsidRPr="0056099F">
        <w:rPr>
          <w:rFonts w:cs="Times New Roman"/>
        </w:rPr>
        <w:t xml:space="preserve">Po úspěšném splnění </w:t>
      </w:r>
      <w:r w:rsidR="00F530BE" w:rsidRPr="0056099F">
        <w:rPr>
          <w:rFonts w:cs="Times New Roman"/>
        </w:rPr>
        <w:t>nejméně tříměsíční zahraniční stáže</w:t>
      </w:r>
      <w:r w:rsidRPr="0056099F">
        <w:rPr>
          <w:rFonts w:cs="Times New Roman"/>
        </w:rPr>
        <w:t xml:space="preserve"> </w:t>
      </w:r>
      <w:r w:rsidR="00F530BE" w:rsidRPr="0056099F">
        <w:rPr>
          <w:rFonts w:cs="Times New Roman"/>
        </w:rPr>
        <w:t xml:space="preserve">se </w:t>
      </w:r>
      <w:r w:rsidRPr="0056099F">
        <w:rPr>
          <w:rFonts w:cs="Times New Roman"/>
        </w:rPr>
        <w:t xml:space="preserve">od následujícího kalendářního měsíce </w:t>
      </w:r>
      <w:r w:rsidR="008B74C5" w:rsidRPr="0056099F">
        <w:rPr>
          <w:rFonts w:cs="Times New Roman"/>
        </w:rPr>
        <w:t>v souladu s podmínkami stipendijního řádu</w:t>
      </w:r>
      <w:r w:rsidR="00C5414B" w:rsidRPr="0056099F">
        <w:rPr>
          <w:rStyle w:val="Znakapoznpodarou"/>
        </w:rPr>
        <w:footnoteReference w:customMarkFollows="1" w:id="10"/>
        <w:t>10)</w:t>
      </w:r>
      <w:r w:rsidR="00C5414B" w:rsidRPr="0056099F">
        <w:rPr>
          <w:rFonts w:cs="Times New Roman"/>
        </w:rPr>
        <w:t xml:space="preserve"> </w:t>
      </w:r>
      <w:r w:rsidR="008B74C5" w:rsidRPr="0056099F">
        <w:rPr>
          <w:rFonts w:cs="Times New Roman"/>
        </w:rPr>
        <w:t>navýš</w:t>
      </w:r>
      <w:r w:rsidR="00F530BE" w:rsidRPr="0056099F">
        <w:rPr>
          <w:rFonts w:cs="Times New Roman"/>
        </w:rPr>
        <w:t>í</w:t>
      </w:r>
      <w:r w:rsidR="008B74C5" w:rsidRPr="0056099F">
        <w:rPr>
          <w:rFonts w:cs="Times New Roman"/>
        </w:rPr>
        <w:t xml:space="preserve"> </w:t>
      </w:r>
      <w:r w:rsidRPr="0056099F">
        <w:rPr>
          <w:rFonts w:cs="Times New Roman"/>
        </w:rPr>
        <w:t xml:space="preserve">doktorandské stipendium </w:t>
      </w:r>
      <w:r w:rsidR="003D66D0" w:rsidRPr="0056099F">
        <w:rPr>
          <w:rFonts w:cs="Times New Roman"/>
        </w:rPr>
        <w:t xml:space="preserve">o částku </w:t>
      </w:r>
      <w:r w:rsidR="00F530BE" w:rsidRPr="0056099F">
        <w:rPr>
          <w:rStyle w:val="Zkladntext411pt"/>
          <w:rFonts w:cs="Times New Roman"/>
          <w:b w:val="0"/>
          <w:i w:val="0"/>
          <w:sz w:val="24"/>
        </w:rPr>
        <w:t>500</w:t>
      </w:r>
      <w:r w:rsidR="00F530BE" w:rsidRPr="0056099F">
        <w:rPr>
          <w:rFonts w:cs="Times New Roman"/>
        </w:rPr>
        <w:t> </w:t>
      </w:r>
      <w:r w:rsidR="003D66D0" w:rsidRPr="0056099F">
        <w:rPr>
          <w:rFonts w:cs="Times New Roman"/>
        </w:rPr>
        <w:t>Kč</w:t>
      </w:r>
      <w:r w:rsidR="00F530BE" w:rsidRPr="0056099F">
        <w:rPr>
          <w:rFonts w:cs="Times New Roman"/>
        </w:rPr>
        <w:t xml:space="preserve"> měsíčně</w:t>
      </w:r>
      <w:r w:rsidR="003D66D0" w:rsidRPr="0056099F">
        <w:rPr>
          <w:rFonts w:cs="Times New Roman"/>
        </w:rPr>
        <w:t>.</w:t>
      </w:r>
    </w:p>
    <w:p w14:paraId="5036F1F3" w14:textId="403F53E4" w:rsidR="003A17FF" w:rsidRPr="008C39BF" w:rsidRDefault="003A17FF" w:rsidP="008C39BF">
      <w:pPr>
        <w:pStyle w:val="Seznam-selny0"/>
        <w:numPr>
          <w:ilvl w:val="0"/>
          <w:numId w:val="11"/>
        </w:numPr>
        <w:rPr>
          <w:rFonts w:cs="Times New Roman"/>
        </w:rPr>
      </w:pPr>
      <w:r w:rsidRPr="008C39BF">
        <w:rPr>
          <w:rFonts w:cs="Times New Roman"/>
        </w:rPr>
        <w:t xml:space="preserve">Studentům doktorských studijních programů v prezenční formě, </w:t>
      </w:r>
      <w:r w:rsidR="008C39BF">
        <w:rPr>
          <w:rFonts w:cs="Times New Roman"/>
        </w:rPr>
        <w:t>kteří nejsou</w:t>
      </w:r>
      <w:r w:rsidR="008C39BF" w:rsidRPr="008C39BF">
        <w:rPr>
          <w:rFonts w:cs="Times New Roman"/>
        </w:rPr>
        <w:t xml:space="preserve"> v pracovním nebo služebním poměru </w:t>
      </w:r>
      <w:r w:rsidR="008C39BF">
        <w:rPr>
          <w:rFonts w:cs="Times New Roman"/>
        </w:rPr>
        <w:t xml:space="preserve">a </w:t>
      </w:r>
      <w:r w:rsidRPr="008C39BF">
        <w:rPr>
          <w:rFonts w:cs="Times New Roman"/>
        </w:rPr>
        <w:t>kteří jsou plátci pojistného zdravotního pojištění podle zvláštního právního předpisu,</w:t>
      </w:r>
      <w:r>
        <w:rPr>
          <w:rStyle w:val="Znakapoznpodarou"/>
        </w:rPr>
        <w:footnoteReference w:customMarkFollows="1" w:id="11"/>
        <w:t>11)</w:t>
      </w:r>
      <w:r w:rsidRPr="008C39BF">
        <w:rPr>
          <w:rFonts w:cs="Times New Roman"/>
        </w:rPr>
        <w:t xml:space="preserve"> lze na základě jejich podložené žádosti </w:t>
      </w:r>
      <w:r w:rsidR="004947AE" w:rsidRPr="008C39BF">
        <w:rPr>
          <w:rFonts w:cs="Times New Roman"/>
        </w:rPr>
        <w:t xml:space="preserve">a </w:t>
      </w:r>
      <w:r w:rsidR="004947AE" w:rsidRPr="008C39BF">
        <w:rPr>
          <w:rStyle w:val="Zkladntext411pt"/>
          <w:rFonts w:cs="Times New Roman"/>
          <w:b w:val="0"/>
          <w:i w:val="0"/>
          <w:sz w:val="24"/>
        </w:rPr>
        <w:t>v souladu s podmínkami stipendijního řádu</w:t>
      </w:r>
      <w:r w:rsidR="004947AE">
        <w:rPr>
          <w:rStyle w:val="Znakapoznpodarou"/>
        </w:rPr>
        <w:footnoteReference w:customMarkFollows="1" w:id="12"/>
        <w:t>12)</w:t>
      </w:r>
      <w:r w:rsidR="004947AE" w:rsidRPr="008C39BF">
        <w:rPr>
          <w:rFonts w:cs="Times New Roman"/>
        </w:rPr>
        <w:t xml:space="preserve"> </w:t>
      </w:r>
      <w:r w:rsidRPr="008C39BF">
        <w:rPr>
          <w:rFonts w:cs="Times New Roman"/>
        </w:rPr>
        <w:t>přiznat další stipendium, a to až do výše zaplaceného pojistného. Stipendium se vyplácí dvakrát ročně.</w:t>
      </w:r>
    </w:p>
    <w:p w14:paraId="47850B3C" w14:textId="6146F643" w:rsidR="008F2A26" w:rsidRDefault="008F2A26" w:rsidP="00462DD5">
      <w:pPr>
        <w:pStyle w:val="Seznam-selny0"/>
        <w:numPr>
          <w:ilvl w:val="0"/>
          <w:numId w:val="0"/>
        </w:numPr>
        <w:spacing w:after="0"/>
        <w:rPr>
          <w:rStyle w:val="Zkladntext411pt"/>
          <w:rFonts w:cs="Times New Roman"/>
          <w:b w:val="0"/>
          <w:i w:val="0"/>
          <w:sz w:val="24"/>
        </w:rPr>
      </w:pPr>
    </w:p>
    <w:p w14:paraId="7A625CDA" w14:textId="77777777" w:rsidR="00551309" w:rsidRPr="0056099F" w:rsidRDefault="00551309" w:rsidP="00462DD5">
      <w:pPr>
        <w:pStyle w:val="Seznam-selny0"/>
        <w:numPr>
          <w:ilvl w:val="0"/>
          <w:numId w:val="0"/>
        </w:numPr>
        <w:spacing w:after="0"/>
        <w:rPr>
          <w:rStyle w:val="Zkladntext411pt"/>
          <w:rFonts w:cs="Times New Roman"/>
          <w:b w:val="0"/>
          <w:i w:val="0"/>
          <w:sz w:val="24"/>
        </w:rPr>
      </w:pPr>
    </w:p>
    <w:p w14:paraId="560CE938" w14:textId="77777777" w:rsidR="006E757E" w:rsidRPr="0056099F" w:rsidRDefault="006E757E" w:rsidP="00462DD5">
      <w:pPr>
        <w:pStyle w:val="slolnku"/>
        <w:spacing w:before="0"/>
        <w:outlineLvl w:val="0"/>
        <w:rPr>
          <w:color w:val="auto"/>
          <w:szCs w:val="24"/>
        </w:rPr>
      </w:pPr>
      <w:r w:rsidRPr="0056099F">
        <w:rPr>
          <w:color w:val="auto"/>
          <w:szCs w:val="24"/>
        </w:rPr>
        <w:t>Čl. 8</w:t>
      </w:r>
    </w:p>
    <w:p w14:paraId="485BDCD0" w14:textId="77777777" w:rsidR="006E757E" w:rsidRPr="0056099F" w:rsidRDefault="006E757E" w:rsidP="00462DD5">
      <w:pPr>
        <w:pStyle w:val="Nzevlnku"/>
        <w:spacing w:after="0"/>
        <w:rPr>
          <w:color w:val="auto"/>
          <w:szCs w:val="24"/>
        </w:rPr>
      </w:pPr>
      <w:r w:rsidRPr="0056099F">
        <w:rPr>
          <w:color w:val="auto"/>
          <w:szCs w:val="24"/>
        </w:rPr>
        <w:t>Stipendia z jiných zdrojů</w:t>
      </w:r>
    </w:p>
    <w:p w14:paraId="0732FEBE" w14:textId="77777777" w:rsidR="00CE3165" w:rsidRPr="0056099F" w:rsidRDefault="00CE3165" w:rsidP="00462DD5">
      <w:pPr>
        <w:pStyle w:val="Nzevlnku"/>
        <w:spacing w:after="0"/>
        <w:rPr>
          <w:color w:val="auto"/>
          <w:szCs w:val="24"/>
        </w:rPr>
      </w:pPr>
    </w:p>
    <w:p w14:paraId="4A637712" w14:textId="77777777" w:rsidR="006E757E" w:rsidRPr="0056099F" w:rsidRDefault="003D66D0" w:rsidP="00462DD5">
      <w:pPr>
        <w:pStyle w:val="Seznam-selny0"/>
        <w:numPr>
          <w:ilvl w:val="0"/>
          <w:numId w:val="0"/>
        </w:numPr>
        <w:spacing w:after="0"/>
        <w:rPr>
          <w:rStyle w:val="Zkladntext411pt"/>
          <w:rFonts w:cs="Times New Roman"/>
          <w:b w:val="0"/>
          <w:i w:val="0"/>
          <w:sz w:val="24"/>
        </w:rPr>
      </w:pPr>
      <w:r w:rsidRPr="0056099F">
        <w:rPr>
          <w:rStyle w:val="Zkladntext411pt"/>
          <w:rFonts w:cs="Times New Roman"/>
          <w:b w:val="0"/>
          <w:i w:val="0"/>
          <w:sz w:val="24"/>
        </w:rPr>
        <w:t xml:space="preserve">Překážky poskytnutí stipendia dle čl. 13 </w:t>
      </w:r>
      <w:r w:rsidR="00CE3165" w:rsidRPr="0056099F">
        <w:rPr>
          <w:rStyle w:val="Zkladntext411pt"/>
          <w:rFonts w:cs="Times New Roman"/>
          <w:b w:val="0"/>
          <w:i w:val="0"/>
          <w:sz w:val="24"/>
        </w:rPr>
        <w:t>s</w:t>
      </w:r>
      <w:r w:rsidRPr="0056099F">
        <w:rPr>
          <w:rStyle w:val="Zkladntext411pt"/>
          <w:rFonts w:cs="Times New Roman"/>
          <w:b w:val="0"/>
          <w:i w:val="0"/>
          <w:sz w:val="24"/>
        </w:rPr>
        <w:t xml:space="preserve">tipendijního řádu se vztahují i na stipendia z jiných zdrojů dle čl. 15 </w:t>
      </w:r>
      <w:r w:rsidR="00CE3165" w:rsidRPr="0056099F">
        <w:rPr>
          <w:rStyle w:val="Zkladntext411pt"/>
          <w:rFonts w:cs="Times New Roman"/>
          <w:b w:val="0"/>
          <w:i w:val="0"/>
          <w:sz w:val="24"/>
        </w:rPr>
        <w:t>s</w:t>
      </w:r>
      <w:r w:rsidRPr="0056099F">
        <w:rPr>
          <w:rStyle w:val="Zkladntext411pt"/>
          <w:rFonts w:cs="Times New Roman"/>
          <w:b w:val="0"/>
          <w:i w:val="0"/>
          <w:sz w:val="24"/>
        </w:rPr>
        <w:t>tipendijního řádu.</w:t>
      </w:r>
    </w:p>
    <w:p w14:paraId="64DBC248" w14:textId="47DBBE6D" w:rsidR="006E757E" w:rsidRDefault="006E757E" w:rsidP="00462DD5">
      <w:pPr>
        <w:pStyle w:val="Seznam-selny0"/>
        <w:numPr>
          <w:ilvl w:val="0"/>
          <w:numId w:val="0"/>
        </w:numPr>
        <w:spacing w:after="0"/>
        <w:ind w:left="360" w:hanging="360"/>
        <w:rPr>
          <w:rStyle w:val="Zkladntext411pt"/>
          <w:rFonts w:cs="Times New Roman"/>
          <w:b w:val="0"/>
          <w:i w:val="0"/>
          <w:sz w:val="24"/>
        </w:rPr>
      </w:pPr>
    </w:p>
    <w:p w14:paraId="390443B1" w14:textId="77777777" w:rsidR="00551309" w:rsidRDefault="00551309" w:rsidP="00462DD5">
      <w:pPr>
        <w:pStyle w:val="Seznam-selny0"/>
        <w:numPr>
          <w:ilvl w:val="0"/>
          <w:numId w:val="0"/>
        </w:numPr>
        <w:spacing w:after="0"/>
        <w:ind w:left="360" w:hanging="360"/>
        <w:rPr>
          <w:rStyle w:val="Zkladntext411pt"/>
          <w:rFonts w:cs="Times New Roman"/>
          <w:b w:val="0"/>
          <w:i w:val="0"/>
          <w:sz w:val="24"/>
        </w:rPr>
      </w:pPr>
    </w:p>
    <w:p w14:paraId="3533AB7D" w14:textId="77777777" w:rsidR="00551309" w:rsidRDefault="00551309">
      <w:pPr>
        <w:spacing w:line="240" w:lineRule="auto"/>
        <w:jc w:val="left"/>
        <w:rPr>
          <w:rStyle w:val="Zkladntext411pt"/>
          <w:b w:val="0"/>
          <w:i w:val="0"/>
          <w:sz w:val="24"/>
        </w:rPr>
      </w:pPr>
      <w:r>
        <w:rPr>
          <w:rStyle w:val="Zkladntext411pt"/>
          <w:b w:val="0"/>
          <w:i w:val="0"/>
          <w:sz w:val="24"/>
        </w:rPr>
        <w:br w:type="page"/>
      </w:r>
    </w:p>
    <w:p w14:paraId="5DB92EB4" w14:textId="77777777" w:rsidR="00A96B77" w:rsidRPr="0056099F" w:rsidRDefault="00A96B77" w:rsidP="00462DD5">
      <w:pPr>
        <w:pStyle w:val="slolnku"/>
        <w:spacing w:before="0"/>
        <w:outlineLvl w:val="0"/>
        <w:rPr>
          <w:color w:val="auto"/>
          <w:szCs w:val="24"/>
        </w:rPr>
      </w:pPr>
      <w:r w:rsidRPr="0056099F">
        <w:rPr>
          <w:rStyle w:val="Zkladntext5"/>
          <w:i w:val="0"/>
          <w:color w:val="auto"/>
          <w:sz w:val="24"/>
          <w:szCs w:val="24"/>
        </w:rPr>
        <w:lastRenderedPageBreak/>
        <w:t>Čl</w:t>
      </w:r>
      <w:r w:rsidR="00FC312C" w:rsidRPr="0056099F">
        <w:rPr>
          <w:rStyle w:val="Zkladntext5"/>
          <w:i w:val="0"/>
          <w:color w:val="auto"/>
          <w:sz w:val="24"/>
          <w:szCs w:val="24"/>
        </w:rPr>
        <w:t>.</w:t>
      </w:r>
      <w:r w:rsidRPr="0056099F">
        <w:rPr>
          <w:rStyle w:val="Zkladntext5"/>
          <w:i w:val="0"/>
          <w:color w:val="auto"/>
          <w:sz w:val="24"/>
          <w:szCs w:val="24"/>
        </w:rPr>
        <w:t xml:space="preserve"> </w:t>
      </w:r>
      <w:r w:rsidR="0003364E" w:rsidRPr="0056099F">
        <w:rPr>
          <w:rStyle w:val="Zkladntext5"/>
          <w:i w:val="0"/>
          <w:color w:val="auto"/>
          <w:sz w:val="24"/>
          <w:szCs w:val="24"/>
        </w:rPr>
        <w:t>9</w:t>
      </w:r>
    </w:p>
    <w:p w14:paraId="24419479" w14:textId="77777777" w:rsidR="00A96B77" w:rsidRPr="0056099F" w:rsidRDefault="00A96B77" w:rsidP="00462DD5">
      <w:pPr>
        <w:pStyle w:val="Nzevlnku"/>
        <w:spacing w:after="0"/>
        <w:rPr>
          <w:rStyle w:val="Zkladntext4"/>
          <w:i w:val="0"/>
          <w:color w:val="auto"/>
          <w:szCs w:val="24"/>
        </w:rPr>
      </w:pPr>
      <w:r w:rsidRPr="0056099F">
        <w:rPr>
          <w:rStyle w:val="Zkladntext4"/>
          <w:i w:val="0"/>
          <w:color w:val="auto"/>
          <w:szCs w:val="24"/>
        </w:rPr>
        <w:t>Společná ustanovení</w:t>
      </w:r>
    </w:p>
    <w:p w14:paraId="02E99AB6" w14:textId="77777777" w:rsidR="00CE3165" w:rsidRPr="0056099F" w:rsidRDefault="00CE3165" w:rsidP="00462DD5">
      <w:pPr>
        <w:pStyle w:val="Nzevlnku"/>
        <w:spacing w:after="0"/>
        <w:rPr>
          <w:color w:val="auto"/>
          <w:szCs w:val="24"/>
        </w:rPr>
      </w:pPr>
    </w:p>
    <w:p w14:paraId="56E0E6CC" w14:textId="77E76E4C" w:rsidR="00D42FDA" w:rsidRPr="0056099F" w:rsidRDefault="00D42FDA" w:rsidP="00462DD5">
      <w:pPr>
        <w:pStyle w:val="Seznam-selny0"/>
        <w:numPr>
          <w:ilvl w:val="0"/>
          <w:numId w:val="34"/>
        </w:numPr>
        <w:spacing w:after="0"/>
        <w:rPr>
          <w:rFonts w:cs="Times New Roman"/>
        </w:rPr>
      </w:pPr>
      <w:r w:rsidRPr="0056099F">
        <w:rPr>
          <w:rFonts w:cs="Times New Roman"/>
        </w:rPr>
        <w:t xml:space="preserve">Výplaty stipendií probíhají pouze bezhotovostní formou převodem na bankovní účet vedený u peněžního ústavu v České republice. </w:t>
      </w:r>
      <w:r w:rsidR="004F7184" w:rsidRPr="0056099F">
        <w:rPr>
          <w:rFonts w:cs="Times New Roman"/>
        </w:rPr>
        <w:t>Ve výjimečných případech může děkan povolit jinou formu výplaty.</w:t>
      </w:r>
      <w:r w:rsidR="003A1568">
        <w:rPr>
          <w:rStyle w:val="Znakapoznpodarou"/>
        </w:rPr>
        <w:footnoteReference w:customMarkFollows="1" w:id="13"/>
        <w:t>13)</w:t>
      </w:r>
    </w:p>
    <w:p w14:paraId="0D03002C" w14:textId="77777777" w:rsidR="00A96B77" w:rsidRPr="0056099F" w:rsidRDefault="00D42FDA" w:rsidP="00462DD5">
      <w:pPr>
        <w:pStyle w:val="Seznam-selny0"/>
        <w:spacing w:after="0"/>
        <w:rPr>
          <w:rFonts w:cs="Times New Roman"/>
        </w:rPr>
      </w:pPr>
      <w:r w:rsidRPr="0056099F">
        <w:rPr>
          <w:rFonts w:cs="Times New Roman"/>
        </w:rPr>
        <w:t>Podrobnosti o podávání žádostí o stipendia</w:t>
      </w:r>
      <w:r w:rsidR="00DC1685" w:rsidRPr="0056099F">
        <w:rPr>
          <w:rFonts w:cs="Times New Roman"/>
        </w:rPr>
        <w:t>,</w:t>
      </w:r>
      <w:r w:rsidRPr="0056099F">
        <w:rPr>
          <w:rFonts w:cs="Times New Roman"/>
        </w:rPr>
        <w:t xml:space="preserve"> jejich náležitost</w:t>
      </w:r>
      <w:r w:rsidR="008F2E25" w:rsidRPr="0056099F">
        <w:rPr>
          <w:rFonts w:cs="Times New Roman"/>
        </w:rPr>
        <w:t>ech</w:t>
      </w:r>
      <w:r w:rsidRPr="0056099F">
        <w:rPr>
          <w:rFonts w:cs="Times New Roman"/>
        </w:rPr>
        <w:t xml:space="preserve"> a</w:t>
      </w:r>
      <w:r w:rsidR="008F2E25" w:rsidRPr="0056099F">
        <w:rPr>
          <w:rFonts w:cs="Times New Roman"/>
        </w:rPr>
        <w:t xml:space="preserve"> o</w:t>
      </w:r>
      <w:r w:rsidRPr="0056099F">
        <w:rPr>
          <w:rFonts w:cs="Times New Roman"/>
        </w:rPr>
        <w:t xml:space="preserve"> vyplácení stipendií, příp. další související záležitosti stanoví v souladu s vnitřními předpisy univerzity a fakulty po projednání ve </w:t>
      </w:r>
      <w:r w:rsidR="008F2E25" w:rsidRPr="0056099F">
        <w:rPr>
          <w:rFonts w:cs="Times New Roman"/>
        </w:rPr>
        <w:t>s</w:t>
      </w:r>
      <w:r w:rsidRPr="0056099F">
        <w:rPr>
          <w:rFonts w:cs="Times New Roman"/>
        </w:rPr>
        <w:t>tipendijní komisi a v </w:t>
      </w:r>
      <w:r w:rsidR="00F43918" w:rsidRPr="0056099F">
        <w:rPr>
          <w:rFonts w:cs="Times New Roman"/>
        </w:rPr>
        <w:t>a</w:t>
      </w:r>
      <w:r w:rsidRPr="0056099F">
        <w:rPr>
          <w:rFonts w:cs="Times New Roman"/>
        </w:rPr>
        <w:t xml:space="preserve">kademickém senátu fakulty </w:t>
      </w:r>
      <w:r w:rsidR="00F43918" w:rsidRPr="0056099F">
        <w:rPr>
          <w:rFonts w:cs="Times New Roman"/>
        </w:rPr>
        <w:t xml:space="preserve">(dále jen „senát“) </w:t>
      </w:r>
      <w:r w:rsidRPr="0056099F">
        <w:rPr>
          <w:rFonts w:cs="Times New Roman"/>
        </w:rPr>
        <w:t>svým opatřením děkan.</w:t>
      </w:r>
      <w:r w:rsidR="008F2E25" w:rsidRPr="0056099F">
        <w:rPr>
          <w:rFonts w:cs="Times New Roman"/>
        </w:rPr>
        <w:t xml:space="preserve"> Děkan může v tomto opatření stanovit, že se žádost o přiznání stipendia podává elektronickým způsobem.</w:t>
      </w:r>
    </w:p>
    <w:p w14:paraId="472A5D38" w14:textId="2F20E689" w:rsidR="00FC312C" w:rsidRDefault="00FC312C" w:rsidP="00462DD5">
      <w:pPr>
        <w:pStyle w:val="Seznam-selny0"/>
        <w:numPr>
          <w:ilvl w:val="0"/>
          <w:numId w:val="0"/>
        </w:numPr>
        <w:spacing w:after="0"/>
        <w:ind w:left="397" w:hanging="397"/>
        <w:rPr>
          <w:rFonts w:cs="Times New Roman"/>
        </w:rPr>
      </w:pPr>
    </w:p>
    <w:p w14:paraId="1C38F41B" w14:textId="77777777" w:rsidR="00551309" w:rsidRPr="0056099F" w:rsidRDefault="00551309" w:rsidP="00462DD5">
      <w:pPr>
        <w:pStyle w:val="Seznam-selny0"/>
        <w:numPr>
          <w:ilvl w:val="0"/>
          <w:numId w:val="0"/>
        </w:numPr>
        <w:spacing w:after="0"/>
        <w:ind w:left="397" w:hanging="397"/>
        <w:rPr>
          <w:rFonts w:cs="Times New Roman"/>
        </w:rPr>
      </w:pPr>
    </w:p>
    <w:p w14:paraId="3F4700E4" w14:textId="77777777" w:rsidR="00A96B77" w:rsidRPr="0056099F" w:rsidRDefault="00A96B77" w:rsidP="00462DD5">
      <w:pPr>
        <w:pStyle w:val="slolnku"/>
        <w:spacing w:before="0"/>
        <w:outlineLvl w:val="0"/>
        <w:rPr>
          <w:color w:val="auto"/>
          <w:szCs w:val="24"/>
        </w:rPr>
      </w:pPr>
      <w:r w:rsidRPr="0056099F">
        <w:rPr>
          <w:color w:val="auto"/>
          <w:szCs w:val="24"/>
        </w:rPr>
        <w:t>Čl</w:t>
      </w:r>
      <w:r w:rsidR="00FC312C" w:rsidRPr="0056099F">
        <w:rPr>
          <w:color w:val="auto"/>
          <w:szCs w:val="24"/>
        </w:rPr>
        <w:t>.</w:t>
      </w:r>
      <w:r w:rsidRPr="0056099F">
        <w:rPr>
          <w:color w:val="auto"/>
          <w:szCs w:val="24"/>
        </w:rPr>
        <w:t xml:space="preserve"> </w:t>
      </w:r>
      <w:r w:rsidR="0003364E" w:rsidRPr="0056099F">
        <w:rPr>
          <w:color w:val="auto"/>
          <w:szCs w:val="24"/>
        </w:rPr>
        <w:t>10</w:t>
      </w:r>
    </w:p>
    <w:p w14:paraId="21F9F29D" w14:textId="77777777" w:rsidR="00A96B77" w:rsidRPr="0056099F" w:rsidRDefault="00A96B77" w:rsidP="00462DD5">
      <w:pPr>
        <w:pStyle w:val="Nzevlnku"/>
        <w:spacing w:after="0"/>
        <w:rPr>
          <w:color w:val="auto"/>
          <w:szCs w:val="24"/>
        </w:rPr>
      </w:pPr>
      <w:r w:rsidRPr="0056099F">
        <w:rPr>
          <w:color w:val="auto"/>
          <w:szCs w:val="24"/>
        </w:rPr>
        <w:t>Přechodná ustanovení</w:t>
      </w:r>
    </w:p>
    <w:p w14:paraId="0CDD24F7" w14:textId="77777777" w:rsidR="00CE3165" w:rsidRPr="0056099F" w:rsidRDefault="00CE3165" w:rsidP="00462DD5">
      <w:pPr>
        <w:pStyle w:val="Nzevlnku"/>
        <w:spacing w:after="0"/>
        <w:rPr>
          <w:color w:val="auto"/>
          <w:szCs w:val="24"/>
        </w:rPr>
      </w:pPr>
    </w:p>
    <w:p w14:paraId="1ADFC67D" w14:textId="75AFD9D1" w:rsidR="00552F61" w:rsidRPr="0056099F" w:rsidRDefault="00697A48" w:rsidP="00462DD5">
      <w:pPr>
        <w:pStyle w:val="Seznam-selny0"/>
        <w:numPr>
          <w:ilvl w:val="0"/>
          <w:numId w:val="0"/>
        </w:numPr>
        <w:spacing w:after="0"/>
        <w:rPr>
          <w:rFonts w:cs="Times New Roman"/>
        </w:rPr>
      </w:pPr>
      <w:r>
        <w:rPr>
          <w:rFonts w:cs="Times New Roman"/>
        </w:rPr>
        <w:t>Řízení zahájená přede dnem nabytí účinnosti těchto pravidel se dokončí podle těchto pravidel</w:t>
      </w:r>
      <w:r w:rsidR="001A6791" w:rsidRPr="0056099F">
        <w:rPr>
          <w:rFonts w:cs="Times New Roman"/>
        </w:rPr>
        <w:t>.</w:t>
      </w:r>
    </w:p>
    <w:p w14:paraId="2AC82B60" w14:textId="71F295CF" w:rsidR="00FC312C" w:rsidRDefault="00FC312C" w:rsidP="00462DD5">
      <w:pPr>
        <w:pStyle w:val="Seznam-selny0"/>
        <w:numPr>
          <w:ilvl w:val="0"/>
          <w:numId w:val="0"/>
        </w:numPr>
        <w:spacing w:after="0"/>
        <w:rPr>
          <w:rFonts w:cs="Times New Roman"/>
        </w:rPr>
      </w:pPr>
    </w:p>
    <w:p w14:paraId="026A2B33" w14:textId="77777777" w:rsidR="00551309" w:rsidRPr="0056099F" w:rsidRDefault="00551309" w:rsidP="00462DD5">
      <w:pPr>
        <w:pStyle w:val="Seznam-selny0"/>
        <w:numPr>
          <w:ilvl w:val="0"/>
          <w:numId w:val="0"/>
        </w:numPr>
        <w:spacing w:after="0"/>
        <w:rPr>
          <w:rFonts w:cs="Times New Roman"/>
        </w:rPr>
      </w:pPr>
    </w:p>
    <w:p w14:paraId="5C34DEDC" w14:textId="77777777" w:rsidR="00A96B77" w:rsidRPr="0056099F" w:rsidRDefault="00A96B77" w:rsidP="00462DD5">
      <w:pPr>
        <w:pStyle w:val="slolnku"/>
        <w:spacing w:before="0"/>
        <w:outlineLvl w:val="0"/>
        <w:rPr>
          <w:color w:val="auto"/>
          <w:szCs w:val="24"/>
        </w:rPr>
      </w:pPr>
      <w:r w:rsidRPr="0056099F">
        <w:rPr>
          <w:color w:val="auto"/>
          <w:szCs w:val="24"/>
        </w:rPr>
        <w:t>Čl</w:t>
      </w:r>
      <w:r w:rsidR="00FC312C" w:rsidRPr="0056099F">
        <w:rPr>
          <w:color w:val="auto"/>
          <w:szCs w:val="24"/>
        </w:rPr>
        <w:t>.</w:t>
      </w:r>
      <w:r w:rsidRPr="0056099F">
        <w:rPr>
          <w:color w:val="auto"/>
          <w:szCs w:val="24"/>
        </w:rPr>
        <w:t xml:space="preserve"> </w:t>
      </w:r>
      <w:r w:rsidR="0003364E" w:rsidRPr="0056099F">
        <w:rPr>
          <w:color w:val="auto"/>
          <w:szCs w:val="24"/>
        </w:rPr>
        <w:t>11</w:t>
      </w:r>
    </w:p>
    <w:p w14:paraId="735687B8" w14:textId="343CBA68" w:rsidR="00A96B77" w:rsidRPr="0056099F" w:rsidRDefault="0003364E" w:rsidP="00462DD5">
      <w:pPr>
        <w:pStyle w:val="Nzevlnku"/>
        <w:spacing w:after="0"/>
        <w:rPr>
          <w:color w:val="auto"/>
          <w:szCs w:val="24"/>
        </w:rPr>
      </w:pPr>
      <w:r w:rsidRPr="0056099F">
        <w:rPr>
          <w:color w:val="auto"/>
          <w:szCs w:val="24"/>
        </w:rPr>
        <w:t>Závěrečná ustanovení</w:t>
      </w:r>
    </w:p>
    <w:p w14:paraId="18C7EF6A" w14:textId="77777777" w:rsidR="00C5414B" w:rsidRPr="0056099F" w:rsidRDefault="00C5414B" w:rsidP="00462DD5">
      <w:pPr>
        <w:pStyle w:val="Nzevlnku"/>
        <w:spacing w:after="0"/>
        <w:rPr>
          <w:color w:val="auto"/>
          <w:szCs w:val="24"/>
        </w:rPr>
      </w:pPr>
    </w:p>
    <w:p w14:paraId="59A189F7" w14:textId="77777777" w:rsidR="006B6070" w:rsidRPr="0056099F" w:rsidRDefault="006B6070" w:rsidP="00462DD5">
      <w:pPr>
        <w:pStyle w:val="Seznam-selny0"/>
        <w:numPr>
          <w:ilvl w:val="0"/>
          <w:numId w:val="13"/>
        </w:numPr>
        <w:spacing w:after="0"/>
        <w:rPr>
          <w:rFonts w:cs="Times New Roman"/>
        </w:rPr>
      </w:pPr>
      <w:r w:rsidRPr="0056099F">
        <w:rPr>
          <w:rFonts w:cs="Times New Roman"/>
        </w:rPr>
        <w:t xml:space="preserve">Zrušují se Pravidla pro přiznávání stipendií na </w:t>
      </w:r>
      <w:r w:rsidR="009414B9" w:rsidRPr="0056099F">
        <w:rPr>
          <w:rFonts w:cs="Times New Roman"/>
        </w:rPr>
        <w:t xml:space="preserve">Farmaceutické </w:t>
      </w:r>
      <w:r w:rsidRPr="0056099F">
        <w:rPr>
          <w:rFonts w:cs="Times New Roman"/>
        </w:rPr>
        <w:t>fakultě v</w:t>
      </w:r>
      <w:r w:rsidR="009414B9" w:rsidRPr="0056099F">
        <w:rPr>
          <w:rFonts w:cs="Times New Roman"/>
        </w:rPr>
        <w:t xml:space="preserve"> Hradci Králové </w:t>
      </w:r>
      <w:r w:rsidR="00F43918" w:rsidRPr="0056099F">
        <w:rPr>
          <w:rFonts w:cs="Times New Roman"/>
        </w:rPr>
        <w:t xml:space="preserve">ze </w:t>
      </w:r>
      <w:r w:rsidRPr="0056099F">
        <w:rPr>
          <w:rFonts w:cs="Times New Roman"/>
        </w:rPr>
        <w:t xml:space="preserve">dne </w:t>
      </w:r>
      <w:r w:rsidR="00F43918" w:rsidRPr="0056099F">
        <w:rPr>
          <w:rFonts w:cs="Times New Roman"/>
        </w:rPr>
        <w:t>26. 1. 2007</w:t>
      </w:r>
      <w:r w:rsidRPr="0056099F">
        <w:rPr>
          <w:rFonts w:cs="Times New Roman"/>
        </w:rPr>
        <w:t>.</w:t>
      </w:r>
    </w:p>
    <w:p w14:paraId="2536A6C4" w14:textId="072B501C" w:rsidR="00A96B77" w:rsidRPr="0056099F" w:rsidRDefault="00A96B77" w:rsidP="00462DD5">
      <w:pPr>
        <w:pStyle w:val="Seznam-selny0"/>
        <w:numPr>
          <w:ilvl w:val="0"/>
          <w:numId w:val="13"/>
        </w:numPr>
        <w:spacing w:after="0"/>
        <w:rPr>
          <w:rFonts w:cs="Times New Roman"/>
        </w:rPr>
      </w:pPr>
      <w:r w:rsidRPr="0056099F">
        <w:rPr>
          <w:rFonts w:cs="Times New Roman"/>
        </w:rPr>
        <w:t xml:space="preserve">Tento předpis byl schválen senátem dne </w:t>
      </w:r>
      <w:r w:rsidR="0042342B">
        <w:rPr>
          <w:rFonts w:cs="Times New Roman"/>
        </w:rPr>
        <w:t>24</w:t>
      </w:r>
      <w:r w:rsidR="00B84AEC">
        <w:rPr>
          <w:rFonts w:cs="Times New Roman"/>
        </w:rPr>
        <w:t>. </w:t>
      </w:r>
      <w:r w:rsidR="0042342B">
        <w:rPr>
          <w:rFonts w:cs="Times New Roman"/>
        </w:rPr>
        <w:t>5</w:t>
      </w:r>
      <w:r w:rsidR="00B84AEC">
        <w:rPr>
          <w:rFonts w:cs="Times New Roman"/>
        </w:rPr>
        <w:t>. </w:t>
      </w:r>
      <w:r w:rsidRPr="0056099F">
        <w:rPr>
          <w:rFonts w:cs="Times New Roman"/>
        </w:rPr>
        <w:t>20</w:t>
      </w:r>
      <w:r w:rsidR="0003364E" w:rsidRPr="0056099F">
        <w:rPr>
          <w:rFonts w:cs="Times New Roman"/>
        </w:rPr>
        <w:t>17</w:t>
      </w:r>
      <w:r w:rsidR="00F43918" w:rsidRPr="0056099F">
        <w:rPr>
          <w:rFonts w:cs="Times New Roman"/>
        </w:rPr>
        <w:t xml:space="preserve"> a nabývá platnosti dnem schválení akademickým senátem univerzity</w:t>
      </w:r>
      <w:r w:rsidRPr="0056099F">
        <w:rPr>
          <w:rFonts w:cs="Times New Roman"/>
        </w:rPr>
        <w:t>.</w:t>
      </w:r>
      <w:r w:rsidR="003A1568">
        <w:rPr>
          <w:rStyle w:val="Znakapoznpodarou"/>
        </w:rPr>
        <w:footnoteReference w:customMarkFollows="1" w:id="14"/>
        <w:t>14)</w:t>
      </w:r>
    </w:p>
    <w:p w14:paraId="3CA88578" w14:textId="77777777" w:rsidR="00A96B77" w:rsidRPr="0056099F" w:rsidRDefault="00A96B77" w:rsidP="00462DD5">
      <w:pPr>
        <w:pStyle w:val="Seznam-selny0"/>
        <w:numPr>
          <w:ilvl w:val="0"/>
          <w:numId w:val="13"/>
        </w:numPr>
        <w:spacing w:after="0"/>
        <w:rPr>
          <w:rFonts w:cs="Times New Roman"/>
        </w:rPr>
      </w:pPr>
      <w:r w:rsidRPr="0056099F">
        <w:rPr>
          <w:rFonts w:cs="Times New Roman"/>
        </w:rPr>
        <w:t>Tento předpis nabývá účinnosti první</w:t>
      </w:r>
      <w:r w:rsidR="0003364E" w:rsidRPr="0056099F">
        <w:rPr>
          <w:rFonts w:cs="Times New Roman"/>
        </w:rPr>
        <w:t>m</w:t>
      </w:r>
      <w:r w:rsidRPr="0056099F">
        <w:rPr>
          <w:rFonts w:cs="Times New Roman"/>
        </w:rPr>
        <w:t xml:space="preserve"> dn</w:t>
      </w:r>
      <w:r w:rsidR="0003364E" w:rsidRPr="0056099F">
        <w:rPr>
          <w:rFonts w:cs="Times New Roman"/>
        </w:rPr>
        <w:t>em</w:t>
      </w:r>
      <w:r w:rsidRPr="0056099F">
        <w:rPr>
          <w:rFonts w:cs="Times New Roman"/>
        </w:rPr>
        <w:t xml:space="preserve"> akademického roku 201</w:t>
      </w:r>
      <w:r w:rsidR="0003364E" w:rsidRPr="0056099F">
        <w:rPr>
          <w:rFonts w:cs="Times New Roman"/>
        </w:rPr>
        <w:t>7</w:t>
      </w:r>
      <w:r w:rsidRPr="0056099F">
        <w:rPr>
          <w:rFonts w:cs="Times New Roman"/>
        </w:rPr>
        <w:t>/201</w:t>
      </w:r>
      <w:r w:rsidR="0003364E" w:rsidRPr="0056099F">
        <w:rPr>
          <w:rFonts w:cs="Times New Roman"/>
        </w:rPr>
        <w:t>8</w:t>
      </w:r>
      <w:r w:rsidRPr="0056099F">
        <w:rPr>
          <w:rFonts w:cs="Times New Roman"/>
        </w:rPr>
        <w:t>.</w:t>
      </w:r>
    </w:p>
    <w:p w14:paraId="28152563" w14:textId="77777777" w:rsidR="00FC312C" w:rsidRPr="0056099F" w:rsidRDefault="00FC312C" w:rsidP="00462DD5">
      <w:pPr>
        <w:pStyle w:val="Seznam-selny0"/>
        <w:numPr>
          <w:ilvl w:val="0"/>
          <w:numId w:val="0"/>
        </w:numPr>
        <w:spacing w:after="0"/>
        <w:ind w:left="397" w:hanging="397"/>
        <w:rPr>
          <w:rFonts w:cs="Times New Roman"/>
        </w:rPr>
      </w:pPr>
    </w:p>
    <w:p w14:paraId="4E4803CE" w14:textId="77777777" w:rsidR="00F43918" w:rsidRPr="0056099F" w:rsidRDefault="00F43918" w:rsidP="00462DD5">
      <w:pPr>
        <w:pStyle w:val="Seznam-selny0"/>
        <w:numPr>
          <w:ilvl w:val="0"/>
          <w:numId w:val="0"/>
        </w:numPr>
        <w:spacing w:after="0"/>
        <w:ind w:left="397" w:hanging="397"/>
        <w:rPr>
          <w:rFonts w:cs="Times New Roman"/>
        </w:rPr>
      </w:pPr>
    </w:p>
    <w:p w14:paraId="57EE50EE" w14:textId="5C0D7DF0" w:rsidR="00F43918" w:rsidRPr="0056099F" w:rsidRDefault="00F43918" w:rsidP="00462DD5">
      <w:pPr>
        <w:pStyle w:val="Seznam-selny0"/>
        <w:numPr>
          <w:ilvl w:val="0"/>
          <w:numId w:val="0"/>
        </w:numPr>
        <w:spacing w:after="0"/>
        <w:ind w:left="397" w:hanging="397"/>
        <w:rPr>
          <w:rFonts w:cs="Times New Roman"/>
        </w:rPr>
      </w:pPr>
    </w:p>
    <w:p w14:paraId="6CA39127" w14:textId="77777777" w:rsidR="00FC312C" w:rsidRPr="0056099F" w:rsidRDefault="00FC312C" w:rsidP="00462DD5">
      <w:pPr>
        <w:pStyle w:val="Seznam-selny0"/>
        <w:numPr>
          <w:ilvl w:val="0"/>
          <w:numId w:val="0"/>
        </w:numPr>
        <w:spacing w:after="0"/>
        <w:ind w:left="397" w:hanging="397"/>
        <w:rPr>
          <w:rFonts w:cs="Times New Roman"/>
        </w:rPr>
      </w:pPr>
    </w:p>
    <w:p w14:paraId="5A046513" w14:textId="77777777" w:rsidR="00F43918" w:rsidRPr="0056099F" w:rsidRDefault="00F43918" w:rsidP="00462DD5">
      <w:pPr>
        <w:tabs>
          <w:tab w:val="center" w:pos="4364"/>
          <w:tab w:val="left" w:pos="4820"/>
          <w:tab w:val="center" w:pos="7154"/>
        </w:tabs>
        <w:jc w:val="center"/>
      </w:pPr>
      <w:r w:rsidRPr="0056099F">
        <w:t xml:space="preserve">PhDr. Zděnka Kudláčková, Ph.D. </w:t>
      </w:r>
      <w:r w:rsidRPr="0056099F">
        <w:tab/>
      </w:r>
      <w:r w:rsidRPr="0056099F">
        <w:tab/>
        <w:t>doc. PharmDr. Tomáš Šimůnek, Ph.D.</w:t>
      </w:r>
    </w:p>
    <w:p w14:paraId="75A676EC" w14:textId="77777777" w:rsidR="00F43918" w:rsidRPr="0056099F" w:rsidRDefault="00F43918" w:rsidP="00462DD5">
      <w:pPr>
        <w:tabs>
          <w:tab w:val="center" w:pos="1843"/>
          <w:tab w:val="center" w:pos="4364"/>
          <w:tab w:val="center" w:pos="4820"/>
          <w:tab w:val="center" w:pos="6237"/>
        </w:tabs>
      </w:pPr>
      <w:r w:rsidRPr="0056099F">
        <w:tab/>
        <w:t xml:space="preserve">předsedkyně senátu </w:t>
      </w:r>
      <w:r w:rsidRPr="0056099F">
        <w:tab/>
        <w:t xml:space="preserve"> </w:t>
      </w:r>
      <w:r w:rsidRPr="0056099F">
        <w:tab/>
      </w:r>
      <w:r w:rsidRPr="0056099F">
        <w:tab/>
      </w:r>
      <w:r w:rsidRPr="0056099F">
        <w:tab/>
        <w:t>děkan</w:t>
      </w:r>
    </w:p>
    <w:p w14:paraId="0E2D2097" w14:textId="77777777" w:rsidR="00F43918" w:rsidRPr="0056099F" w:rsidRDefault="00F43918" w:rsidP="00462DD5">
      <w:pPr>
        <w:jc w:val="center"/>
      </w:pPr>
    </w:p>
    <w:p w14:paraId="74480736" w14:textId="76442540" w:rsidR="00F43918" w:rsidRDefault="00F43918" w:rsidP="00462DD5">
      <w:pPr>
        <w:jc w:val="center"/>
      </w:pPr>
    </w:p>
    <w:p w14:paraId="2F56120B" w14:textId="758089B5" w:rsidR="00551309" w:rsidRDefault="00551309" w:rsidP="00462DD5">
      <w:pPr>
        <w:jc w:val="center"/>
      </w:pPr>
    </w:p>
    <w:p w14:paraId="5F2FE0D5" w14:textId="77777777" w:rsidR="00551309" w:rsidRPr="0056099F" w:rsidRDefault="00551309" w:rsidP="00462DD5">
      <w:pPr>
        <w:jc w:val="center"/>
      </w:pPr>
    </w:p>
    <w:p w14:paraId="0A4991F7" w14:textId="77777777" w:rsidR="00F43918" w:rsidRPr="0056099F" w:rsidRDefault="00F43918" w:rsidP="00462DD5">
      <w:pPr>
        <w:pStyle w:val="Seznam-seln0"/>
        <w:spacing w:after="0"/>
        <w:ind w:left="0" w:firstLine="709"/>
        <w:rPr>
          <w:rFonts w:cs="Times New Roman"/>
        </w:rPr>
      </w:pPr>
      <w:r w:rsidRPr="0056099F">
        <w:rPr>
          <w:rFonts w:cs="Times New Roman"/>
        </w:rPr>
        <w:t>PhDr. Tomáš Nigrin, Ph.D.</w:t>
      </w:r>
    </w:p>
    <w:p w14:paraId="43716136" w14:textId="77777777" w:rsidR="00F43918" w:rsidRPr="0056099F" w:rsidRDefault="00F43918" w:rsidP="00462DD5">
      <w:pPr>
        <w:pStyle w:val="Seznam-seln0"/>
        <w:spacing w:after="0"/>
        <w:ind w:left="0" w:firstLine="0"/>
        <w:rPr>
          <w:rFonts w:cs="Times New Roman"/>
        </w:rPr>
      </w:pPr>
      <w:r w:rsidRPr="0056099F">
        <w:rPr>
          <w:rFonts w:cs="Times New Roman"/>
        </w:rPr>
        <w:t>předseda akademického senátu univerzity</w:t>
      </w:r>
      <w:bookmarkStart w:id="1" w:name="_GoBack"/>
      <w:bookmarkEnd w:id="1"/>
    </w:p>
    <w:sectPr w:rsidR="00F43918" w:rsidRPr="0056099F" w:rsidSect="00462DD5">
      <w:type w:val="continuous"/>
      <w:pgSz w:w="11906" w:h="16838"/>
      <w:pgMar w:top="1445" w:right="1554" w:bottom="1276" w:left="1237" w:header="709"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6042" w14:textId="77777777" w:rsidR="002643F2" w:rsidRDefault="002643F2">
      <w:r>
        <w:separator/>
      </w:r>
    </w:p>
  </w:endnote>
  <w:endnote w:type="continuationSeparator" w:id="0">
    <w:p w14:paraId="044BE93D" w14:textId="77777777" w:rsidR="002643F2" w:rsidRDefault="00264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EBDE" w14:textId="77777777" w:rsidR="002643F2" w:rsidRDefault="002643F2">
      <w:r>
        <w:separator/>
      </w:r>
    </w:p>
  </w:footnote>
  <w:footnote w:type="continuationSeparator" w:id="0">
    <w:p w14:paraId="1DF545EB" w14:textId="77777777" w:rsidR="002643F2" w:rsidRDefault="002643F2">
      <w:pPr>
        <w:spacing w:line="240" w:lineRule="auto"/>
      </w:pPr>
      <w:r>
        <w:continuationSeparator/>
      </w:r>
    </w:p>
  </w:footnote>
  <w:footnote w:id="1">
    <w:p w14:paraId="07CE09B6" w14:textId="325884E1" w:rsidR="002267B4" w:rsidRDefault="007059CD" w:rsidP="007059CD">
      <w:pPr>
        <w:pStyle w:val="Poznmkapodarou1"/>
        <w:shd w:val="clear" w:color="auto" w:fill="auto"/>
        <w:spacing w:line="190" w:lineRule="exact"/>
      </w:pPr>
      <w:r w:rsidRPr="00063BB6">
        <w:rPr>
          <w:rStyle w:val="Znakapoznpodarou"/>
          <w:sz w:val="20"/>
          <w:szCs w:val="20"/>
        </w:rPr>
        <w:t>1)</w:t>
      </w:r>
      <w:r w:rsidR="00462DD5">
        <w:rPr>
          <w:rStyle w:val="Poznmkapodarou"/>
          <w:color w:val="000000"/>
          <w:sz w:val="20"/>
          <w:szCs w:val="20"/>
        </w:rPr>
        <w:t xml:space="preserve"> Č</w:t>
      </w:r>
      <w:r w:rsidRPr="00063BB6">
        <w:rPr>
          <w:rStyle w:val="Poznmkapodarou"/>
          <w:color w:val="000000"/>
          <w:sz w:val="20"/>
          <w:szCs w:val="20"/>
        </w:rPr>
        <w:t>l. 23 odst. 2 Statutu Farmaceutické fakulty v Hradci Králové.</w:t>
      </w:r>
    </w:p>
  </w:footnote>
  <w:footnote w:id="2">
    <w:p w14:paraId="06572D4A" w14:textId="7BF9DFC5" w:rsidR="002267B4" w:rsidRDefault="007059CD">
      <w:pPr>
        <w:pStyle w:val="Textpoznpodarou"/>
      </w:pPr>
      <w:r w:rsidRPr="00063BB6">
        <w:rPr>
          <w:rStyle w:val="Znakapoznpodarou"/>
        </w:rPr>
        <w:t>2)</w:t>
      </w:r>
      <w:r w:rsidRPr="00063BB6">
        <w:t xml:space="preserve"> </w:t>
      </w:r>
      <w:r w:rsidRPr="00C5414B">
        <w:t>U</w:t>
      </w:r>
      <w:r w:rsidRPr="00C5414B">
        <w:rPr>
          <w:rStyle w:val="Zkladntext411pt"/>
          <w:b w:val="0"/>
          <w:i w:val="0"/>
          <w:color w:val="000000"/>
          <w:sz w:val="20"/>
        </w:rPr>
        <w:t xml:space="preserve">stanovení </w:t>
      </w:r>
      <w:r w:rsidRPr="00C5414B">
        <w:t>čl. 4 odst. 1</w:t>
      </w:r>
      <w:r w:rsidR="0071474E">
        <w:t xml:space="preserve"> a </w:t>
      </w:r>
      <w:r w:rsidRPr="00C5414B">
        <w:t>2, čl. 5 odst. 1, čl. 6 odst. 1, čl. 9 odst. 1 a 2, čl. 10 odst. 1, čl. 12 odst. 4</w:t>
      </w:r>
      <w:r w:rsidR="0071474E">
        <w:t xml:space="preserve"> a</w:t>
      </w:r>
      <w:r w:rsidRPr="00C5414B">
        <w:t xml:space="preserve"> čl. 13 odst. 7 stipendijního řádu. </w:t>
      </w:r>
    </w:p>
  </w:footnote>
  <w:footnote w:id="3">
    <w:p w14:paraId="59711CC3" w14:textId="77777777" w:rsidR="002267B4" w:rsidRDefault="003D0EF4" w:rsidP="003D0EF4">
      <w:pPr>
        <w:pStyle w:val="Textpoznpodarou"/>
      </w:pPr>
      <w:r w:rsidRPr="00063BB6">
        <w:rPr>
          <w:rStyle w:val="Znakapoznpodarou"/>
        </w:rPr>
        <w:t>3)</w:t>
      </w:r>
      <w:r w:rsidRPr="00063BB6">
        <w:t xml:space="preserve"> Čl. 4 </w:t>
      </w:r>
      <w:r w:rsidR="0061373D" w:rsidRPr="00063BB6">
        <w:t xml:space="preserve">a čl. 13 odst. 1 </w:t>
      </w:r>
      <w:r w:rsidRPr="00063BB6">
        <w:t>stipendijního řádu.</w:t>
      </w:r>
    </w:p>
  </w:footnote>
  <w:footnote w:id="4">
    <w:p w14:paraId="0D0E167F" w14:textId="77777777" w:rsidR="00625775" w:rsidRDefault="00625775" w:rsidP="00625775">
      <w:pPr>
        <w:pStyle w:val="Textpoznpodarou"/>
      </w:pPr>
      <w:r w:rsidRPr="00063BB6">
        <w:rPr>
          <w:rStyle w:val="Znakapoznpodarou"/>
        </w:rPr>
        <w:t>4)</w:t>
      </w:r>
      <w:r w:rsidRPr="00063BB6">
        <w:t xml:space="preserve"> Čl. 5 a čl. 13 odst. 1 a 6 stipendijního řádu.</w:t>
      </w:r>
    </w:p>
  </w:footnote>
  <w:footnote w:id="5">
    <w:p w14:paraId="7081B6EA" w14:textId="77777777" w:rsidR="00625775" w:rsidRDefault="00625775" w:rsidP="00625775">
      <w:pPr>
        <w:pStyle w:val="Textpoznpodarou"/>
      </w:pPr>
      <w:r w:rsidRPr="00063BB6">
        <w:rPr>
          <w:rStyle w:val="Znakapoznpodarou"/>
        </w:rPr>
        <w:t>5)</w:t>
      </w:r>
      <w:r w:rsidRPr="00063BB6">
        <w:t xml:space="preserve"> Zákon č. 130/2002 Sb., o podpoře výzkumu, experimentálního vývoje a inovací z veřejných prostředků a o změně některých souvisejících zákonů (zákon o podpoře výzkumu, experimentálního vývoje a inovací), ve znění pozdějších předpisů.</w:t>
      </w:r>
    </w:p>
  </w:footnote>
  <w:footnote w:id="6">
    <w:p w14:paraId="3B53125D" w14:textId="77777777" w:rsidR="00625775" w:rsidRDefault="00625775" w:rsidP="00625775">
      <w:pPr>
        <w:pStyle w:val="Textpoznpodarou"/>
      </w:pPr>
      <w:r w:rsidRPr="00063BB6">
        <w:rPr>
          <w:rStyle w:val="Znakapoznpodarou"/>
        </w:rPr>
        <w:t>6)</w:t>
      </w:r>
      <w:r w:rsidRPr="00063BB6">
        <w:t xml:space="preserve"> Čl. 6 a čl. 13 odst. 1 a 6 stipendijního řádu.</w:t>
      </w:r>
    </w:p>
  </w:footnote>
  <w:footnote w:id="7">
    <w:p w14:paraId="7CF44E3A" w14:textId="77777777" w:rsidR="00625775" w:rsidRDefault="00625775" w:rsidP="00625775">
      <w:pPr>
        <w:pStyle w:val="Textpoznpodarou"/>
      </w:pPr>
      <w:r w:rsidRPr="00063BB6">
        <w:rPr>
          <w:rStyle w:val="Znakapoznpodarou"/>
        </w:rPr>
        <w:t>7)</w:t>
      </w:r>
      <w:r w:rsidRPr="00063BB6">
        <w:t xml:space="preserve"> Čl. 9 odst. 1 a čl. 13 odst. 1 a 6 stipendijního řádu.</w:t>
      </w:r>
    </w:p>
  </w:footnote>
  <w:footnote w:id="8">
    <w:p w14:paraId="1DA2407F" w14:textId="19B397AB" w:rsidR="00C5414B" w:rsidRDefault="00C5414B">
      <w:pPr>
        <w:pStyle w:val="Textpoznpodarou"/>
      </w:pPr>
      <w:r>
        <w:rPr>
          <w:rStyle w:val="Znakapoznpodarou"/>
        </w:rPr>
        <w:t>8)</w:t>
      </w:r>
      <w:r>
        <w:t xml:space="preserve"> </w:t>
      </w:r>
      <w:r w:rsidRPr="00063BB6">
        <w:t xml:space="preserve">Čl. 9 odst. </w:t>
      </w:r>
      <w:r>
        <w:t>2</w:t>
      </w:r>
      <w:r w:rsidRPr="00063BB6">
        <w:t xml:space="preserve"> a čl. 13 odst. 1 a 6 stipendijního řádu.</w:t>
      </w:r>
    </w:p>
  </w:footnote>
  <w:footnote w:id="9">
    <w:p w14:paraId="34442EA4" w14:textId="77777777" w:rsidR="002267B4" w:rsidRDefault="00500B24">
      <w:pPr>
        <w:pStyle w:val="Textpoznpodarou"/>
      </w:pPr>
      <w:r w:rsidRPr="00063BB6">
        <w:rPr>
          <w:rStyle w:val="Znakapoznpodarou"/>
        </w:rPr>
        <w:t>9)</w:t>
      </w:r>
      <w:r w:rsidRPr="00063BB6">
        <w:t xml:space="preserve"> Čl. 10 </w:t>
      </w:r>
      <w:r w:rsidR="0024655D" w:rsidRPr="00063BB6">
        <w:t xml:space="preserve">a čl. 13 odst. 1 a 6 </w:t>
      </w:r>
      <w:r w:rsidRPr="00063BB6">
        <w:t>stipendijního řádu.</w:t>
      </w:r>
    </w:p>
  </w:footnote>
  <w:footnote w:id="10">
    <w:p w14:paraId="5691F90E" w14:textId="567FBC09" w:rsidR="00C5414B" w:rsidRDefault="00C5414B">
      <w:pPr>
        <w:pStyle w:val="Textpoznpodarou"/>
      </w:pPr>
      <w:r>
        <w:rPr>
          <w:rStyle w:val="Znakapoznpodarou"/>
        </w:rPr>
        <w:t>10)</w:t>
      </w:r>
      <w:r>
        <w:t xml:space="preserve"> </w:t>
      </w:r>
      <w:r w:rsidRPr="00063BB6">
        <w:t>Čl. 12 odst. 4 věta druhá a čl. 13 odst. 2, 3 a 6 stipendijního řádu.</w:t>
      </w:r>
    </w:p>
  </w:footnote>
  <w:footnote w:id="11">
    <w:p w14:paraId="1E27D729" w14:textId="4578BFF2" w:rsidR="003A17FF" w:rsidRDefault="003A17FF">
      <w:pPr>
        <w:pStyle w:val="Textpoznpodarou"/>
      </w:pPr>
      <w:r>
        <w:rPr>
          <w:rStyle w:val="Znakapoznpodarou"/>
        </w:rPr>
        <w:t>11)</w:t>
      </w:r>
      <w:r>
        <w:t xml:space="preserve"> </w:t>
      </w:r>
      <w:r w:rsidRPr="003A17FF">
        <w:t>§ 5 písm. c) zákona č. 48/1997 Sb., o veřejném zdravotním pojištění a o změně a doplnění některých souvisejících zákonů, ve znění pozdějších předpisů.</w:t>
      </w:r>
    </w:p>
  </w:footnote>
  <w:footnote w:id="12">
    <w:p w14:paraId="518865CC" w14:textId="77777777" w:rsidR="004947AE" w:rsidRDefault="004947AE" w:rsidP="004947AE">
      <w:pPr>
        <w:pStyle w:val="Textpoznpodarou"/>
      </w:pPr>
      <w:r>
        <w:rPr>
          <w:rStyle w:val="Znakapoznpodarou"/>
        </w:rPr>
        <w:t>12)</w:t>
      </w:r>
      <w:r>
        <w:t xml:space="preserve"> </w:t>
      </w:r>
      <w:r w:rsidRPr="00063BB6">
        <w:t xml:space="preserve">Čl. </w:t>
      </w:r>
      <w:r>
        <w:t>12</w:t>
      </w:r>
      <w:r w:rsidRPr="00063BB6">
        <w:t xml:space="preserve"> odst. </w:t>
      </w:r>
      <w:r>
        <w:t>8</w:t>
      </w:r>
      <w:r w:rsidRPr="00063BB6">
        <w:t xml:space="preserve"> a čl. 13 odst. 1 a 6 stipendijního řádu.</w:t>
      </w:r>
    </w:p>
  </w:footnote>
  <w:footnote w:id="13">
    <w:p w14:paraId="75B17101" w14:textId="53EC9280" w:rsidR="003A1568" w:rsidRDefault="003A1568">
      <w:pPr>
        <w:pStyle w:val="Textpoznpodarou"/>
      </w:pPr>
      <w:r>
        <w:rPr>
          <w:rStyle w:val="Znakapoznpodarou"/>
        </w:rPr>
        <w:t>13)</w:t>
      </w:r>
      <w:r>
        <w:t xml:space="preserve"> </w:t>
      </w:r>
      <w:r w:rsidRPr="00063BB6">
        <w:t>Čl. 3 odst. 3 stipendijního řádu.</w:t>
      </w:r>
    </w:p>
  </w:footnote>
  <w:footnote w:id="14">
    <w:p w14:paraId="74580680" w14:textId="77777777" w:rsidR="003A1568" w:rsidRPr="00063BB6" w:rsidRDefault="003A1568" w:rsidP="003A1568">
      <w:pPr>
        <w:pStyle w:val="footnotedescription"/>
        <w:rPr>
          <w:szCs w:val="20"/>
        </w:rPr>
      </w:pPr>
      <w:r>
        <w:rPr>
          <w:rStyle w:val="Znakapoznpodarou"/>
        </w:rPr>
        <w:t>14)</w:t>
      </w:r>
      <w:r>
        <w:t xml:space="preserve"> </w:t>
      </w:r>
      <w:r w:rsidRPr="00063BB6">
        <w:rPr>
          <w:szCs w:val="20"/>
        </w:rPr>
        <w:t xml:space="preserve">§ 9 odst. 1 písm. b) zákona o vysokých školách. </w:t>
      </w:r>
    </w:p>
    <w:p w14:paraId="1F679B3E" w14:textId="6FFE51B0" w:rsidR="003A1568" w:rsidRDefault="003A1568" w:rsidP="003A1568">
      <w:pPr>
        <w:pStyle w:val="Textpoznpodarou"/>
      </w:pPr>
      <w:r w:rsidRPr="00063BB6">
        <w:t>Akademický senát univerzity schválil tento řád dne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F559B7"/>
    <w:multiLevelType w:val="multilevel"/>
    <w:tmpl w:val="C5FA8606"/>
    <w:lvl w:ilvl="0">
      <w:start w:val="1"/>
      <w:numFmt w:val="decimal"/>
      <w:pStyle w:val="Seznam-selny1"/>
      <w:lvlText w:val="%1."/>
      <w:lvlJc w:val="left"/>
      <w:pPr>
        <w:tabs>
          <w:tab w:val="num" w:pos="720"/>
        </w:tabs>
        <w:ind w:left="720" w:hanging="360"/>
      </w:pPr>
      <w:rPr>
        <w:rFonts w:cs="Times New Roman"/>
      </w:rPr>
    </w:lvl>
    <w:lvl w:ilvl="1">
      <w:start w:val="1"/>
      <w:numFmt w:val="bullet"/>
      <w:pStyle w:val="Seznam-neslovany2"/>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6355E72"/>
    <w:multiLevelType w:val="multilevel"/>
    <w:tmpl w:val="EAF8DD9C"/>
    <w:lvl w:ilvl="0">
      <w:start w:val="1"/>
      <w:numFmt w:val="decimal"/>
      <w:lvlText w:val="%1."/>
      <w:lvlJc w:val="left"/>
      <w:pPr>
        <w:ind w:left="397" w:hanging="397"/>
      </w:pPr>
      <w:rPr>
        <w:rFonts w:cs="Times New Roman" w:hint="default"/>
      </w:rPr>
    </w:lvl>
    <w:lvl w:ilvl="1">
      <w:start w:val="1"/>
      <w:numFmt w:val="decimal"/>
      <w:lvlText w:val="%2."/>
      <w:lvlJc w:val="left"/>
      <w:pPr>
        <w:ind w:left="539" w:hanging="397"/>
      </w:pPr>
      <w:rPr>
        <w:rFonts w:cs="Times New Roman" w:hint="default"/>
      </w:rPr>
    </w:lvl>
    <w:lvl w:ilvl="2">
      <w:start w:val="1"/>
      <w:numFmt w:val="lowerRoman"/>
      <w:lvlText w:val="%3)"/>
      <w:lvlJc w:val="left"/>
      <w:pPr>
        <w:ind w:left="1191" w:hanging="397"/>
      </w:pPr>
      <w:rPr>
        <w:rFonts w:cs="Times New Roman" w:hint="default"/>
      </w:rPr>
    </w:lvl>
    <w:lvl w:ilvl="3">
      <w:start w:val="1"/>
      <w:numFmt w:val="lowerLetter"/>
      <w:lvlText w:val="%4)"/>
      <w:lvlJc w:val="left"/>
      <w:pPr>
        <w:ind w:left="-86" w:firstLine="370"/>
      </w:pPr>
      <w:rPr>
        <w:rFonts w:cs="Times New Roman" w:hint="default"/>
      </w:rPr>
    </w:lvl>
    <w:lvl w:ilvl="4">
      <w:start w:val="1"/>
      <w:numFmt w:val="decimal"/>
      <w:lvlText w:val="(%5)"/>
      <w:lvlJc w:val="left"/>
      <w:pPr>
        <w:ind w:left="2607" w:hanging="708"/>
      </w:pPr>
      <w:rPr>
        <w:rFonts w:cs="Times New Roman" w:hint="default"/>
      </w:rPr>
    </w:lvl>
    <w:lvl w:ilvl="5">
      <w:start w:val="1"/>
      <w:numFmt w:val="lowerLetter"/>
      <w:lvlText w:val="(%6)"/>
      <w:lvlJc w:val="left"/>
      <w:pPr>
        <w:ind w:left="3315" w:hanging="708"/>
      </w:pPr>
      <w:rPr>
        <w:rFonts w:cs="Times New Roman" w:hint="default"/>
      </w:rPr>
    </w:lvl>
    <w:lvl w:ilvl="6">
      <w:start w:val="1"/>
      <w:numFmt w:val="lowerRoman"/>
      <w:lvlText w:val="(%7)"/>
      <w:lvlJc w:val="left"/>
      <w:pPr>
        <w:ind w:left="4023" w:hanging="708"/>
      </w:pPr>
      <w:rPr>
        <w:rFonts w:cs="Times New Roman" w:hint="default"/>
      </w:rPr>
    </w:lvl>
    <w:lvl w:ilvl="7">
      <w:start w:val="1"/>
      <w:numFmt w:val="lowerLetter"/>
      <w:lvlText w:val="(%8)"/>
      <w:lvlJc w:val="left"/>
      <w:pPr>
        <w:ind w:left="4731" w:hanging="708"/>
      </w:pPr>
      <w:rPr>
        <w:rFonts w:cs="Times New Roman" w:hint="default"/>
      </w:rPr>
    </w:lvl>
    <w:lvl w:ilvl="8">
      <w:start w:val="1"/>
      <w:numFmt w:val="lowerRoman"/>
      <w:lvlText w:val="(%9)"/>
      <w:lvlJc w:val="left"/>
      <w:pPr>
        <w:ind w:left="5439" w:hanging="708"/>
      </w:pPr>
      <w:rPr>
        <w:rFonts w:cs="Times New Roman" w:hint="default"/>
      </w:rPr>
    </w:lvl>
  </w:abstractNum>
  <w:abstractNum w:abstractNumId="8" w15:restartNumberingAfterBreak="0">
    <w:nsid w:val="08462689"/>
    <w:multiLevelType w:val="hybridMultilevel"/>
    <w:tmpl w:val="5B645E3E"/>
    <w:lvl w:ilvl="0" w:tplc="050AD4D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D429BE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vertAlign w:val="baseline"/>
      </w:rPr>
    </w:lvl>
    <w:lvl w:ilvl="2" w:tplc="B4A242A8">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vertAlign w:val="baseline"/>
      </w:rPr>
    </w:lvl>
    <w:lvl w:ilvl="3" w:tplc="B9488AFC">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vertAlign w:val="baseline"/>
      </w:rPr>
    </w:lvl>
    <w:lvl w:ilvl="4" w:tplc="475876BE">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vertAlign w:val="baseline"/>
      </w:rPr>
    </w:lvl>
    <w:lvl w:ilvl="5" w:tplc="F1224018">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vertAlign w:val="baseline"/>
      </w:rPr>
    </w:lvl>
    <w:lvl w:ilvl="6" w:tplc="2C30A160">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vertAlign w:val="baseline"/>
      </w:rPr>
    </w:lvl>
    <w:lvl w:ilvl="7" w:tplc="7272FAEA">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vertAlign w:val="baseline"/>
      </w:rPr>
    </w:lvl>
    <w:lvl w:ilvl="8" w:tplc="AC7A797C">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0D0B047D"/>
    <w:multiLevelType w:val="hybridMultilevel"/>
    <w:tmpl w:val="08E2262A"/>
    <w:lvl w:ilvl="0" w:tplc="7622709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7D03F2A"/>
    <w:multiLevelType w:val="hybridMultilevel"/>
    <w:tmpl w:val="ED0A4F2A"/>
    <w:lvl w:ilvl="0" w:tplc="04050017">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AB127BB"/>
    <w:multiLevelType w:val="hybridMultilevel"/>
    <w:tmpl w:val="5B645E3E"/>
    <w:lvl w:ilvl="0" w:tplc="050AD4D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D429BE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vertAlign w:val="baseline"/>
      </w:rPr>
    </w:lvl>
    <w:lvl w:ilvl="2" w:tplc="B4A242A8">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vertAlign w:val="baseline"/>
      </w:rPr>
    </w:lvl>
    <w:lvl w:ilvl="3" w:tplc="B9488AFC">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vertAlign w:val="baseline"/>
      </w:rPr>
    </w:lvl>
    <w:lvl w:ilvl="4" w:tplc="475876BE">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vertAlign w:val="baseline"/>
      </w:rPr>
    </w:lvl>
    <w:lvl w:ilvl="5" w:tplc="F1224018">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vertAlign w:val="baseline"/>
      </w:rPr>
    </w:lvl>
    <w:lvl w:ilvl="6" w:tplc="2C30A160">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vertAlign w:val="baseline"/>
      </w:rPr>
    </w:lvl>
    <w:lvl w:ilvl="7" w:tplc="7272FAEA">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vertAlign w:val="baseline"/>
      </w:rPr>
    </w:lvl>
    <w:lvl w:ilvl="8" w:tplc="AC7A797C">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2CCC3ADD"/>
    <w:multiLevelType w:val="hybridMultilevel"/>
    <w:tmpl w:val="BCC67ED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BBA165D"/>
    <w:multiLevelType w:val="hybridMultilevel"/>
    <w:tmpl w:val="49968C2E"/>
    <w:lvl w:ilvl="0" w:tplc="55146F72">
      <w:start w:val="1"/>
      <w:numFmt w:val="lowerLetter"/>
      <w:pStyle w:val="Seznam-psmenny1"/>
      <w:lvlText w:val="%1)"/>
      <w:lvlJc w:val="left"/>
      <w:pPr>
        <w:ind w:left="1422" w:hanging="360"/>
      </w:pPr>
      <w:rPr>
        <w:rFonts w:cs="Times New Roman"/>
      </w:rPr>
    </w:lvl>
    <w:lvl w:ilvl="1" w:tplc="04050019">
      <w:start w:val="1"/>
      <w:numFmt w:val="lowerLetter"/>
      <w:lvlText w:val="%2."/>
      <w:lvlJc w:val="left"/>
      <w:pPr>
        <w:ind w:left="2142" w:hanging="360"/>
      </w:pPr>
      <w:rPr>
        <w:rFonts w:cs="Times New Roman"/>
      </w:rPr>
    </w:lvl>
    <w:lvl w:ilvl="2" w:tplc="0405001B" w:tentative="1">
      <w:start w:val="1"/>
      <w:numFmt w:val="lowerRoman"/>
      <w:lvlText w:val="%3."/>
      <w:lvlJc w:val="right"/>
      <w:pPr>
        <w:ind w:left="2862" w:hanging="180"/>
      </w:pPr>
      <w:rPr>
        <w:rFonts w:cs="Times New Roman"/>
      </w:rPr>
    </w:lvl>
    <w:lvl w:ilvl="3" w:tplc="0405000F" w:tentative="1">
      <w:start w:val="1"/>
      <w:numFmt w:val="decimal"/>
      <w:lvlText w:val="%4."/>
      <w:lvlJc w:val="left"/>
      <w:pPr>
        <w:ind w:left="3582" w:hanging="360"/>
      </w:pPr>
      <w:rPr>
        <w:rFonts w:cs="Times New Roman"/>
      </w:rPr>
    </w:lvl>
    <w:lvl w:ilvl="4" w:tplc="04050019" w:tentative="1">
      <w:start w:val="1"/>
      <w:numFmt w:val="lowerLetter"/>
      <w:lvlText w:val="%5."/>
      <w:lvlJc w:val="left"/>
      <w:pPr>
        <w:ind w:left="4302" w:hanging="360"/>
      </w:pPr>
      <w:rPr>
        <w:rFonts w:cs="Times New Roman"/>
      </w:rPr>
    </w:lvl>
    <w:lvl w:ilvl="5" w:tplc="0405001B" w:tentative="1">
      <w:start w:val="1"/>
      <w:numFmt w:val="lowerRoman"/>
      <w:lvlText w:val="%6."/>
      <w:lvlJc w:val="right"/>
      <w:pPr>
        <w:ind w:left="5022" w:hanging="180"/>
      </w:pPr>
      <w:rPr>
        <w:rFonts w:cs="Times New Roman"/>
      </w:rPr>
    </w:lvl>
    <w:lvl w:ilvl="6" w:tplc="0405000F" w:tentative="1">
      <w:start w:val="1"/>
      <w:numFmt w:val="decimal"/>
      <w:lvlText w:val="%7."/>
      <w:lvlJc w:val="left"/>
      <w:pPr>
        <w:ind w:left="5742" w:hanging="360"/>
      </w:pPr>
      <w:rPr>
        <w:rFonts w:cs="Times New Roman"/>
      </w:rPr>
    </w:lvl>
    <w:lvl w:ilvl="7" w:tplc="04050019" w:tentative="1">
      <w:start w:val="1"/>
      <w:numFmt w:val="lowerLetter"/>
      <w:lvlText w:val="%8."/>
      <w:lvlJc w:val="left"/>
      <w:pPr>
        <w:ind w:left="6462" w:hanging="360"/>
      </w:pPr>
      <w:rPr>
        <w:rFonts w:cs="Times New Roman"/>
      </w:rPr>
    </w:lvl>
    <w:lvl w:ilvl="8" w:tplc="0405001B" w:tentative="1">
      <w:start w:val="1"/>
      <w:numFmt w:val="lowerRoman"/>
      <w:lvlText w:val="%9."/>
      <w:lvlJc w:val="right"/>
      <w:pPr>
        <w:ind w:left="7182" w:hanging="180"/>
      </w:pPr>
      <w:rPr>
        <w:rFonts w:cs="Times New Roman"/>
      </w:rPr>
    </w:lvl>
  </w:abstractNum>
  <w:abstractNum w:abstractNumId="14" w15:restartNumberingAfterBreak="0">
    <w:nsid w:val="3C610E54"/>
    <w:multiLevelType w:val="hybridMultilevel"/>
    <w:tmpl w:val="81A06DFC"/>
    <w:lvl w:ilvl="0" w:tplc="2E2CA06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5" w15:restartNumberingAfterBreak="0">
    <w:nsid w:val="3EE81144"/>
    <w:multiLevelType w:val="hybridMultilevel"/>
    <w:tmpl w:val="83F6F354"/>
    <w:lvl w:ilvl="0" w:tplc="87CC28E6">
      <w:start w:val="1"/>
      <w:numFmt w:val="lowerLetter"/>
      <w:lvlText w:val="%1)"/>
      <w:lvlJc w:val="left"/>
      <w:pPr>
        <w:ind w:left="720"/>
      </w:pPr>
      <w:rPr>
        <w:rFonts w:ascii="Times New Roman" w:eastAsia="Times New Roman" w:hAnsi="Times New Roman" w:cs="Times New Roman"/>
        <w:b w:val="0"/>
        <w:i w:val="0"/>
        <w:strike w:val="0"/>
        <w:dstrike w:val="0"/>
        <w:color w:val="auto"/>
        <w:sz w:val="24"/>
        <w:szCs w:val="24"/>
        <w:u w:val="none" w:color="000000"/>
        <w:vertAlign w:val="baseline"/>
      </w:rPr>
    </w:lvl>
    <w:lvl w:ilvl="1" w:tplc="2D429BE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vertAlign w:val="baseline"/>
      </w:rPr>
    </w:lvl>
    <w:lvl w:ilvl="2" w:tplc="B4A242A8">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vertAlign w:val="baseline"/>
      </w:rPr>
    </w:lvl>
    <w:lvl w:ilvl="3" w:tplc="B9488AFC">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vertAlign w:val="baseline"/>
      </w:rPr>
    </w:lvl>
    <w:lvl w:ilvl="4" w:tplc="475876BE">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vertAlign w:val="baseline"/>
      </w:rPr>
    </w:lvl>
    <w:lvl w:ilvl="5" w:tplc="F1224018">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vertAlign w:val="baseline"/>
      </w:rPr>
    </w:lvl>
    <w:lvl w:ilvl="6" w:tplc="2C30A160">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vertAlign w:val="baseline"/>
      </w:rPr>
    </w:lvl>
    <w:lvl w:ilvl="7" w:tplc="7272FAEA">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vertAlign w:val="baseline"/>
      </w:rPr>
    </w:lvl>
    <w:lvl w:ilvl="8" w:tplc="AC7A797C">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40A36C6E"/>
    <w:multiLevelType w:val="hybridMultilevel"/>
    <w:tmpl w:val="F01ACE84"/>
    <w:lvl w:ilvl="0" w:tplc="F8961FA8">
      <w:start w:val="2"/>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15:restartNumberingAfterBreak="0">
    <w:nsid w:val="4277009D"/>
    <w:multiLevelType w:val="hybridMultilevel"/>
    <w:tmpl w:val="6C10FA14"/>
    <w:lvl w:ilvl="0" w:tplc="71A67588">
      <w:start w:val="2"/>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38955E5"/>
    <w:multiLevelType w:val="hybridMultilevel"/>
    <w:tmpl w:val="1D9406D0"/>
    <w:lvl w:ilvl="0" w:tplc="BC521E92">
      <w:start w:val="1"/>
      <w:numFmt w:val="decimal"/>
      <w:pStyle w:val="Seznam-selny0"/>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66FC30BA"/>
    <w:multiLevelType w:val="hybridMultilevel"/>
    <w:tmpl w:val="33C2FE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7124312"/>
    <w:multiLevelType w:val="hybridMultilevel"/>
    <w:tmpl w:val="116E2626"/>
    <w:lvl w:ilvl="0" w:tplc="C2D01DFE">
      <w:start w:val="2"/>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7FD09C9"/>
    <w:multiLevelType w:val="hybridMultilevel"/>
    <w:tmpl w:val="55CCCB6C"/>
    <w:lvl w:ilvl="0" w:tplc="0405000F">
      <w:start w:val="1"/>
      <w:numFmt w:val="decimal"/>
      <w:lvlText w:val="%1."/>
      <w:lvlJc w:val="left"/>
      <w:pPr>
        <w:ind w:left="360" w:hanging="360"/>
      </w:pPr>
      <w:rPr>
        <w:rFonts w:cs="Times New Roman"/>
      </w:rPr>
    </w:lvl>
    <w:lvl w:ilvl="1" w:tplc="04050017">
      <w:start w:val="1"/>
      <w:numFmt w:val="lowerLetter"/>
      <w:lvlText w:val="%2)"/>
      <w:lvlJc w:val="left"/>
      <w:pPr>
        <w:ind w:left="785"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7B901136"/>
    <w:multiLevelType w:val="multilevel"/>
    <w:tmpl w:val="BD8A085C"/>
    <w:lvl w:ilvl="0">
      <w:start w:val="1"/>
      <w:numFmt w:val="decimal"/>
      <w:lvlText w:val="%1."/>
      <w:legacy w:legacy="1" w:legacySpace="0" w:legacyIndent="397"/>
      <w:lvlJc w:val="left"/>
      <w:pPr>
        <w:ind w:left="397" w:hanging="397"/>
      </w:pPr>
      <w:rPr>
        <w:rFonts w:cs="Times New Roman"/>
      </w:rPr>
    </w:lvl>
    <w:lvl w:ilvl="1">
      <w:start w:val="1"/>
      <w:numFmt w:val="lowerLetter"/>
      <w:lvlText w:val="%2)"/>
      <w:legacy w:legacy="1" w:legacySpace="0" w:legacyIndent="397"/>
      <w:lvlJc w:val="left"/>
      <w:pPr>
        <w:ind w:left="794" w:hanging="397"/>
      </w:pPr>
      <w:rPr>
        <w:rFonts w:cs="Times New Roman"/>
      </w:rPr>
    </w:lvl>
    <w:lvl w:ilvl="2">
      <w:start w:val="1"/>
      <w:numFmt w:val="lowerRoman"/>
      <w:lvlText w:val="%3)"/>
      <w:legacy w:legacy="1" w:legacySpace="0" w:legacyIndent="397"/>
      <w:lvlJc w:val="left"/>
      <w:pPr>
        <w:ind w:left="1191" w:hanging="397"/>
      </w:pPr>
      <w:rPr>
        <w:rFonts w:cs="Times New Roman"/>
      </w:rPr>
    </w:lvl>
    <w:lvl w:ilvl="3">
      <w:start w:val="1"/>
      <w:numFmt w:val="lowerLetter"/>
      <w:lvlText w:val="%4)"/>
      <w:legacy w:legacy="1" w:legacySpace="0" w:legacyIndent="708"/>
      <w:lvlJc w:val="left"/>
      <w:pPr>
        <w:ind w:left="1899" w:hanging="708"/>
      </w:pPr>
      <w:rPr>
        <w:rFonts w:cs="Times New Roman"/>
      </w:rPr>
    </w:lvl>
    <w:lvl w:ilvl="4">
      <w:start w:val="1"/>
      <w:numFmt w:val="decimal"/>
      <w:lvlText w:val="(%5)"/>
      <w:legacy w:legacy="1" w:legacySpace="0" w:legacyIndent="708"/>
      <w:lvlJc w:val="left"/>
      <w:pPr>
        <w:ind w:left="2607" w:hanging="708"/>
      </w:pPr>
      <w:rPr>
        <w:rFonts w:cs="Times New Roman"/>
      </w:rPr>
    </w:lvl>
    <w:lvl w:ilvl="5">
      <w:start w:val="1"/>
      <w:numFmt w:val="lowerLetter"/>
      <w:lvlText w:val="(%6)"/>
      <w:legacy w:legacy="1" w:legacySpace="0" w:legacyIndent="708"/>
      <w:lvlJc w:val="left"/>
      <w:pPr>
        <w:ind w:left="3315" w:hanging="708"/>
      </w:pPr>
      <w:rPr>
        <w:rFonts w:cs="Times New Roman"/>
      </w:rPr>
    </w:lvl>
    <w:lvl w:ilvl="6">
      <w:start w:val="1"/>
      <w:numFmt w:val="lowerRoman"/>
      <w:lvlText w:val="(%7)"/>
      <w:legacy w:legacy="1" w:legacySpace="0" w:legacyIndent="708"/>
      <w:lvlJc w:val="left"/>
      <w:pPr>
        <w:ind w:left="4023" w:hanging="708"/>
      </w:pPr>
      <w:rPr>
        <w:rFonts w:cs="Times New Roman"/>
      </w:rPr>
    </w:lvl>
    <w:lvl w:ilvl="7">
      <w:start w:val="1"/>
      <w:numFmt w:val="lowerLetter"/>
      <w:lvlText w:val="(%8)"/>
      <w:legacy w:legacy="1" w:legacySpace="0" w:legacyIndent="708"/>
      <w:lvlJc w:val="left"/>
      <w:pPr>
        <w:ind w:left="4731" w:hanging="708"/>
      </w:pPr>
      <w:rPr>
        <w:rFonts w:cs="Times New Roman"/>
      </w:rPr>
    </w:lvl>
    <w:lvl w:ilvl="8">
      <w:start w:val="1"/>
      <w:numFmt w:val="lowerRoman"/>
      <w:lvlText w:val="(%9)"/>
      <w:legacy w:legacy="1" w:legacySpace="0" w:legacyIndent="708"/>
      <w:lvlJc w:val="left"/>
      <w:pPr>
        <w:ind w:left="5439" w:hanging="708"/>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8"/>
  </w:num>
  <w:num w:numId="10">
    <w:abstractNumId w:val="18"/>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4"/>
  </w:num>
  <w:num w:numId="15">
    <w:abstractNumId w:val="18"/>
    <w:lvlOverride w:ilvl="0">
      <w:startOverride w:val="1"/>
    </w:lvlOverride>
  </w:num>
  <w:num w:numId="16">
    <w:abstractNumId w:val="9"/>
  </w:num>
  <w:num w:numId="17">
    <w:abstractNumId w:val="19"/>
  </w:num>
  <w:num w:numId="18">
    <w:abstractNumId w:val="18"/>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6"/>
  </w:num>
  <w:num w:numId="23">
    <w:abstractNumId w:val="17"/>
  </w:num>
  <w:num w:numId="24">
    <w:abstractNumId w:val="20"/>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8"/>
  </w:num>
  <w:num w:numId="36">
    <w:abstractNumId w:val="12"/>
  </w:num>
  <w:num w:numId="37">
    <w:abstractNumId w:val="11"/>
  </w:num>
  <w:num w:numId="38">
    <w:abstractNumId w:val="22"/>
  </w:num>
  <w:num w:numId="39">
    <w:abstractNumId w:val="21"/>
  </w:num>
  <w:num w:numId="40">
    <w:abstractNumId w:val="7"/>
  </w:num>
  <w:num w:numId="41">
    <w:abstractNumId w:val="10"/>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defaultTabStop w:val="737"/>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2C"/>
    <w:rsid w:val="0000239D"/>
    <w:rsid w:val="0003364E"/>
    <w:rsid w:val="0003483E"/>
    <w:rsid w:val="000454E7"/>
    <w:rsid w:val="00063BB6"/>
    <w:rsid w:val="000654D3"/>
    <w:rsid w:val="000A3136"/>
    <w:rsid w:val="000A413C"/>
    <w:rsid w:val="000A4DFD"/>
    <w:rsid w:val="000B24F5"/>
    <w:rsid w:val="000D3A9D"/>
    <w:rsid w:val="000E1D1E"/>
    <w:rsid w:val="000E4837"/>
    <w:rsid w:val="000F0059"/>
    <w:rsid w:val="00121684"/>
    <w:rsid w:val="00130921"/>
    <w:rsid w:val="001749C2"/>
    <w:rsid w:val="001769D4"/>
    <w:rsid w:val="001962F6"/>
    <w:rsid w:val="001A6139"/>
    <w:rsid w:val="001A6791"/>
    <w:rsid w:val="001A74CE"/>
    <w:rsid w:val="001D5462"/>
    <w:rsid w:val="001E4592"/>
    <w:rsid w:val="001F2288"/>
    <w:rsid w:val="001F48B6"/>
    <w:rsid w:val="001F6DC9"/>
    <w:rsid w:val="00204738"/>
    <w:rsid w:val="0021330C"/>
    <w:rsid w:val="002157A9"/>
    <w:rsid w:val="00222B54"/>
    <w:rsid w:val="002267B4"/>
    <w:rsid w:val="002274D6"/>
    <w:rsid w:val="0024655D"/>
    <w:rsid w:val="00261282"/>
    <w:rsid w:val="00261AC6"/>
    <w:rsid w:val="00261EC7"/>
    <w:rsid w:val="002643F2"/>
    <w:rsid w:val="00283EC6"/>
    <w:rsid w:val="00284CE2"/>
    <w:rsid w:val="002A7432"/>
    <w:rsid w:val="002D7267"/>
    <w:rsid w:val="002F27E3"/>
    <w:rsid w:val="003215AF"/>
    <w:rsid w:val="00352FA4"/>
    <w:rsid w:val="00361575"/>
    <w:rsid w:val="00362D7E"/>
    <w:rsid w:val="00365A3A"/>
    <w:rsid w:val="00366760"/>
    <w:rsid w:val="00366B39"/>
    <w:rsid w:val="0036727C"/>
    <w:rsid w:val="003748D6"/>
    <w:rsid w:val="003841CE"/>
    <w:rsid w:val="003A1568"/>
    <w:rsid w:val="003A17FF"/>
    <w:rsid w:val="003D0EF4"/>
    <w:rsid w:val="003D293B"/>
    <w:rsid w:val="003D4178"/>
    <w:rsid w:val="003D66D0"/>
    <w:rsid w:val="003E0EDC"/>
    <w:rsid w:val="003E5172"/>
    <w:rsid w:val="003F0712"/>
    <w:rsid w:val="0041157B"/>
    <w:rsid w:val="0042342B"/>
    <w:rsid w:val="0043500F"/>
    <w:rsid w:val="004552EC"/>
    <w:rsid w:val="00462DD5"/>
    <w:rsid w:val="004668A4"/>
    <w:rsid w:val="004947AE"/>
    <w:rsid w:val="004A697D"/>
    <w:rsid w:val="004B54F3"/>
    <w:rsid w:val="004C3775"/>
    <w:rsid w:val="004C4920"/>
    <w:rsid w:val="004D3FF3"/>
    <w:rsid w:val="004F6B26"/>
    <w:rsid w:val="004F7184"/>
    <w:rsid w:val="004F7499"/>
    <w:rsid w:val="00500B24"/>
    <w:rsid w:val="005157E5"/>
    <w:rsid w:val="00520E8D"/>
    <w:rsid w:val="00524DFF"/>
    <w:rsid w:val="00536FE0"/>
    <w:rsid w:val="00540BB4"/>
    <w:rsid w:val="00551308"/>
    <w:rsid w:val="00551309"/>
    <w:rsid w:val="0055228F"/>
    <w:rsid w:val="00552F61"/>
    <w:rsid w:val="00560216"/>
    <w:rsid w:val="0056099F"/>
    <w:rsid w:val="00581476"/>
    <w:rsid w:val="00583DED"/>
    <w:rsid w:val="00586F79"/>
    <w:rsid w:val="005D4721"/>
    <w:rsid w:val="005F2460"/>
    <w:rsid w:val="005F6878"/>
    <w:rsid w:val="0061373D"/>
    <w:rsid w:val="00625775"/>
    <w:rsid w:val="00642591"/>
    <w:rsid w:val="0066414C"/>
    <w:rsid w:val="00672D59"/>
    <w:rsid w:val="00677DFC"/>
    <w:rsid w:val="006829C2"/>
    <w:rsid w:val="00686F12"/>
    <w:rsid w:val="00697A48"/>
    <w:rsid w:val="006A1E6C"/>
    <w:rsid w:val="006A325B"/>
    <w:rsid w:val="006A77F0"/>
    <w:rsid w:val="006B6070"/>
    <w:rsid w:val="006C28FB"/>
    <w:rsid w:val="006C4657"/>
    <w:rsid w:val="006C5BAB"/>
    <w:rsid w:val="006E757E"/>
    <w:rsid w:val="006F00E2"/>
    <w:rsid w:val="0070220B"/>
    <w:rsid w:val="007059CD"/>
    <w:rsid w:val="0071474E"/>
    <w:rsid w:val="007311BD"/>
    <w:rsid w:val="0075140F"/>
    <w:rsid w:val="0076145F"/>
    <w:rsid w:val="00766772"/>
    <w:rsid w:val="00767F52"/>
    <w:rsid w:val="007803FC"/>
    <w:rsid w:val="00790C88"/>
    <w:rsid w:val="007A0635"/>
    <w:rsid w:val="007B4C1E"/>
    <w:rsid w:val="007C62A2"/>
    <w:rsid w:val="007C6A51"/>
    <w:rsid w:val="007F5617"/>
    <w:rsid w:val="0082382A"/>
    <w:rsid w:val="00826351"/>
    <w:rsid w:val="0084333A"/>
    <w:rsid w:val="008534F6"/>
    <w:rsid w:val="00853D2E"/>
    <w:rsid w:val="00862326"/>
    <w:rsid w:val="00865D51"/>
    <w:rsid w:val="00880FD5"/>
    <w:rsid w:val="008A02C3"/>
    <w:rsid w:val="008B2B99"/>
    <w:rsid w:val="008B74C5"/>
    <w:rsid w:val="008C03E4"/>
    <w:rsid w:val="008C39BF"/>
    <w:rsid w:val="008C5F99"/>
    <w:rsid w:val="008D187B"/>
    <w:rsid w:val="008E35E4"/>
    <w:rsid w:val="008E6A60"/>
    <w:rsid w:val="008F2A26"/>
    <w:rsid w:val="008F2E25"/>
    <w:rsid w:val="009036B9"/>
    <w:rsid w:val="0092199B"/>
    <w:rsid w:val="0094057F"/>
    <w:rsid w:val="009414B9"/>
    <w:rsid w:val="0095537F"/>
    <w:rsid w:val="009847BB"/>
    <w:rsid w:val="00990A8F"/>
    <w:rsid w:val="009B2C7F"/>
    <w:rsid w:val="009C2B0D"/>
    <w:rsid w:val="009C5753"/>
    <w:rsid w:val="00A00F05"/>
    <w:rsid w:val="00A02BA1"/>
    <w:rsid w:val="00A06BDB"/>
    <w:rsid w:val="00A1051F"/>
    <w:rsid w:val="00A21781"/>
    <w:rsid w:val="00A250FA"/>
    <w:rsid w:val="00A31EE5"/>
    <w:rsid w:val="00A64404"/>
    <w:rsid w:val="00A65524"/>
    <w:rsid w:val="00A707D0"/>
    <w:rsid w:val="00A715BA"/>
    <w:rsid w:val="00A80865"/>
    <w:rsid w:val="00A847BA"/>
    <w:rsid w:val="00A875E2"/>
    <w:rsid w:val="00A96B77"/>
    <w:rsid w:val="00AA1BBA"/>
    <w:rsid w:val="00AC4522"/>
    <w:rsid w:val="00AD11FC"/>
    <w:rsid w:val="00AD3CA4"/>
    <w:rsid w:val="00B26F63"/>
    <w:rsid w:val="00B326F9"/>
    <w:rsid w:val="00B36A1B"/>
    <w:rsid w:val="00B5382F"/>
    <w:rsid w:val="00B71EC5"/>
    <w:rsid w:val="00B74EE9"/>
    <w:rsid w:val="00B83751"/>
    <w:rsid w:val="00B84AEC"/>
    <w:rsid w:val="00B95578"/>
    <w:rsid w:val="00BE0389"/>
    <w:rsid w:val="00BF7F6B"/>
    <w:rsid w:val="00C14F84"/>
    <w:rsid w:val="00C25909"/>
    <w:rsid w:val="00C26084"/>
    <w:rsid w:val="00C275E8"/>
    <w:rsid w:val="00C4150A"/>
    <w:rsid w:val="00C45970"/>
    <w:rsid w:val="00C50BA1"/>
    <w:rsid w:val="00C5414B"/>
    <w:rsid w:val="00C60606"/>
    <w:rsid w:val="00C610C6"/>
    <w:rsid w:val="00CA6855"/>
    <w:rsid w:val="00CA75F0"/>
    <w:rsid w:val="00CB1B03"/>
    <w:rsid w:val="00CB4036"/>
    <w:rsid w:val="00CB5477"/>
    <w:rsid w:val="00CC2C4A"/>
    <w:rsid w:val="00CC72BB"/>
    <w:rsid w:val="00CD37F5"/>
    <w:rsid w:val="00CE3165"/>
    <w:rsid w:val="00CF5ADF"/>
    <w:rsid w:val="00D26BEB"/>
    <w:rsid w:val="00D3794B"/>
    <w:rsid w:val="00D42FDA"/>
    <w:rsid w:val="00D64E96"/>
    <w:rsid w:val="00D716EA"/>
    <w:rsid w:val="00D82C97"/>
    <w:rsid w:val="00DA0EEE"/>
    <w:rsid w:val="00DC1685"/>
    <w:rsid w:val="00DD4E14"/>
    <w:rsid w:val="00DD64A5"/>
    <w:rsid w:val="00E206DA"/>
    <w:rsid w:val="00E25DBD"/>
    <w:rsid w:val="00E31A34"/>
    <w:rsid w:val="00E324F9"/>
    <w:rsid w:val="00E53205"/>
    <w:rsid w:val="00E61A16"/>
    <w:rsid w:val="00E66D39"/>
    <w:rsid w:val="00E85634"/>
    <w:rsid w:val="00E872DE"/>
    <w:rsid w:val="00EB053B"/>
    <w:rsid w:val="00EE2262"/>
    <w:rsid w:val="00EF680A"/>
    <w:rsid w:val="00EF6A48"/>
    <w:rsid w:val="00F1532B"/>
    <w:rsid w:val="00F1688F"/>
    <w:rsid w:val="00F24EA5"/>
    <w:rsid w:val="00F2762E"/>
    <w:rsid w:val="00F36686"/>
    <w:rsid w:val="00F36878"/>
    <w:rsid w:val="00F43918"/>
    <w:rsid w:val="00F52C66"/>
    <w:rsid w:val="00F530BE"/>
    <w:rsid w:val="00F60728"/>
    <w:rsid w:val="00F84FFA"/>
    <w:rsid w:val="00F87F4A"/>
    <w:rsid w:val="00F939F5"/>
    <w:rsid w:val="00FB78BA"/>
    <w:rsid w:val="00FC312C"/>
    <w:rsid w:val="00FF3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439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12C"/>
    <w:pPr>
      <w:spacing w:line="276" w:lineRule="auto"/>
      <w:jc w:val="both"/>
    </w:pPr>
    <w:rPr>
      <w:rFonts w:ascii="Times New Roman" w:hAnsi="Times New Roman" w:cs="Times New Roman"/>
      <w:sz w:val="24"/>
      <w:szCs w:val="24"/>
    </w:rPr>
  </w:style>
  <w:style w:type="paragraph" w:styleId="Nadpis1">
    <w:name w:val="heading 1"/>
    <w:basedOn w:val="Normln"/>
    <w:next w:val="Normln"/>
    <w:link w:val="Nadpis1Char"/>
    <w:uiPriority w:val="99"/>
    <w:qFormat/>
    <w:rsid w:val="00FC312C"/>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C312C"/>
    <w:rPr>
      <w:rFonts w:ascii="Cambria" w:hAnsi="Cambria" w:cs="Times New Roman"/>
      <w:b/>
      <w:color w:val="365F91"/>
      <w:sz w:val="28"/>
    </w:rPr>
  </w:style>
  <w:style w:type="character" w:styleId="Hypertextovodkaz">
    <w:name w:val="Hyperlink"/>
    <w:basedOn w:val="Standardnpsmoodstavce"/>
    <w:uiPriority w:val="99"/>
    <w:rsid w:val="00FC312C"/>
    <w:rPr>
      <w:rFonts w:cs="Times New Roman"/>
      <w:color w:val="0000FF"/>
      <w:u w:val="single"/>
      <w:effect w:val="none"/>
    </w:rPr>
  </w:style>
  <w:style w:type="character" w:customStyle="1" w:styleId="Poznmkapodarou">
    <w:name w:val="Pozn_mka pod Źarou_"/>
    <w:link w:val="Poznmkapodarou1"/>
    <w:uiPriority w:val="99"/>
    <w:locked/>
    <w:rPr>
      <w:rFonts w:ascii="Times New Roman" w:hAnsi="Times New Roman"/>
      <w:sz w:val="19"/>
      <w:u w:val="none"/>
    </w:rPr>
  </w:style>
  <w:style w:type="character" w:customStyle="1" w:styleId="Poznmkapodarou0">
    <w:name w:val="Pozn_mka pod Źarou"/>
    <w:uiPriority w:val="99"/>
  </w:style>
  <w:style w:type="character" w:customStyle="1" w:styleId="Zkladntext2">
    <w:name w:val="Z_kladn’ text (2)_"/>
    <w:link w:val="Zkladntext20"/>
    <w:uiPriority w:val="99"/>
    <w:locked/>
    <w:rPr>
      <w:rFonts w:ascii="Times New Roman" w:hAnsi="Times New Roman"/>
      <w:b/>
      <w:sz w:val="26"/>
      <w:u w:val="none"/>
    </w:rPr>
  </w:style>
  <w:style w:type="character" w:customStyle="1" w:styleId="Zkladntext3">
    <w:name w:val="Z_kladn’ text (3)_"/>
    <w:link w:val="Zkladntext30"/>
    <w:uiPriority w:val="99"/>
    <w:locked/>
    <w:rPr>
      <w:rFonts w:ascii="Times New Roman" w:hAnsi="Times New Roman"/>
      <w:sz w:val="19"/>
      <w:u w:val="none"/>
    </w:rPr>
  </w:style>
  <w:style w:type="character" w:customStyle="1" w:styleId="Zkladntext4">
    <w:name w:val="Z_kladn’ text (4)_"/>
    <w:link w:val="Zkladntext40"/>
    <w:uiPriority w:val="99"/>
    <w:locked/>
    <w:rPr>
      <w:rFonts w:ascii="Times New Roman" w:hAnsi="Times New Roman"/>
      <w:i/>
      <w:u w:val="none"/>
    </w:rPr>
  </w:style>
  <w:style w:type="character" w:customStyle="1" w:styleId="Zkladntext4ArialNarrow">
    <w:name w:val="Z_kladn’ text (4) + Arial Narrow"/>
    <w:aliases w:val="12,5 pt,Ne kurz’va"/>
    <w:uiPriority w:val="99"/>
    <w:rPr>
      <w:rFonts w:ascii="Arial Narrow" w:hAnsi="Arial Narrow"/>
      <w:i/>
      <w:sz w:val="25"/>
      <w:u w:val="none"/>
    </w:rPr>
  </w:style>
  <w:style w:type="character" w:customStyle="1" w:styleId="Zkladntext411">
    <w:name w:val="Z_kladn’ text (4) + 11"/>
    <w:aliases w:val="5 pt2,Ne kurz’va2"/>
    <w:uiPriority w:val="99"/>
    <w:rPr>
      <w:rFonts w:ascii="Times New Roman" w:hAnsi="Times New Roman"/>
      <w:i/>
      <w:sz w:val="23"/>
      <w:u w:val="none"/>
    </w:rPr>
  </w:style>
  <w:style w:type="character" w:customStyle="1" w:styleId="Zkladntext49">
    <w:name w:val="Z_kladn’ text (4) + 9"/>
    <w:aliases w:val="5 pt1,Ne kurz’va1"/>
    <w:uiPriority w:val="99"/>
    <w:rPr>
      <w:rFonts w:ascii="Times New Roman" w:hAnsi="Times New Roman"/>
      <w:i/>
      <w:sz w:val="19"/>
      <w:u w:val="none"/>
    </w:rPr>
  </w:style>
  <w:style w:type="character" w:customStyle="1" w:styleId="Zkladntext411pt">
    <w:name w:val="Z_kladn’ text (4) + 11 pt"/>
    <w:aliases w:val="TuŹnŽ"/>
    <w:uiPriority w:val="99"/>
    <w:rPr>
      <w:rFonts w:ascii="Times New Roman" w:hAnsi="Times New Roman"/>
      <w:b/>
      <w:i/>
      <w:sz w:val="22"/>
      <w:u w:val="none"/>
    </w:rPr>
  </w:style>
  <w:style w:type="character" w:customStyle="1" w:styleId="Zkladntext5">
    <w:name w:val="Z_kladn’ text (5)_"/>
    <w:link w:val="Zkladntext50"/>
    <w:uiPriority w:val="99"/>
    <w:locked/>
    <w:rPr>
      <w:rFonts w:ascii="Times New Roman" w:hAnsi="Times New Roman"/>
      <w:i/>
      <w:sz w:val="25"/>
      <w:u w:val="none"/>
    </w:rPr>
  </w:style>
  <w:style w:type="character" w:customStyle="1" w:styleId="ZkladntextTahoma">
    <w:name w:val="Z_kladn’ text + Tahoma"/>
    <w:aliases w:val="12 pt"/>
    <w:uiPriority w:val="99"/>
    <w:rPr>
      <w:rFonts w:ascii="Tahoma" w:hAnsi="Tahoma"/>
      <w:noProof/>
      <w:sz w:val="24"/>
      <w:u w:val="none"/>
    </w:rPr>
  </w:style>
  <w:style w:type="character" w:customStyle="1" w:styleId="Nadpis2">
    <w:name w:val="Nadpis #2_"/>
    <w:link w:val="Nadpis20"/>
    <w:uiPriority w:val="99"/>
    <w:locked/>
    <w:rPr>
      <w:rFonts w:ascii="Times New Roman" w:hAnsi="Times New Roman"/>
      <w:b/>
      <w:i/>
      <w:sz w:val="22"/>
      <w:u w:val="none"/>
    </w:rPr>
  </w:style>
  <w:style w:type="paragraph" w:styleId="Zkladntext">
    <w:name w:val="Body Text"/>
    <w:basedOn w:val="Normln"/>
    <w:link w:val="ZkladntextChar"/>
    <w:uiPriority w:val="99"/>
    <w:pPr>
      <w:shd w:val="clear" w:color="auto" w:fill="FFFFFF"/>
      <w:spacing w:after="240" w:line="277" w:lineRule="exact"/>
      <w:ind w:hanging="680"/>
    </w:pPr>
    <w:rPr>
      <w:rFonts w:ascii="Courier New" w:hAnsi="Courier New"/>
      <w:color w:val="000000"/>
      <w:sz w:val="20"/>
      <w:szCs w:val="20"/>
    </w:rPr>
  </w:style>
  <w:style w:type="character" w:customStyle="1" w:styleId="ZkladntextChar">
    <w:name w:val="Základní text Char"/>
    <w:basedOn w:val="Standardnpsmoodstavce"/>
    <w:link w:val="Zkladntext"/>
    <w:uiPriority w:val="99"/>
    <w:semiHidden/>
    <w:locked/>
    <w:rPr>
      <w:rFonts w:cs="Times New Roman"/>
      <w:color w:val="000000"/>
    </w:rPr>
  </w:style>
  <w:style w:type="paragraph" w:customStyle="1" w:styleId="Poznmkapodarou1">
    <w:name w:val="Pozn_mka pod Źarou1"/>
    <w:basedOn w:val="Normln"/>
    <w:link w:val="Poznmkapodarou"/>
    <w:uiPriority w:val="99"/>
    <w:pPr>
      <w:shd w:val="clear" w:color="auto" w:fill="FFFFFF"/>
      <w:spacing w:line="240" w:lineRule="atLeast"/>
    </w:pPr>
    <w:rPr>
      <w:sz w:val="19"/>
      <w:szCs w:val="19"/>
    </w:rPr>
  </w:style>
  <w:style w:type="paragraph" w:customStyle="1" w:styleId="Zkladntext20">
    <w:name w:val="Z_kladn’ text (2)"/>
    <w:basedOn w:val="Normln"/>
    <w:link w:val="Zkladntext2"/>
    <w:uiPriority w:val="99"/>
    <w:pPr>
      <w:shd w:val="clear" w:color="auto" w:fill="FFFFFF"/>
      <w:spacing w:after="60" w:line="240" w:lineRule="atLeast"/>
      <w:jc w:val="center"/>
    </w:pPr>
    <w:rPr>
      <w:b/>
      <w:bCs/>
      <w:sz w:val="26"/>
      <w:szCs w:val="26"/>
    </w:rPr>
  </w:style>
  <w:style w:type="paragraph" w:customStyle="1" w:styleId="Zkladntext30">
    <w:name w:val="Z_kladn’ text (3)"/>
    <w:basedOn w:val="Normln"/>
    <w:link w:val="Zkladntext3"/>
    <w:uiPriority w:val="99"/>
    <w:pPr>
      <w:shd w:val="clear" w:color="auto" w:fill="FFFFFF"/>
      <w:spacing w:before="60" w:after="360" w:line="240" w:lineRule="atLeast"/>
      <w:jc w:val="center"/>
    </w:pPr>
    <w:rPr>
      <w:sz w:val="19"/>
      <w:szCs w:val="19"/>
    </w:rPr>
  </w:style>
  <w:style w:type="paragraph" w:customStyle="1" w:styleId="Zkladntext40">
    <w:name w:val="Z_kladn’ text (4)"/>
    <w:basedOn w:val="Normln"/>
    <w:link w:val="Zkladntext4"/>
    <w:uiPriority w:val="99"/>
    <w:pPr>
      <w:shd w:val="clear" w:color="auto" w:fill="FFFFFF"/>
      <w:spacing w:before="360" w:line="274" w:lineRule="exact"/>
      <w:jc w:val="right"/>
    </w:pPr>
    <w:rPr>
      <w:i/>
      <w:iCs/>
      <w:sz w:val="20"/>
      <w:szCs w:val="20"/>
    </w:rPr>
  </w:style>
  <w:style w:type="paragraph" w:customStyle="1" w:styleId="Zkladntext50">
    <w:name w:val="Z_kladn’ text (5)"/>
    <w:basedOn w:val="Normln"/>
    <w:link w:val="Zkladntext5"/>
    <w:uiPriority w:val="99"/>
    <w:pPr>
      <w:shd w:val="clear" w:color="auto" w:fill="FFFFFF"/>
      <w:spacing w:before="240" w:line="274" w:lineRule="exact"/>
      <w:jc w:val="center"/>
    </w:pPr>
    <w:rPr>
      <w:i/>
      <w:iCs/>
      <w:sz w:val="25"/>
      <w:szCs w:val="25"/>
    </w:rPr>
  </w:style>
  <w:style w:type="paragraph" w:customStyle="1" w:styleId="Nadpis20">
    <w:name w:val="Nadpis #2"/>
    <w:basedOn w:val="Normln"/>
    <w:link w:val="Nadpis2"/>
    <w:uiPriority w:val="99"/>
    <w:pPr>
      <w:shd w:val="clear" w:color="auto" w:fill="FFFFFF"/>
      <w:spacing w:before="240" w:line="274" w:lineRule="exact"/>
      <w:jc w:val="center"/>
      <w:outlineLvl w:val="1"/>
    </w:pPr>
    <w:rPr>
      <w:b/>
      <w:bCs/>
      <w:i/>
      <w:iCs/>
      <w:sz w:val="22"/>
      <w:szCs w:val="22"/>
    </w:rPr>
  </w:style>
  <w:style w:type="paragraph" w:customStyle="1" w:styleId="slolnku">
    <w:name w:val="é’slo Źl_nku"/>
    <w:basedOn w:val="Normln"/>
    <w:next w:val="Normln"/>
    <w:uiPriority w:val="99"/>
    <w:rsid w:val="00FC312C"/>
    <w:pPr>
      <w:spacing w:before="300"/>
      <w:jc w:val="center"/>
    </w:pPr>
    <w:rPr>
      <w:b/>
      <w:color w:val="000000"/>
      <w:szCs w:val="22"/>
    </w:rPr>
  </w:style>
  <w:style w:type="paragraph" w:customStyle="1" w:styleId="slosti">
    <w:name w:val="é’slo Ź_sti"/>
    <w:basedOn w:val="slolnku"/>
    <w:uiPriority w:val="99"/>
    <w:rsid w:val="00FC312C"/>
    <w:rPr>
      <w:sz w:val="26"/>
    </w:rPr>
  </w:style>
  <w:style w:type="paragraph" w:customStyle="1" w:styleId="sloopaten">
    <w:name w:val="é’slo opatżen’"/>
    <w:basedOn w:val="Normln"/>
    <w:autoRedefine/>
    <w:uiPriority w:val="99"/>
    <w:rsid w:val="00FC312C"/>
    <w:pPr>
      <w:jc w:val="center"/>
    </w:pPr>
    <w:rPr>
      <w:b/>
      <w:color w:val="000000"/>
      <w:sz w:val="30"/>
      <w:szCs w:val="22"/>
    </w:rPr>
  </w:style>
  <w:style w:type="paragraph" w:customStyle="1" w:styleId="Nzevlnku">
    <w:name w:val="N_zev Źl_nku"/>
    <w:basedOn w:val="Normln"/>
    <w:uiPriority w:val="99"/>
    <w:rsid w:val="00361575"/>
    <w:pPr>
      <w:spacing w:after="300"/>
      <w:contextualSpacing/>
      <w:jc w:val="center"/>
    </w:pPr>
    <w:rPr>
      <w:b/>
      <w:color w:val="000000"/>
      <w:szCs w:val="22"/>
    </w:rPr>
  </w:style>
  <w:style w:type="paragraph" w:customStyle="1" w:styleId="Nzevsti">
    <w:name w:val="N_zev Ź_sti"/>
    <w:basedOn w:val="Nzevlnku"/>
    <w:uiPriority w:val="99"/>
    <w:rsid w:val="00FC312C"/>
    <w:rPr>
      <w:sz w:val="26"/>
    </w:rPr>
  </w:style>
  <w:style w:type="paragraph" w:customStyle="1" w:styleId="Nzevopaten">
    <w:name w:val="N_zev opatżen’"/>
    <w:basedOn w:val="Normln"/>
    <w:uiPriority w:val="99"/>
    <w:rsid w:val="00FC312C"/>
    <w:pPr>
      <w:spacing w:after="300"/>
      <w:contextualSpacing/>
      <w:jc w:val="center"/>
    </w:pPr>
    <w:rPr>
      <w:b/>
      <w:color w:val="000000"/>
      <w:sz w:val="30"/>
      <w:szCs w:val="22"/>
    </w:rPr>
  </w:style>
  <w:style w:type="paragraph" w:customStyle="1" w:styleId="Seznam-psmenny1">
    <w:name w:val="Seznam - p’smenny (1)"/>
    <w:basedOn w:val="Normln"/>
    <w:uiPriority w:val="99"/>
    <w:rsid w:val="00FC312C"/>
    <w:pPr>
      <w:numPr>
        <w:numId w:val="8"/>
      </w:numPr>
      <w:spacing w:after="120"/>
      <w:ind w:left="1077" w:hanging="397"/>
      <w:contextualSpacing/>
    </w:pPr>
  </w:style>
  <w:style w:type="paragraph" w:customStyle="1" w:styleId="Seznam-selny1">
    <w:name w:val="Seznam - Ź’selny (1)"/>
    <w:basedOn w:val="Normln"/>
    <w:uiPriority w:val="99"/>
    <w:rsid w:val="00FC312C"/>
    <w:pPr>
      <w:numPr>
        <w:numId w:val="7"/>
      </w:numPr>
    </w:pPr>
    <w:rPr>
      <w:rFonts w:cs="Arial"/>
    </w:rPr>
  </w:style>
  <w:style w:type="paragraph" w:customStyle="1" w:styleId="Seznam-neslovany2">
    <w:name w:val="Seznam - neŹ’slovany (2)"/>
    <w:basedOn w:val="Normln"/>
    <w:uiPriority w:val="99"/>
    <w:rsid w:val="00FC312C"/>
    <w:pPr>
      <w:numPr>
        <w:ilvl w:val="1"/>
        <w:numId w:val="7"/>
      </w:numPr>
    </w:pPr>
    <w:rPr>
      <w:rFonts w:cs="Arial"/>
    </w:rPr>
  </w:style>
  <w:style w:type="paragraph" w:customStyle="1" w:styleId="Podpis-vpravo">
    <w:name w:val="Podpis - vpravo"/>
    <w:basedOn w:val="Normln"/>
    <w:uiPriority w:val="99"/>
    <w:rsid w:val="00FC312C"/>
    <w:pPr>
      <w:ind w:left="5103"/>
      <w:jc w:val="center"/>
    </w:pPr>
    <w:rPr>
      <w:rFonts w:cs="Arial"/>
    </w:rPr>
  </w:style>
  <w:style w:type="paragraph" w:customStyle="1" w:styleId="Bnytext-blok">
    <w:name w:val="B“_ny text - blok"/>
    <w:basedOn w:val="Normln"/>
    <w:uiPriority w:val="99"/>
    <w:rsid w:val="00FC312C"/>
    <w:rPr>
      <w:rFonts w:cs="Arial"/>
    </w:rPr>
  </w:style>
  <w:style w:type="character" w:customStyle="1" w:styleId="Tunpsmo">
    <w:name w:val="TuŹnŽ p’smo"/>
    <w:uiPriority w:val="99"/>
    <w:rsid w:val="00FC312C"/>
    <w:rPr>
      <w:b/>
    </w:rPr>
  </w:style>
  <w:style w:type="paragraph" w:customStyle="1" w:styleId="Seznam-selny0">
    <w:name w:val="Seznam - Ź’selny (0)"/>
    <w:basedOn w:val="Seznam-selny1"/>
    <w:uiPriority w:val="99"/>
    <w:rsid w:val="00FC312C"/>
    <w:pPr>
      <w:numPr>
        <w:numId w:val="10"/>
      </w:numPr>
      <w:spacing w:after="120"/>
    </w:pPr>
  </w:style>
  <w:style w:type="paragraph" w:styleId="Textpoznpodarou">
    <w:name w:val="footnote text"/>
    <w:basedOn w:val="Normln"/>
    <w:link w:val="TextpoznpodarouChar"/>
    <w:uiPriority w:val="99"/>
    <w:semiHidden/>
    <w:rsid w:val="00FC312C"/>
    <w:rPr>
      <w:sz w:val="20"/>
      <w:szCs w:val="20"/>
    </w:rPr>
  </w:style>
  <w:style w:type="character" w:customStyle="1" w:styleId="TextpoznpodarouChar">
    <w:name w:val="Text pozn. pod čarou Char"/>
    <w:basedOn w:val="Standardnpsmoodstavce"/>
    <w:link w:val="Textpoznpodarou"/>
    <w:uiPriority w:val="99"/>
    <w:semiHidden/>
    <w:locked/>
    <w:rsid w:val="00FC312C"/>
    <w:rPr>
      <w:rFonts w:ascii="Times New Roman" w:hAnsi="Times New Roman" w:cs="Times New Roman"/>
      <w:sz w:val="20"/>
    </w:rPr>
  </w:style>
  <w:style w:type="character" w:styleId="Znakapoznpodarou">
    <w:name w:val="footnote reference"/>
    <w:basedOn w:val="Standardnpsmoodstavce"/>
    <w:uiPriority w:val="99"/>
    <w:semiHidden/>
    <w:rsid w:val="00FC312C"/>
    <w:rPr>
      <w:rFonts w:cs="Times New Roman"/>
      <w:vertAlign w:val="superscript"/>
    </w:rPr>
  </w:style>
  <w:style w:type="paragraph" w:styleId="Textbubliny">
    <w:name w:val="Balloon Text"/>
    <w:basedOn w:val="Normln"/>
    <w:link w:val="TextbublinyChar"/>
    <w:uiPriority w:val="99"/>
    <w:semiHidden/>
    <w:rsid w:val="00E324F9"/>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hlav">
    <w:name w:val="header"/>
    <w:basedOn w:val="Normln"/>
    <w:link w:val="ZhlavChar"/>
    <w:uiPriority w:val="99"/>
    <w:unhideWhenUsed/>
    <w:rsid w:val="00B83751"/>
    <w:pPr>
      <w:tabs>
        <w:tab w:val="center" w:pos="4536"/>
        <w:tab w:val="right" w:pos="9072"/>
      </w:tabs>
    </w:pPr>
  </w:style>
  <w:style w:type="character" w:customStyle="1" w:styleId="ZhlavChar">
    <w:name w:val="Záhlaví Char"/>
    <w:basedOn w:val="Standardnpsmoodstavce"/>
    <w:link w:val="Zhlav"/>
    <w:uiPriority w:val="99"/>
    <w:locked/>
    <w:rsid w:val="00B83751"/>
    <w:rPr>
      <w:rFonts w:ascii="Times New Roman" w:hAnsi="Times New Roman" w:cs="Times New Roman"/>
      <w:sz w:val="24"/>
    </w:rPr>
  </w:style>
  <w:style w:type="paragraph" w:styleId="Zpat">
    <w:name w:val="footer"/>
    <w:basedOn w:val="Normln"/>
    <w:link w:val="ZpatChar"/>
    <w:uiPriority w:val="99"/>
    <w:unhideWhenUsed/>
    <w:rsid w:val="00B83751"/>
    <w:pPr>
      <w:tabs>
        <w:tab w:val="center" w:pos="4536"/>
        <w:tab w:val="right" w:pos="9072"/>
      </w:tabs>
    </w:pPr>
  </w:style>
  <w:style w:type="character" w:customStyle="1" w:styleId="ZpatChar">
    <w:name w:val="Zápatí Char"/>
    <w:basedOn w:val="Standardnpsmoodstavce"/>
    <w:link w:val="Zpat"/>
    <w:uiPriority w:val="99"/>
    <w:locked/>
    <w:rsid w:val="00B83751"/>
    <w:rPr>
      <w:rFonts w:ascii="Times New Roman" w:hAnsi="Times New Roman" w:cs="Times New Roman"/>
      <w:sz w:val="24"/>
    </w:rPr>
  </w:style>
  <w:style w:type="character" w:styleId="Odkaznakoment">
    <w:name w:val="annotation reference"/>
    <w:basedOn w:val="Standardnpsmoodstavce"/>
    <w:uiPriority w:val="99"/>
    <w:semiHidden/>
    <w:unhideWhenUsed/>
    <w:rsid w:val="00EE2262"/>
    <w:rPr>
      <w:rFonts w:cs="Times New Roman"/>
      <w:sz w:val="16"/>
    </w:rPr>
  </w:style>
  <w:style w:type="paragraph" w:styleId="Textkomente">
    <w:name w:val="annotation text"/>
    <w:basedOn w:val="Normln"/>
    <w:link w:val="TextkomenteChar"/>
    <w:uiPriority w:val="99"/>
    <w:semiHidden/>
    <w:unhideWhenUsed/>
    <w:rsid w:val="00EE2262"/>
    <w:rPr>
      <w:sz w:val="20"/>
      <w:szCs w:val="20"/>
    </w:rPr>
  </w:style>
  <w:style w:type="character" w:customStyle="1" w:styleId="TextkomenteChar">
    <w:name w:val="Text komentáře Char"/>
    <w:basedOn w:val="Standardnpsmoodstavce"/>
    <w:link w:val="Textkomente"/>
    <w:uiPriority w:val="99"/>
    <w:semiHidden/>
    <w:locked/>
    <w:rsid w:val="00EE2262"/>
    <w:rPr>
      <w:rFonts w:ascii="Times New Roman" w:hAnsi="Times New Roman" w:cs="Times New Roman"/>
      <w:sz w:val="20"/>
    </w:rPr>
  </w:style>
  <w:style w:type="paragraph" w:styleId="Pedmtkomente">
    <w:name w:val="annotation subject"/>
    <w:basedOn w:val="Textkomente"/>
    <w:next w:val="Textkomente"/>
    <w:link w:val="PedmtkomenteChar"/>
    <w:uiPriority w:val="99"/>
    <w:semiHidden/>
    <w:unhideWhenUsed/>
    <w:rsid w:val="00EE2262"/>
    <w:rPr>
      <w:b/>
      <w:bCs/>
    </w:rPr>
  </w:style>
  <w:style w:type="character" w:customStyle="1" w:styleId="PedmtkomenteChar">
    <w:name w:val="Předmět komentáře Char"/>
    <w:basedOn w:val="TextkomenteChar"/>
    <w:link w:val="Pedmtkomente"/>
    <w:uiPriority w:val="99"/>
    <w:semiHidden/>
    <w:locked/>
    <w:rsid w:val="00EE2262"/>
    <w:rPr>
      <w:rFonts w:ascii="Times New Roman" w:hAnsi="Times New Roman" w:cs="Times New Roman"/>
      <w:b/>
      <w:sz w:val="20"/>
    </w:rPr>
  </w:style>
  <w:style w:type="paragraph" w:styleId="Revize">
    <w:name w:val="Revision"/>
    <w:hidden/>
    <w:uiPriority w:val="99"/>
    <w:semiHidden/>
    <w:rsid w:val="008B2B99"/>
    <w:rPr>
      <w:rFonts w:ascii="Times New Roman" w:hAnsi="Times New Roman" w:cs="Times New Roman"/>
      <w:sz w:val="24"/>
      <w:szCs w:val="24"/>
    </w:rPr>
  </w:style>
  <w:style w:type="paragraph" w:styleId="Textvysvtlivek">
    <w:name w:val="endnote text"/>
    <w:basedOn w:val="Normln"/>
    <w:link w:val="TextvysvtlivekChar"/>
    <w:uiPriority w:val="99"/>
    <w:rsid w:val="007059CD"/>
    <w:rPr>
      <w:sz w:val="20"/>
      <w:szCs w:val="20"/>
    </w:rPr>
  </w:style>
  <w:style w:type="character" w:customStyle="1" w:styleId="TextvysvtlivekChar">
    <w:name w:val="Text vysvětlivek Char"/>
    <w:basedOn w:val="Standardnpsmoodstavce"/>
    <w:link w:val="Textvysvtlivek"/>
    <w:uiPriority w:val="99"/>
    <w:locked/>
    <w:rsid w:val="007059CD"/>
    <w:rPr>
      <w:rFonts w:ascii="Times New Roman" w:hAnsi="Times New Roman" w:cs="Times New Roman"/>
    </w:rPr>
  </w:style>
  <w:style w:type="character" w:styleId="Odkaznavysvtlivky">
    <w:name w:val="endnote reference"/>
    <w:basedOn w:val="Standardnpsmoodstavce"/>
    <w:uiPriority w:val="99"/>
    <w:rsid w:val="007059CD"/>
    <w:rPr>
      <w:rFonts w:cs="Times New Roman"/>
      <w:vertAlign w:val="superscript"/>
    </w:rPr>
  </w:style>
  <w:style w:type="paragraph" w:customStyle="1" w:styleId="Default">
    <w:name w:val="Default"/>
    <w:rsid w:val="00586F79"/>
    <w:pPr>
      <w:autoSpaceDE w:val="0"/>
      <w:autoSpaceDN w:val="0"/>
      <w:adjustRightInd w:val="0"/>
    </w:pPr>
    <w:rPr>
      <w:rFonts w:ascii="Times New Roman" w:hAnsi="Times New Roman" w:cs="Times New Roman"/>
      <w:color w:val="000000"/>
      <w:sz w:val="24"/>
      <w:szCs w:val="24"/>
    </w:rPr>
  </w:style>
  <w:style w:type="paragraph" w:customStyle="1" w:styleId="footnotedescription">
    <w:name w:val="footnote description"/>
    <w:next w:val="Normln"/>
    <w:link w:val="footnotedescriptionChar"/>
    <w:hidden/>
    <w:rsid w:val="00F43918"/>
    <w:pPr>
      <w:spacing w:line="259" w:lineRule="auto"/>
    </w:pPr>
    <w:rPr>
      <w:rFonts w:ascii="Times New Roman" w:hAnsi="Times New Roman" w:cs="Times New Roman"/>
      <w:color w:val="000000"/>
      <w:szCs w:val="22"/>
    </w:rPr>
  </w:style>
  <w:style w:type="character" w:customStyle="1" w:styleId="footnotedescriptionChar">
    <w:name w:val="footnote description Char"/>
    <w:link w:val="footnotedescription"/>
    <w:locked/>
    <w:rsid w:val="00F43918"/>
    <w:rPr>
      <w:rFonts w:ascii="Times New Roman" w:hAnsi="Times New Roman"/>
      <w:color w:val="000000"/>
      <w:sz w:val="22"/>
    </w:rPr>
  </w:style>
  <w:style w:type="paragraph" w:customStyle="1" w:styleId="Seznam-seln0">
    <w:name w:val="Seznam - číselný (0)"/>
    <w:basedOn w:val="Normln"/>
    <w:rsid w:val="00F43918"/>
    <w:pPr>
      <w:spacing w:after="120"/>
      <w:ind w:left="360" w:hanging="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9947">
      <w:bodyDiv w:val="1"/>
      <w:marLeft w:val="0"/>
      <w:marRight w:val="0"/>
      <w:marTop w:val="0"/>
      <w:marBottom w:val="0"/>
      <w:divBdr>
        <w:top w:val="none" w:sz="0" w:space="0" w:color="auto"/>
        <w:left w:val="none" w:sz="0" w:space="0" w:color="auto"/>
        <w:bottom w:val="none" w:sz="0" w:space="0" w:color="auto"/>
        <w:right w:val="none" w:sz="0" w:space="0" w:color="auto"/>
      </w:divBdr>
    </w:div>
    <w:div w:id="602149115">
      <w:bodyDiv w:val="1"/>
      <w:marLeft w:val="0"/>
      <w:marRight w:val="0"/>
      <w:marTop w:val="0"/>
      <w:marBottom w:val="0"/>
      <w:divBdr>
        <w:top w:val="none" w:sz="0" w:space="0" w:color="auto"/>
        <w:left w:val="none" w:sz="0" w:space="0" w:color="auto"/>
        <w:bottom w:val="none" w:sz="0" w:space="0" w:color="auto"/>
        <w:right w:val="none" w:sz="0" w:space="0" w:color="auto"/>
      </w:divBdr>
    </w:div>
    <w:div w:id="17229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OUSEKV\AppData\Roaming\Microsoft\&#352;ablony\opatreni_deka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194A-8425-45BA-A227-571E8F9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opatreni_dekana.dotx</Template>
  <TotalTime>0</TotalTime>
  <Pages>5</Pages>
  <Words>1293</Words>
  <Characters>7635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Pravidla pro přiznávání stipendií na Filozofické fakultě</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přiznávání stipendií na Filozofické fakultě</dc:title>
  <dc:subject/>
  <dc:creator/>
  <cp:keywords/>
  <dc:description/>
  <cp:lastModifiedBy/>
  <cp:revision>1</cp:revision>
  <dcterms:created xsi:type="dcterms:W3CDTF">2017-05-24T06:24:00Z</dcterms:created>
  <dcterms:modified xsi:type="dcterms:W3CDTF">2017-05-24T06:24:00Z</dcterms:modified>
</cp:coreProperties>
</file>