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CD" w:rsidRPr="00B75038" w:rsidRDefault="006004CD" w:rsidP="006004CD">
      <w:pPr>
        <w:tabs>
          <w:tab w:val="left" w:pos="1350"/>
          <w:tab w:val="center" w:pos="4536"/>
        </w:tabs>
        <w:jc w:val="center"/>
        <w:rPr>
          <w:rFonts w:ascii="Arial" w:hAnsi="Arial" w:cs="Arial"/>
          <w:sz w:val="24"/>
          <w:szCs w:val="24"/>
        </w:rPr>
      </w:pPr>
      <w:r w:rsidRPr="00B75038">
        <w:rPr>
          <w:rFonts w:ascii="Arial" w:hAnsi="Arial" w:cs="Arial"/>
          <w:sz w:val="24"/>
          <w:szCs w:val="24"/>
        </w:rPr>
        <w:t>Přehled cotutelles uzavřených v roce 2016 na rektorátní úrovni</w:t>
      </w:r>
    </w:p>
    <w:p w:rsidR="00553682" w:rsidRPr="00B75038" w:rsidRDefault="00553682">
      <w:pPr>
        <w:rPr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4F6228"/>
          <w:bottom w:val="single" w:sz="4" w:space="0" w:color="4F6228"/>
          <w:insideH w:val="single" w:sz="4" w:space="0" w:color="4F6228"/>
        </w:tblBorders>
        <w:tblLook w:val="01E0" w:firstRow="1" w:lastRow="1" w:firstColumn="1" w:lastColumn="1" w:noHBand="0" w:noVBand="0"/>
      </w:tblPr>
      <w:tblGrid>
        <w:gridCol w:w="436"/>
        <w:gridCol w:w="1060"/>
        <w:gridCol w:w="2518"/>
        <w:gridCol w:w="280"/>
        <w:gridCol w:w="3447"/>
        <w:gridCol w:w="1509"/>
      </w:tblGrid>
      <w:tr w:rsidR="006004CD" w:rsidRPr="00B75038" w:rsidTr="00DD3D65">
        <w:tc>
          <w:tcPr>
            <w:tcW w:w="396" w:type="dxa"/>
            <w:tcBorders>
              <w:top w:val="single" w:sz="8" w:space="0" w:color="4F6228"/>
              <w:bottom w:val="single" w:sz="12" w:space="0" w:color="4F6228"/>
            </w:tcBorders>
            <w:shd w:val="clear" w:color="auto" w:fill="D6E3BC"/>
          </w:tcPr>
          <w:p w:rsidR="006004CD" w:rsidRPr="00B75038" w:rsidRDefault="006004CD" w:rsidP="005F158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75038">
              <w:rPr>
                <w:rFonts w:ascii="Arial" w:hAnsi="Arial" w:cs="Arial"/>
                <w:b/>
                <w:color w:val="000000"/>
                <w:sz w:val="22"/>
                <w:szCs w:val="22"/>
              </w:rPr>
              <w:t>Č.</w:t>
            </w:r>
          </w:p>
        </w:tc>
        <w:tc>
          <w:tcPr>
            <w:tcW w:w="950" w:type="dxa"/>
            <w:tcBorders>
              <w:top w:val="single" w:sz="8" w:space="0" w:color="4F6228"/>
              <w:bottom w:val="single" w:sz="12" w:space="0" w:color="4F6228"/>
            </w:tcBorders>
            <w:shd w:val="clear" w:color="auto" w:fill="D6E3BC"/>
          </w:tcPr>
          <w:p w:rsidR="006004CD" w:rsidRPr="00B75038" w:rsidRDefault="006004CD" w:rsidP="005F158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75038">
              <w:rPr>
                <w:rFonts w:ascii="Arial" w:hAnsi="Arial" w:cs="Arial"/>
                <w:b/>
                <w:color w:val="000000"/>
                <w:sz w:val="22"/>
                <w:szCs w:val="22"/>
              </w:rPr>
              <w:t>Fakulta</w:t>
            </w:r>
          </w:p>
        </w:tc>
        <w:tc>
          <w:tcPr>
            <w:tcW w:w="2552" w:type="dxa"/>
            <w:tcBorders>
              <w:top w:val="single" w:sz="8" w:space="0" w:color="4F6228"/>
              <w:bottom w:val="single" w:sz="12" w:space="0" w:color="4F6228"/>
            </w:tcBorders>
            <w:shd w:val="clear" w:color="auto" w:fill="D6E3BC"/>
          </w:tcPr>
          <w:p w:rsidR="006004CD" w:rsidRPr="00B75038" w:rsidRDefault="006004CD" w:rsidP="005F158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75038">
              <w:rPr>
                <w:rFonts w:ascii="Arial" w:hAnsi="Arial" w:cs="Arial"/>
                <w:b/>
                <w:color w:val="000000"/>
                <w:sz w:val="22"/>
                <w:szCs w:val="22"/>
              </w:rPr>
              <w:t>Obor</w:t>
            </w:r>
          </w:p>
        </w:tc>
        <w:tc>
          <w:tcPr>
            <w:tcW w:w="283" w:type="dxa"/>
            <w:tcBorders>
              <w:top w:val="single" w:sz="8" w:space="0" w:color="4F6228"/>
              <w:bottom w:val="single" w:sz="12" w:space="0" w:color="4F6228"/>
            </w:tcBorders>
            <w:shd w:val="clear" w:color="auto" w:fill="D6E3BC"/>
          </w:tcPr>
          <w:p w:rsidR="006004CD" w:rsidRPr="00B75038" w:rsidRDefault="006004CD" w:rsidP="005F158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4F6228"/>
              <w:bottom w:val="single" w:sz="12" w:space="0" w:color="4F6228"/>
            </w:tcBorders>
            <w:shd w:val="clear" w:color="auto" w:fill="D6E3BC"/>
          </w:tcPr>
          <w:p w:rsidR="006004CD" w:rsidRPr="00B75038" w:rsidRDefault="006004CD" w:rsidP="005F158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75038">
              <w:rPr>
                <w:rFonts w:ascii="Arial" w:hAnsi="Arial" w:cs="Arial"/>
                <w:b/>
                <w:color w:val="000000"/>
                <w:sz w:val="22"/>
                <w:szCs w:val="22"/>
              </w:rPr>
              <w:t>Zahraniční univerzita</w:t>
            </w:r>
          </w:p>
        </w:tc>
        <w:tc>
          <w:tcPr>
            <w:tcW w:w="1525" w:type="dxa"/>
            <w:tcBorders>
              <w:top w:val="single" w:sz="8" w:space="0" w:color="4F6228"/>
              <w:bottom w:val="single" w:sz="12" w:space="0" w:color="4F6228"/>
            </w:tcBorders>
            <w:shd w:val="clear" w:color="auto" w:fill="D6E3BC"/>
          </w:tcPr>
          <w:p w:rsidR="006004CD" w:rsidRPr="00B75038" w:rsidRDefault="006004CD" w:rsidP="005F158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75038">
              <w:rPr>
                <w:rFonts w:ascii="Arial" w:hAnsi="Arial" w:cs="Arial"/>
                <w:b/>
                <w:color w:val="000000"/>
                <w:sz w:val="22"/>
                <w:szCs w:val="22"/>
              </w:rPr>
              <w:t>Země</w:t>
            </w:r>
          </w:p>
        </w:tc>
      </w:tr>
      <w:tr w:rsidR="006004CD" w:rsidRPr="00B75038" w:rsidTr="00DD3D65">
        <w:tc>
          <w:tcPr>
            <w:tcW w:w="396" w:type="dxa"/>
            <w:tcBorders>
              <w:top w:val="single" w:sz="12" w:space="0" w:color="4F6228"/>
            </w:tcBorders>
          </w:tcPr>
          <w:p w:rsidR="006004CD" w:rsidRPr="00B75038" w:rsidRDefault="006004CD" w:rsidP="005F158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12" w:space="0" w:color="4F6228"/>
            </w:tcBorders>
            <w:shd w:val="clear" w:color="auto" w:fill="auto"/>
          </w:tcPr>
          <w:p w:rsidR="006004CD" w:rsidRPr="00B75038" w:rsidRDefault="006004CD" w:rsidP="005F158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75038">
              <w:rPr>
                <w:rFonts w:ascii="Arial" w:hAnsi="Arial" w:cs="Arial"/>
                <w:b/>
                <w:color w:val="000000"/>
                <w:sz w:val="22"/>
                <w:szCs w:val="22"/>
              </w:rPr>
              <w:t>Vyslání:</w:t>
            </w:r>
          </w:p>
        </w:tc>
        <w:tc>
          <w:tcPr>
            <w:tcW w:w="2552" w:type="dxa"/>
            <w:tcBorders>
              <w:top w:val="single" w:sz="12" w:space="0" w:color="4F6228"/>
            </w:tcBorders>
            <w:shd w:val="clear" w:color="auto" w:fill="auto"/>
          </w:tcPr>
          <w:p w:rsidR="006004CD" w:rsidRPr="00B75038" w:rsidRDefault="006004CD" w:rsidP="005F158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12" w:space="0" w:color="4F6228"/>
            </w:tcBorders>
          </w:tcPr>
          <w:p w:rsidR="006004CD" w:rsidRPr="00B75038" w:rsidRDefault="006004CD" w:rsidP="005F158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12" w:space="0" w:color="4F6228"/>
            </w:tcBorders>
            <w:shd w:val="clear" w:color="auto" w:fill="auto"/>
          </w:tcPr>
          <w:p w:rsidR="006004CD" w:rsidRPr="00B75038" w:rsidRDefault="006004CD" w:rsidP="005F158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12" w:space="0" w:color="4F6228"/>
            </w:tcBorders>
          </w:tcPr>
          <w:p w:rsidR="006004CD" w:rsidRPr="00B75038" w:rsidRDefault="006004CD" w:rsidP="005F158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004CD" w:rsidRPr="00B75038" w:rsidTr="00DD3D65">
        <w:tc>
          <w:tcPr>
            <w:tcW w:w="396" w:type="dxa"/>
          </w:tcPr>
          <w:p w:rsidR="006004CD" w:rsidRPr="00B75038" w:rsidRDefault="006004CD" w:rsidP="005F15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503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6004CD" w:rsidRPr="00B75038" w:rsidRDefault="006004CD" w:rsidP="005F15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5038">
              <w:rPr>
                <w:rFonts w:ascii="Arial" w:hAnsi="Arial" w:cs="Arial"/>
                <w:color w:val="000000"/>
                <w:sz w:val="22"/>
                <w:szCs w:val="22"/>
              </w:rPr>
              <w:t>FHS</w:t>
            </w:r>
          </w:p>
        </w:tc>
        <w:tc>
          <w:tcPr>
            <w:tcW w:w="2552" w:type="dxa"/>
            <w:shd w:val="clear" w:color="auto" w:fill="auto"/>
          </w:tcPr>
          <w:p w:rsidR="006004CD" w:rsidRPr="00B75038" w:rsidRDefault="006004CD" w:rsidP="005F15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5038">
              <w:rPr>
                <w:rFonts w:ascii="Arial" w:hAnsi="Arial" w:cs="Arial"/>
                <w:color w:val="000000"/>
                <w:sz w:val="22"/>
                <w:szCs w:val="22"/>
              </w:rPr>
              <w:t xml:space="preserve">Filozofie </w:t>
            </w:r>
          </w:p>
        </w:tc>
        <w:tc>
          <w:tcPr>
            <w:tcW w:w="283" w:type="dxa"/>
          </w:tcPr>
          <w:p w:rsidR="006004CD" w:rsidRPr="00B75038" w:rsidRDefault="006004CD" w:rsidP="005F15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6004CD" w:rsidRPr="00B75038" w:rsidRDefault="006004CD" w:rsidP="005F15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5038">
              <w:rPr>
                <w:rFonts w:ascii="Arial" w:hAnsi="Arial" w:cs="Arial"/>
                <w:color w:val="000000"/>
                <w:sz w:val="22"/>
                <w:szCs w:val="22"/>
              </w:rPr>
              <w:t>Witten/Herdecke University</w:t>
            </w:r>
          </w:p>
        </w:tc>
        <w:tc>
          <w:tcPr>
            <w:tcW w:w="1525" w:type="dxa"/>
          </w:tcPr>
          <w:p w:rsidR="006004CD" w:rsidRPr="00B75038" w:rsidRDefault="006004CD" w:rsidP="005F15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5038">
              <w:rPr>
                <w:rFonts w:ascii="Arial" w:hAnsi="Arial" w:cs="Arial"/>
                <w:color w:val="000000"/>
                <w:sz w:val="22"/>
                <w:szCs w:val="22"/>
              </w:rPr>
              <w:t>Německo</w:t>
            </w:r>
          </w:p>
        </w:tc>
      </w:tr>
      <w:tr w:rsidR="006004CD" w:rsidRPr="00B75038" w:rsidTr="00DD3D65">
        <w:tc>
          <w:tcPr>
            <w:tcW w:w="396" w:type="dxa"/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  <w:r w:rsidRPr="00B7503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50" w:type="dxa"/>
            <w:shd w:val="clear" w:color="auto" w:fill="auto"/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  <w:r w:rsidRPr="00B75038">
              <w:rPr>
                <w:rFonts w:ascii="Arial" w:hAnsi="Arial" w:cs="Arial"/>
                <w:sz w:val="22"/>
                <w:szCs w:val="22"/>
              </w:rPr>
              <w:t>PřF</w:t>
            </w:r>
          </w:p>
        </w:tc>
        <w:tc>
          <w:tcPr>
            <w:tcW w:w="2552" w:type="dxa"/>
            <w:shd w:val="clear" w:color="auto" w:fill="auto"/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  <w:r w:rsidRPr="00B75038">
              <w:rPr>
                <w:rFonts w:ascii="Arial" w:hAnsi="Arial" w:cs="Arial"/>
                <w:sz w:val="22"/>
                <w:szCs w:val="22"/>
              </w:rPr>
              <w:t>Biologie, genetika a virologie</w:t>
            </w:r>
          </w:p>
        </w:tc>
        <w:tc>
          <w:tcPr>
            <w:tcW w:w="283" w:type="dxa"/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  <w:r w:rsidRPr="00B75038">
              <w:rPr>
                <w:rFonts w:ascii="Arial" w:hAnsi="Arial" w:cs="Arial"/>
                <w:sz w:val="22"/>
                <w:szCs w:val="22"/>
              </w:rPr>
              <w:t>Katholieke Universiteit Leuven</w:t>
            </w:r>
          </w:p>
        </w:tc>
        <w:tc>
          <w:tcPr>
            <w:tcW w:w="1525" w:type="dxa"/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  <w:r w:rsidRPr="00B75038">
              <w:rPr>
                <w:rFonts w:ascii="Arial" w:hAnsi="Arial" w:cs="Arial"/>
                <w:sz w:val="22"/>
                <w:szCs w:val="22"/>
              </w:rPr>
              <w:t>Belgie</w:t>
            </w:r>
          </w:p>
        </w:tc>
      </w:tr>
      <w:tr w:rsidR="006004CD" w:rsidRPr="00B75038" w:rsidTr="00DD3D65">
        <w:tc>
          <w:tcPr>
            <w:tcW w:w="396" w:type="dxa"/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  <w:r w:rsidRPr="00B7503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50" w:type="dxa"/>
            <w:shd w:val="clear" w:color="auto" w:fill="auto"/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  <w:r w:rsidRPr="00B75038">
              <w:rPr>
                <w:rFonts w:ascii="Arial" w:hAnsi="Arial" w:cs="Arial"/>
                <w:sz w:val="22"/>
                <w:szCs w:val="22"/>
              </w:rPr>
              <w:t xml:space="preserve">FF </w:t>
            </w:r>
          </w:p>
        </w:tc>
        <w:tc>
          <w:tcPr>
            <w:tcW w:w="2552" w:type="dxa"/>
            <w:shd w:val="clear" w:color="auto" w:fill="auto"/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  <w:r w:rsidRPr="00B75038">
              <w:rPr>
                <w:rFonts w:ascii="Arial" w:hAnsi="Arial" w:cs="Arial"/>
                <w:sz w:val="22"/>
                <w:szCs w:val="22"/>
              </w:rPr>
              <w:t>Filozofie</w:t>
            </w:r>
          </w:p>
        </w:tc>
        <w:tc>
          <w:tcPr>
            <w:tcW w:w="283" w:type="dxa"/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  <w:r w:rsidRPr="00B75038">
              <w:rPr>
                <w:rFonts w:ascii="Arial" w:hAnsi="Arial" w:cs="Arial"/>
                <w:sz w:val="22"/>
                <w:szCs w:val="22"/>
              </w:rPr>
              <w:t>Université de Fribourg</w:t>
            </w:r>
          </w:p>
        </w:tc>
        <w:tc>
          <w:tcPr>
            <w:tcW w:w="1525" w:type="dxa"/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  <w:r w:rsidRPr="00B75038">
              <w:rPr>
                <w:rFonts w:ascii="Arial" w:hAnsi="Arial" w:cs="Arial"/>
                <w:sz w:val="22"/>
                <w:szCs w:val="22"/>
              </w:rPr>
              <w:t>Švýcarsko</w:t>
            </w:r>
          </w:p>
        </w:tc>
      </w:tr>
      <w:tr w:rsidR="006004CD" w:rsidRPr="00B75038" w:rsidTr="00DD3D65">
        <w:tc>
          <w:tcPr>
            <w:tcW w:w="396" w:type="dxa"/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  <w:r w:rsidRPr="00B7503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50" w:type="dxa"/>
            <w:shd w:val="clear" w:color="auto" w:fill="auto"/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  <w:r w:rsidRPr="00B75038">
              <w:rPr>
                <w:rFonts w:ascii="Arial" w:hAnsi="Arial" w:cs="Arial"/>
                <w:sz w:val="22"/>
                <w:szCs w:val="22"/>
              </w:rPr>
              <w:t xml:space="preserve">PřF </w:t>
            </w:r>
          </w:p>
        </w:tc>
        <w:tc>
          <w:tcPr>
            <w:tcW w:w="2552" w:type="dxa"/>
            <w:shd w:val="clear" w:color="auto" w:fill="auto"/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  <w:r w:rsidRPr="00B75038">
              <w:rPr>
                <w:rFonts w:ascii="Arial" w:hAnsi="Arial" w:cs="Arial"/>
                <w:sz w:val="22"/>
                <w:szCs w:val="22"/>
              </w:rPr>
              <w:t>Organická chemie</w:t>
            </w:r>
          </w:p>
        </w:tc>
        <w:tc>
          <w:tcPr>
            <w:tcW w:w="283" w:type="dxa"/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  <w:r w:rsidRPr="00B75038">
              <w:rPr>
                <w:rFonts w:ascii="Arial" w:hAnsi="Arial" w:cs="Arial"/>
                <w:sz w:val="22"/>
                <w:szCs w:val="22"/>
              </w:rPr>
              <w:t xml:space="preserve">Université de Montpellier </w:t>
            </w:r>
          </w:p>
        </w:tc>
        <w:tc>
          <w:tcPr>
            <w:tcW w:w="1525" w:type="dxa"/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  <w:r w:rsidRPr="00B75038">
              <w:rPr>
                <w:rFonts w:ascii="Arial" w:hAnsi="Arial" w:cs="Arial"/>
                <w:sz w:val="22"/>
                <w:szCs w:val="22"/>
              </w:rPr>
              <w:t>Francie</w:t>
            </w:r>
          </w:p>
        </w:tc>
      </w:tr>
      <w:tr w:rsidR="006004CD" w:rsidRPr="00B75038" w:rsidTr="00DD3D65">
        <w:tc>
          <w:tcPr>
            <w:tcW w:w="396" w:type="dxa"/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  <w:r w:rsidRPr="00B7503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50" w:type="dxa"/>
            <w:shd w:val="clear" w:color="auto" w:fill="auto"/>
          </w:tcPr>
          <w:p w:rsidR="006004CD" w:rsidRPr="00B75038" w:rsidRDefault="006004CD" w:rsidP="005F15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75038">
              <w:rPr>
                <w:rFonts w:ascii="Arial" w:hAnsi="Arial" w:cs="Arial"/>
                <w:sz w:val="22"/>
                <w:szCs w:val="22"/>
              </w:rPr>
              <w:t>FF</w:t>
            </w:r>
          </w:p>
        </w:tc>
        <w:tc>
          <w:tcPr>
            <w:tcW w:w="2552" w:type="dxa"/>
            <w:shd w:val="clear" w:color="auto" w:fill="auto"/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  <w:r w:rsidRPr="00B75038">
              <w:rPr>
                <w:rFonts w:ascii="Arial" w:hAnsi="Arial" w:cs="Arial"/>
                <w:sz w:val="22"/>
                <w:szCs w:val="22"/>
              </w:rPr>
              <w:t>Filmová věda</w:t>
            </w:r>
          </w:p>
        </w:tc>
        <w:tc>
          <w:tcPr>
            <w:tcW w:w="283" w:type="dxa"/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  <w:r w:rsidRPr="00B75038">
              <w:rPr>
                <w:rFonts w:ascii="Arial" w:hAnsi="Arial" w:cs="Arial"/>
                <w:sz w:val="22"/>
                <w:szCs w:val="22"/>
              </w:rPr>
              <w:t>Université Sorbonne Nouvelle – Paris 3</w:t>
            </w:r>
          </w:p>
        </w:tc>
        <w:tc>
          <w:tcPr>
            <w:tcW w:w="1525" w:type="dxa"/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  <w:r w:rsidRPr="00B75038">
              <w:rPr>
                <w:rFonts w:ascii="Arial" w:hAnsi="Arial" w:cs="Arial"/>
                <w:sz w:val="22"/>
                <w:szCs w:val="22"/>
              </w:rPr>
              <w:t>Francie</w:t>
            </w:r>
          </w:p>
        </w:tc>
      </w:tr>
      <w:tr w:rsidR="006004CD" w:rsidRPr="00B75038" w:rsidTr="00DD3D65">
        <w:tc>
          <w:tcPr>
            <w:tcW w:w="396" w:type="dxa"/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  <w:r w:rsidRPr="00B7503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50" w:type="dxa"/>
            <w:shd w:val="clear" w:color="auto" w:fill="auto"/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  <w:r w:rsidRPr="00B75038">
              <w:rPr>
                <w:rFonts w:ascii="Arial" w:hAnsi="Arial" w:cs="Arial"/>
                <w:sz w:val="22"/>
                <w:szCs w:val="22"/>
              </w:rPr>
              <w:t>MFF</w:t>
            </w:r>
          </w:p>
        </w:tc>
        <w:tc>
          <w:tcPr>
            <w:tcW w:w="2552" w:type="dxa"/>
            <w:shd w:val="clear" w:color="auto" w:fill="auto"/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  <w:r w:rsidRPr="00B75038">
              <w:rPr>
                <w:rFonts w:ascii="Arial" w:hAnsi="Arial" w:cs="Arial"/>
                <w:sz w:val="22"/>
                <w:szCs w:val="22"/>
              </w:rPr>
              <w:t>Pravděpodobnost a matematická statistika</w:t>
            </w:r>
          </w:p>
        </w:tc>
        <w:tc>
          <w:tcPr>
            <w:tcW w:w="283" w:type="dxa"/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  <w:r w:rsidRPr="00B75038">
              <w:rPr>
                <w:rFonts w:ascii="Arial" w:hAnsi="Arial" w:cs="Arial"/>
                <w:sz w:val="22"/>
                <w:szCs w:val="22"/>
              </w:rPr>
              <w:t>Katholieke Universiteit Leuven</w:t>
            </w:r>
          </w:p>
        </w:tc>
        <w:tc>
          <w:tcPr>
            <w:tcW w:w="1525" w:type="dxa"/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  <w:r w:rsidRPr="00B75038">
              <w:rPr>
                <w:rFonts w:ascii="Arial" w:hAnsi="Arial" w:cs="Arial"/>
                <w:sz w:val="22"/>
                <w:szCs w:val="22"/>
              </w:rPr>
              <w:t>Belgie</w:t>
            </w:r>
          </w:p>
        </w:tc>
      </w:tr>
      <w:tr w:rsidR="006004CD" w:rsidRPr="00B75038" w:rsidTr="00DD3D65">
        <w:tc>
          <w:tcPr>
            <w:tcW w:w="396" w:type="dxa"/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  <w:r w:rsidRPr="00B7503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50" w:type="dxa"/>
            <w:shd w:val="clear" w:color="auto" w:fill="auto"/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  <w:r w:rsidRPr="00B75038">
              <w:rPr>
                <w:rFonts w:ascii="Arial" w:hAnsi="Arial" w:cs="Arial"/>
                <w:sz w:val="22"/>
                <w:szCs w:val="22"/>
              </w:rPr>
              <w:t>FF</w:t>
            </w:r>
          </w:p>
        </w:tc>
        <w:tc>
          <w:tcPr>
            <w:tcW w:w="2552" w:type="dxa"/>
            <w:shd w:val="clear" w:color="auto" w:fill="auto"/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  <w:r w:rsidRPr="00B75038">
              <w:rPr>
                <w:rFonts w:ascii="Arial" w:hAnsi="Arial" w:cs="Arial"/>
                <w:sz w:val="22"/>
                <w:szCs w:val="22"/>
              </w:rPr>
              <w:t>Translatologie</w:t>
            </w:r>
          </w:p>
        </w:tc>
        <w:tc>
          <w:tcPr>
            <w:tcW w:w="283" w:type="dxa"/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  <w:r w:rsidRPr="00B75038">
              <w:rPr>
                <w:rFonts w:ascii="Arial" w:hAnsi="Arial" w:cs="Arial"/>
                <w:sz w:val="22"/>
                <w:szCs w:val="22"/>
              </w:rPr>
              <w:t>Universidad de Valladolid</w:t>
            </w:r>
          </w:p>
        </w:tc>
        <w:tc>
          <w:tcPr>
            <w:tcW w:w="1525" w:type="dxa"/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  <w:r w:rsidRPr="00B75038">
              <w:rPr>
                <w:rFonts w:ascii="Arial" w:hAnsi="Arial" w:cs="Arial"/>
                <w:sz w:val="22"/>
                <w:szCs w:val="22"/>
              </w:rPr>
              <w:t>Španělsko</w:t>
            </w:r>
          </w:p>
        </w:tc>
      </w:tr>
      <w:tr w:rsidR="006004CD" w:rsidRPr="00B75038" w:rsidTr="00DD3D65">
        <w:tc>
          <w:tcPr>
            <w:tcW w:w="396" w:type="dxa"/>
            <w:tcBorders>
              <w:bottom w:val="single" w:sz="4" w:space="0" w:color="4F6228"/>
            </w:tcBorders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  <w:r w:rsidRPr="00B7503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50" w:type="dxa"/>
            <w:tcBorders>
              <w:bottom w:val="single" w:sz="4" w:space="0" w:color="4F6228"/>
            </w:tcBorders>
            <w:shd w:val="clear" w:color="auto" w:fill="auto"/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  <w:r w:rsidRPr="00B75038">
              <w:rPr>
                <w:rFonts w:ascii="Arial" w:hAnsi="Arial" w:cs="Arial"/>
                <w:sz w:val="22"/>
                <w:szCs w:val="22"/>
              </w:rPr>
              <w:t>MFF</w:t>
            </w:r>
          </w:p>
        </w:tc>
        <w:tc>
          <w:tcPr>
            <w:tcW w:w="2552" w:type="dxa"/>
            <w:tcBorders>
              <w:bottom w:val="single" w:sz="4" w:space="0" w:color="4F6228"/>
            </w:tcBorders>
            <w:shd w:val="clear" w:color="auto" w:fill="auto"/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  <w:r w:rsidRPr="00B75038">
              <w:rPr>
                <w:rFonts w:ascii="Arial" w:hAnsi="Arial" w:cs="Arial"/>
                <w:sz w:val="22"/>
                <w:szCs w:val="22"/>
              </w:rPr>
              <w:t>Biofyzika, chemická a makromolekulární fyzika</w:t>
            </w:r>
          </w:p>
        </w:tc>
        <w:tc>
          <w:tcPr>
            <w:tcW w:w="283" w:type="dxa"/>
            <w:tcBorders>
              <w:bottom w:val="single" w:sz="4" w:space="0" w:color="4F6228"/>
            </w:tcBorders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4" w:space="0" w:color="4F6228"/>
            </w:tcBorders>
            <w:shd w:val="clear" w:color="auto" w:fill="auto"/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  <w:r w:rsidRPr="00B75038">
              <w:rPr>
                <w:rFonts w:ascii="Arial" w:hAnsi="Arial" w:cs="Arial"/>
                <w:sz w:val="22"/>
                <w:szCs w:val="22"/>
              </w:rPr>
              <w:t>Vrije Universiteit Amsterdam</w:t>
            </w:r>
          </w:p>
        </w:tc>
        <w:tc>
          <w:tcPr>
            <w:tcW w:w="1525" w:type="dxa"/>
            <w:tcBorders>
              <w:bottom w:val="single" w:sz="4" w:space="0" w:color="4F6228"/>
            </w:tcBorders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  <w:r w:rsidRPr="00B75038">
              <w:rPr>
                <w:rFonts w:ascii="Arial" w:hAnsi="Arial" w:cs="Arial"/>
                <w:sz w:val="22"/>
                <w:szCs w:val="22"/>
              </w:rPr>
              <w:t>Nizozemí</w:t>
            </w:r>
          </w:p>
        </w:tc>
      </w:tr>
      <w:tr w:rsidR="006004CD" w:rsidRPr="00B75038" w:rsidTr="00DD3D65">
        <w:tc>
          <w:tcPr>
            <w:tcW w:w="396" w:type="dxa"/>
            <w:tcBorders>
              <w:top w:val="nil"/>
            </w:tcBorders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  <w:r w:rsidRPr="00B7503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50" w:type="dxa"/>
            <w:tcBorders>
              <w:top w:val="nil"/>
            </w:tcBorders>
            <w:shd w:val="clear" w:color="auto" w:fill="auto"/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  <w:r w:rsidRPr="00B75038">
              <w:rPr>
                <w:rFonts w:ascii="Arial" w:hAnsi="Arial" w:cs="Arial"/>
                <w:sz w:val="22"/>
                <w:szCs w:val="22"/>
              </w:rPr>
              <w:t>FVS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  <w:r w:rsidRPr="00B75038">
              <w:rPr>
                <w:rFonts w:ascii="Arial" w:hAnsi="Arial" w:cs="Arial"/>
                <w:sz w:val="22"/>
                <w:szCs w:val="22"/>
              </w:rPr>
              <w:t>Politické vědy</w:t>
            </w:r>
          </w:p>
        </w:tc>
        <w:tc>
          <w:tcPr>
            <w:tcW w:w="283" w:type="dxa"/>
            <w:tcBorders>
              <w:top w:val="nil"/>
            </w:tcBorders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  <w:r w:rsidRPr="00B75038">
              <w:rPr>
                <w:rFonts w:ascii="Arial" w:hAnsi="Arial" w:cs="Arial"/>
                <w:sz w:val="22"/>
                <w:szCs w:val="22"/>
              </w:rPr>
              <w:t>Goethe Universität Frankfurt</w:t>
            </w:r>
          </w:p>
        </w:tc>
        <w:tc>
          <w:tcPr>
            <w:tcW w:w="1525" w:type="dxa"/>
            <w:tcBorders>
              <w:top w:val="nil"/>
            </w:tcBorders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  <w:r w:rsidRPr="00B75038">
              <w:rPr>
                <w:rFonts w:ascii="Arial" w:hAnsi="Arial" w:cs="Arial"/>
                <w:sz w:val="22"/>
                <w:szCs w:val="22"/>
              </w:rPr>
              <w:t>Německo</w:t>
            </w:r>
          </w:p>
        </w:tc>
      </w:tr>
    </w:tbl>
    <w:p w:rsidR="006004CD" w:rsidRPr="00B75038" w:rsidRDefault="00251EA4" w:rsidP="006004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    FF</w:t>
      </w:r>
      <w:r>
        <w:rPr>
          <w:rFonts w:ascii="Arial" w:hAnsi="Arial" w:cs="Arial"/>
          <w:sz w:val="22"/>
          <w:szCs w:val="22"/>
        </w:rPr>
        <w:tab/>
        <w:t xml:space="preserve">  České dějiny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Université Paris-Est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Francie</w:t>
      </w:r>
      <w:bookmarkStart w:id="0" w:name="_GoBack"/>
      <w:bookmarkEnd w:id="0"/>
    </w:p>
    <w:tbl>
      <w:tblPr>
        <w:tblW w:w="0" w:type="auto"/>
        <w:tblInd w:w="38" w:type="dxa"/>
        <w:tblBorders>
          <w:top w:val="single" w:sz="4" w:space="0" w:color="4F6228"/>
          <w:bottom w:val="single" w:sz="4" w:space="0" w:color="4F6228"/>
          <w:insideH w:val="single" w:sz="4" w:space="0" w:color="4F6228"/>
        </w:tblBorders>
        <w:tblLook w:val="01E0" w:firstRow="1" w:lastRow="1" w:firstColumn="1" w:lastColumn="1" w:noHBand="0" w:noVBand="0"/>
      </w:tblPr>
      <w:tblGrid>
        <w:gridCol w:w="396"/>
        <w:gridCol w:w="950"/>
        <w:gridCol w:w="142"/>
        <w:gridCol w:w="2410"/>
        <w:gridCol w:w="425"/>
        <w:gridCol w:w="1311"/>
        <w:gridCol w:w="2091"/>
        <w:gridCol w:w="425"/>
        <w:gridCol w:w="1100"/>
      </w:tblGrid>
      <w:tr w:rsidR="006004CD" w:rsidRPr="00B75038" w:rsidTr="005F158B">
        <w:tc>
          <w:tcPr>
            <w:tcW w:w="396" w:type="dxa"/>
            <w:tcBorders>
              <w:top w:val="single" w:sz="12" w:space="0" w:color="4F6228"/>
            </w:tcBorders>
          </w:tcPr>
          <w:p w:rsidR="006004CD" w:rsidRPr="00B75038" w:rsidRDefault="006004CD" w:rsidP="005F15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12" w:space="0" w:color="4F6228"/>
            </w:tcBorders>
            <w:shd w:val="clear" w:color="auto" w:fill="auto"/>
          </w:tcPr>
          <w:p w:rsidR="006004CD" w:rsidRPr="00B75038" w:rsidRDefault="006004CD" w:rsidP="005F15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75038">
              <w:rPr>
                <w:rFonts w:ascii="Arial" w:hAnsi="Arial" w:cs="Arial"/>
                <w:b/>
                <w:sz w:val="22"/>
                <w:szCs w:val="22"/>
              </w:rPr>
              <w:t>Přijetí:</w:t>
            </w:r>
          </w:p>
        </w:tc>
        <w:tc>
          <w:tcPr>
            <w:tcW w:w="2552" w:type="dxa"/>
            <w:gridSpan w:val="2"/>
            <w:tcBorders>
              <w:top w:val="single" w:sz="12" w:space="0" w:color="4F6228"/>
            </w:tcBorders>
            <w:shd w:val="clear" w:color="auto" w:fill="auto"/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6" w:type="dxa"/>
            <w:gridSpan w:val="2"/>
            <w:tcBorders>
              <w:top w:val="single" w:sz="12" w:space="0" w:color="4F6228"/>
            </w:tcBorders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6" w:type="dxa"/>
            <w:gridSpan w:val="2"/>
            <w:tcBorders>
              <w:top w:val="single" w:sz="12" w:space="0" w:color="4F6228"/>
            </w:tcBorders>
            <w:shd w:val="clear" w:color="auto" w:fill="auto"/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12" w:space="0" w:color="4F6228"/>
            </w:tcBorders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04CD" w:rsidRPr="00B75038" w:rsidTr="003F56AF">
        <w:tc>
          <w:tcPr>
            <w:tcW w:w="396" w:type="dxa"/>
            <w:tcBorders>
              <w:bottom w:val="single" w:sz="4" w:space="0" w:color="4F6228"/>
            </w:tcBorders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  <w:r w:rsidRPr="00B7503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92" w:type="dxa"/>
            <w:gridSpan w:val="2"/>
            <w:tcBorders>
              <w:bottom w:val="single" w:sz="4" w:space="0" w:color="4F6228"/>
            </w:tcBorders>
            <w:shd w:val="clear" w:color="auto" w:fill="auto"/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  <w:r w:rsidRPr="00B75038">
              <w:rPr>
                <w:rFonts w:ascii="Arial" w:hAnsi="Arial" w:cs="Arial"/>
                <w:sz w:val="22"/>
                <w:szCs w:val="22"/>
              </w:rPr>
              <w:t>MFF</w:t>
            </w:r>
          </w:p>
        </w:tc>
        <w:tc>
          <w:tcPr>
            <w:tcW w:w="2410" w:type="dxa"/>
            <w:tcBorders>
              <w:bottom w:val="single" w:sz="4" w:space="0" w:color="4F6228"/>
            </w:tcBorders>
            <w:shd w:val="clear" w:color="auto" w:fill="auto"/>
          </w:tcPr>
          <w:p w:rsidR="006004CD" w:rsidRPr="00B75038" w:rsidRDefault="006004CD" w:rsidP="00E610CE">
            <w:pPr>
              <w:rPr>
                <w:rFonts w:ascii="Arial" w:hAnsi="Arial" w:cs="Arial"/>
                <w:sz w:val="22"/>
                <w:szCs w:val="22"/>
              </w:rPr>
            </w:pPr>
            <w:r w:rsidRPr="00B75038">
              <w:rPr>
                <w:rFonts w:ascii="Arial" w:hAnsi="Arial" w:cs="Arial"/>
                <w:sz w:val="22"/>
                <w:szCs w:val="22"/>
              </w:rPr>
              <w:t>Matematika</w:t>
            </w:r>
          </w:p>
        </w:tc>
        <w:tc>
          <w:tcPr>
            <w:tcW w:w="425" w:type="dxa"/>
            <w:tcBorders>
              <w:bottom w:val="single" w:sz="4" w:space="0" w:color="4F6228"/>
            </w:tcBorders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4F6228"/>
            </w:tcBorders>
            <w:shd w:val="clear" w:color="auto" w:fill="auto"/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  <w:r w:rsidRPr="00B75038">
              <w:rPr>
                <w:rFonts w:ascii="Arial" w:hAnsi="Arial" w:cs="Arial"/>
                <w:sz w:val="22"/>
                <w:szCs w:val="22"/>
              </w:rPr>
              <w:t>Universita degli Studi di Milano</w:t>
            </w:r>
          </w:p>
        </w:tc>
        <w:tc>
          <w:tcPr>
            <w:tcW w:w="1525" w:type="dxa"/>
            <w:gridSpan w:val="2"/>
            <w:tcBorders>
              <w:bottom w:val="single" w:sz="4" w:space="0" w:color="4F6228"/>
            </w:tcBorders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  <w:r w:rsidRPr="00B75038">
              <w:rPr>
                <w:rFonts w:ascii="Arial" w:hAnsi="Arial" w:cs="Arial"/>
                <w:sz w:val="22"/>
                <w:szCs w:val="22"/>
              </w:rPr>
              <w:t>Itálie</w:t>
            </w:r>
          </w:p>
        </w:tc>
      </w:tr>
      <w:tr w:rsidR="006004CD" w:rsidRPr="00B75038" w:rsidTr="003F56AF">
        <w:tc>
          <w:tcPr>
            <w:tcW w:w="396" w:type="dxa"/>
            <w:tcBorders>
              <w:bottom w:val="single" w:sz="12" w:space="0" w:color="4F6228"/>
            </w:tcBorders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  <w:r w:rsidRPr="00B7503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92" w:type="dxa"/>
            <w:gridSpan w:val="2"/>
            <w:tcBorders>
              <w:bottom w:val="single" w:sz="12" w:space="0" w:color="4F6228"/>
            </w:tcBorders>
            <w:shd w:val="clear" w:color="auto" w:fill="auto"/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  <w:r w:rsidRPr="00B75038">
              <w:rPr>
                <w:rFonts w:ascii="Arial" w:hAnsi="Arial" w:cs="Arial"/>
                <w:sz w:val="22"/>
                <w:szCs w:val="22"/>
              </w:rPr>
              <w:t>MFF</w:t>
            </w:r>
          </w:p>
        </w:tc>
        <w:tc>
          <w:tcPr>
            <w:tcW w:w="2410" w:type="dxa"/>
            <w:tcBorders>
              <w:bottom w:val="single" w:sz="12" w:space="0" w:color="4F6228"/>
            </w:tcBorders>
            <w:shd w:val="clear" w:color="auto" w:fill="auto"/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  <w:r w:rsidRPr="00B75038">
              <w:rPr>
                <w:rFonts w:ascii="Arial" w:hAnsi="Arial" w:cs="Arial"/>
                <w:sz w:val="22"/>
                <w:szCs w:val="22"/>
              </w:rPr>
              <w:t>Matematika</w:t>
            </w:r>
          </w:p>
        </w:tc>
        <w:tc>
          <w:tcPr>
            <w:tcW w:w="425" w:type="dxa"/>
            <w:tcBorders>
              <w:bottom w:val="single" w:sz="12" w:space="0" w:color="4F6228"/>
            </w:tcBorders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bottom w:val="single" w:sz="12" w:space="0" w:color="4F6228"/>
            </w:tcBorders>
            <w:shd w:val="clear" w:color="auto" w:fill="auto"/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  <w:r w:rsidRPr="00B75038">
              <w:rPr>
                <w:rFonts w:ascii="Arial" w:hAnsi="Arial" w:cs="Arial"/>
                <w:sz w:val="22"/>
                <w:szCs w:val="22"/>
              </w:rPr>
              <w:t>Universit</w:t>
            </w:r>
            <w:r w:rsidRPr="00B75038">
              <w:rPr>
                <w:rFonts w:ascii="Arial" w:hAnsi="Arial" w:cs="Arial"/>
                <w:sz w:val="22"/>
                <w:szCs w:val="22"/>
                <w:lang w:val="de-DE"/>
              </w:rPr>
              <w:t>ät</w:t>
            </w:r>
            <w:r w:rsidRPr="00B75038">
              <w:rPr>
                <w:rFonts w:ascii="Arial" w:hAnsi="Arial" w:cs="Arial"/>
                <w:sz w:val="22"/>
                <w:szCs w:val="22"/>
              </w:rPr>
              <w:t xml:space="preserve"> Heidelberg</w:t>
            </w:r>
          </w:p>
        </w:tc>
        <w:tc>
          <w:tcPr>
            <w:tcW w:w="1525" w:type="dxa"/>
            <w:gridSpan w:val="2"/>
            <w:tcBorders>
              <w:bottom w:val="single" w:sz="12" w:space="0" w:color="4F6228"/>
            </w:tcBorders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  <w:r w:rsidRPr="00B75038">
              <w:rPr>
                <w:rFonts w:ascii="Arial" w:hAnsi="Arial" w:cs="Arial"/>
                <w:sz w:val="22"/>
                <w:szCs w:val="22"/>
              </w:rPr>
              <w:t>Německo</w:t>
            </w:r>
          </w:p>
        </w:tc>
      </w:tr>
    </w:tbl>
    <w:p w:rsidR="006004CD" w:rsidRPr="00B75038" w:rsidRDefault="006004CD" w:rsidP="006004CD">
      <w:pPr>
        <w:rPr>
          <w:sz w:val="22"/>
          <w:szCs w:val="22"/>
        </w:rPr>
      </w:pPr>
    </w:p>
    <w:p w:rsidR="006004CD" w:rsidRDefault="006004CD"/>
    <w:sectPr w:rsidR="00600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CD"/>
    <w:rsid w:val="00251EA4"/>
    <w:rsid w:val="003F56AF"/>
    <w:rsid w:val="00553682"/>
    <w:rsid w:val="006004CD"/>
    <w:rsid w:val="00B75038"/>
    <w:rsid w:val="00DD3D65"/>
    <w:rsid w:val="00E610CE"/>
    <w:rsid w:val="00ED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04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5AD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04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5AD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FD83D180.dotm</Template>
  <TotalTime>16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Univerzita Karlova v Praze</dc:creator>
  <cp:lastModifiedBy>Univerzita Karlova v Praze</cp:lastModifiedBy>
  <cp:revision>3</cp:revision>
  <dcterms:created xsi:type="dcterms:W3CDTF">2017-01-12T12:34:00Z</dcterms:created>
  <dcterms:modified xsi:type="dcterms:W3CDTF">2017-03-23T13:27:00Z</dcterms:modified>
</cp:coreProperties>
</file>